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2" w:type="dxa"/>
        <w:jc w:val="center"/>
        <w:tblLook w:val="01E0" w:firstRow="1" w:lastRow="1" w:firstColumn="1" w:lastColumn="1" w:noHBand="0" w:noVBand="0"/>
      </w:tblPr>
      <w:tblGrid>
        <w:gridCol w:w="3501"/>
        <w:gridCol w:w="5911"/>
      </w:tblGrid>
      <w:tr w:rsidR="00B831AA" w:rsidRPr="00487F91" w14:paraId="65B9DEFC" w14:textId="77777777" w:rsidTr="00BD5F2D">
        <w:trPr>
          <w:trHeight w:val="1125"/>
          <w:jc w:val="center"/>
        </w:trPr>
        <w:tc>
          <w:tcPr>
            <w:tcW w:w="3501" w:type="dxa"/>
          </w:tcPr>
          <w:p w14:paraId="6584D5CD" w14:textId="3F61143F" w:rsidR="00B831AA" w:rsidRPr="00487F91" w:rsidRDefault="00BD5F2D" w:rsidP="00935940">
            <w:pPr>
              <w:widowControl w:val="0"/>
              <w:jc w:val="center"/>
              <w:rPr>
                <w:b/>
                <w:color w:val="000000" w:themeColor="text1"/>
                <w:sz w:val="26"/>
                <w:szCs w:val="26"/>
              </w:rPr>
            </w:pPr>
            <w:r w:rsidRPr="00487F91">
              <w:rPr>
                <w:b/>
                <w:noProof/>
                <w:color w:val="000000" w:themeColor="text1"/>
                <w:sz w:val="26"/>
                <w:szCs w:val="26"/>
              </w:rPr>
              <mc:AlternateContent>
                <mc:Choice Requires="wps">
                  <w:drawing>
                    <wp:anchor distT="0" distB="0" distL="114300" distR="114300" simplePos="0" relativeHeight="251687424" behindDoc="0" locked="0" layoutInCell="1" allowOverlap="1" wp14:anchorId="4424E08C" wp14:editId="6351260F">
                      <wp:simplePos x="0" y="0"/>
                      <wp:positionH relativeFrom="column">
                        <wp:posOffset>748665</wp:posOffset>
                      </wp:positionH>
                      <wp:positionV relativeFrom="paragraph">
                        <wp:posOffset>225425</wp:posOffset>
                      </wp:positionV>
                      <wp:extent cx="533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2A8E6B0" id="Straight Connector 5"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8.95pt,17.75pt" to="100.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" strokecolor="black [3200]" strokeweight=".5pt">
                      <v:stroke joinstyle="miter"/>
                    </v:line>
                  </w:pict>
                </mc:Fallback>
              </mc:AlternateContent>
            </w:r>
            <w:r w:rsidRPr="00487F91">
              <w:rPr>
                <w:b/>
                <w:color w:val="000000" w:themeColor="text1"/>
                <w:sz w:val="26"/>
                <w:szCs w:val="26"/>
              </w:rPr>
              <w:t>BỘ CÔNG THƯƠNG</w:t>
            </w:r>
          </w:p>
          <w:p w14:paraId="233C14B4" w14:textId="77777777" w:rsidR="00BD5F2D" w:rsidRPr="00487F91" w:rsidRDefault="00BD5F2D" w:rsidP="00935940">
            <w:pPr>
              <w:widowControl w:val="0"/>
              <w:jc w:val="center"/>
              <w:rPr>
                <w:b/>
                <w:color w:val="000000" w:themeColor="text1"/>
                <w:sz w:val="26"/>
                <w:szCs w:val="26"/>
              </w:rPr>
            </w:pPr>
          </w:p>
          <w:p w14:paraId="70DA3C83" w14:textId="6E53D57E" w:rsidR="00BD5F2D" w:rsidRPr="00487F91" w:rsidRDefault="00BD5F2D" w:rsidP="00935940">
            <w:pPr>
              <w:widowControl w:val="0"/>
              <w:jc w:val="center"/>
              <w:rPr>
                <w:bCs/>
                <w:color w:val="000000" w:themeColor="text1"/>
                <w:sz w:val="26"/>
                <w:szCs w:val="26"/>
              </w:rPr>
            </w:pPr>
            <w:r w:rsidRPr="00487F91">
              <w:rPr>
                <w:bCs/>
                <w:color w:val="000000" w:themeColor="text1"/>
                <w:sz w:val="26"/>
                <w:szCs w:val="26"/>
              </w:rPr>
              <w:t xml:space="preserve">Số:   </w:t>
            </w:r>
            <w:r w:rsidR="007339D3" w:rsidRPr="007339D3">
              <w:rPr>
                <w:b/>
                <w:color w:val="000000" w:themeColor="text1"/>
                <w:sz w:val="26"/>
                <w:szCs w:val="26"/>
              </w:rPr>
              <w:t>29</w:t>
            </w:r>
            <w:r w:rsidR="007339D3">
              <w:rPr>
                <w:bCs/>
                <w:color w:val="000000" w:themeColor="text1"/>
                <w:sz w:val="26"/>
                <w:szCs w:val="26"/>
              </w:rPr>
              <w:t xml:space="preserve"> </w:t>
            </w:r>
            <w:r w:rsidRPr="00487F91">
              <w:rPr>
                <w:bCs/>
                <w:color w:val="000000" w:themeColor="text1"/>
                <w:sz w:val="26"/>
                <w:szCs w:val="26"/>
              </w:rPr>
              <w:t>/</w:t>
            </w:r>
            <w:r w:rsidR="002E25BA" w:rsidRPr="00487F91">
              <w:rPr>
                <w:bCs/>
                <w:color w:val="000000" w:themeColor="text1"/>
                <w:sz w:val="26"/>
                <w:szCs w:val="26"/>
              </w:rPr>
              <w:t>2026</w:t>
            </w:r>
            <w:r w:rsidRPr="00487F91">
              <w:rPr>
                <w:bCs/>
                <w:color w:val="000000" w:themeColor="text1"/>
                <w:sz w:val="26"/>
                <w:szCs w:val="26"/>
              </w:rPr>
              <w:t>/TT-BCT</w:t>
            </w:r>
          </w:p>
        </w:tc>
        <w:tc>
          <w:tcPr>
            <w:tcW w:w="5911" w:type="dxa"/>
          </w:tcPr>
          <w:p w14:paraId="7F50573C" w14:textId="77777777" w:rsidR="00B831AA" w:rsidRPr="00487F91" w:rsidRDefault="00B831AA" w:rsidP="00935940">
            <w:pPr>
              <w:widowControl w:val="0"/>
              <w:jc w:val="center"/>
              <w:rPr>
                <w:b/>
                <w:color w:val="000000" w:themeColor="text1"/>
                <w:sz w:val="26"/>
              </w:rPr>
            </w:pPr>
            <w:r w:rsidRPr="00487F91">
              <w:rPr>
                <w:b/>
                <w:color w:val="000000" w:themeColor="text1"/>
                <w:sz w:val="26"/>
              </w:rPr>
              <w:t>CỘNG HÒA XÃ HỘI CHỦ NGHĨA VIỆT NAM</w:t>
            </w:r>
          </w:p>
          <w:p w14:paraId="7DE11A04" w14:textId="77777777" w:rsidR="00B831AA" w:rsidRPr="00487F91" w:rsidRDefault="00BD7B77" w:rsidP="00935940">
            <w:pPr>
              <w:widowControl w:val="0"/>
              <w:spacing w:after="60"/>
              <w:jc w:val="center"/>
              <w:rPr>
                <w:b/>
                <w:color w:val="000000" w:themeColor="text1"/>
                <w:sz w:val="28"/>
                <w:szCs w:val="28"/>
              </w:rPr>
            </w:pPr>
            <w:r w:rsidRPr="00487F91">
              <w:rPr>
                <w:noProof/>
                <w:color w:val="000000" w:themeColor="text1"/>
                <w:sz w:val="28"/>
                <w:szCs w:val="28"/>
                <w:lang w:eastAsia="zh-CN"/>
              </w:rPr>
              <mc:AlternateContent>
                <mc:Choice Requires="wps">
                  <w:drawing>
                    <wp:anchor distT="4294967291" distB="4294967291" distL="114300" distR="114300" simplePos="0" relativeHeight="251683328" behindDoc="0" locked="0" layoutInCell="1" allowOverlap="1" wp14:anchorId="08D001F3" wp14:editId="37DFB673">
                      <wp:simplePos x="0" y="0"/>
                      <wp:positionH relativeFrom="column">
                        <wp:posOffset>887730</wp:posOffset>
                      </wp:positionH>
                      <wp:positionV relativeFrom="paragraph">
                        <wp:posOffset>241935</wp:posOffset>
                      </wp:positionV>
                      <wp:extent cx="19691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ECF9E9" id="Line 3" o:spid="_x0000_s1026" style="position:absolute;z-index:251683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9pt,19.05pt" to="224.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"/>
                  </w:pict>
                </mc:Fallback>
              </mc:AlternateContent>
            </w:r>
            <w:r w:rsidR="00B831AA" w:rsidRPr="00487F91">
              <w:rPr>
                <w:b/>
                <w:color w:val="000000" w:themeColor="text1"/>
                <w:sz w:val="28"/>
                <w:szCs w:val="28"/>
              </w:rPr>
              <w:t xml:space="preserve"> Độc lập - Tự do - Hạnh phúc </w:t>
            </w:r>
          </w:p>
          <w:p w14:paraId="609673F3" w14:textId="77777777" w:rsidR="00BD5F2D" w:rsidRPr="00487F91" w:rsidRDefault="00BD5F2D" w:rsidP="00935940">
            <w:pPr>
              <w:widowControl w:val="0"/>
              <w:spacing w:after="60"/>
              <w:jc w:val="center"/>
              <w:rPr>
                <w:b/>
                <w:color w:val="000000" w:themeColor="text1"/>
                <w:sz w:val="28"/>
                <w:szCs w:val="28"/>
              </w:rPr>
            </w:pPr>
          </w:p>
          <w:p w14:paraId="482F9D7F" w14:textId="7BB738B9" w:rsidR="00BD5F2D" w:rsidRPr="00487F91" w:rsidRDefault="00BD5F2D" w:rsidP="00935940">
            <w:pPr>
              <w:widowControl w:val="0"/>
              <w:spacing w:after="60"/>
              <w:jc w:val="right"/>
              <w:rPr>
                <w:bCs/>
                <w:i/>
                <w:iCs/>
                <w:color w:val="000000" w:themeColor="text1"/>
                <w:szCs w:val="28"/>
              </w:rPr>
            </w:pPr>
            <w:r w:rsidRPr="00487F91">
              <w:rPr>
                <w:bCs/>
                <w:i/>
                <w:iCs/>
                <w:color w:val="000000" w:themeColor="text1"/>
                <w:sz w:val="28"/>
                <w:szCs w:val="28"/>
              </w:rPr>
              <w:t xml:space="preserve">Hà Nội, ngày </w:t>
            </w:r>
            <w:r w:rsidR="007339D3">
              <w:rPr>
                <w:bCs/>
                <w:i/>
                <w:iCs/>
                <w:color w:val="000000" w:themeColor="text1"/>
                <w:sz w:val="28"/>
                <w:szCs w:val="28"/>
              </w:rPr>
              <w:t xml:space="preserve"> 02</w:t>
            </w:r>
            <w:r w:rsidRPr="00487F91">
              <w:rPr>
                <w:bCs/>
                <w:i/>
                <w:iCs/>
                <w:color w:val="000000" w:themeColor="text1"/>
                <w:sz w:val="28"/>
                <w:szCs w:val="28"/>
              </w:rPr>
              <w:t xml:space="preserve"> </w:t>
            </w:r>
            <w:r w:rsidR="00BA1777" w:rsidRPr="00487F91">
              <w:rPr>
                <w:bCs/>
                <w:i/>
                <w:iCs/>
                <w:color w:val="000000" w:themeColor="text1"/>
                <w:sz w:val="28"/>
                <w:szCs w:val="28"/>
              </w:rPr>
              <w:t xml:space="preserve"> </w:t>
            </w:r>
            <w:r w:rsidRPr="00487F91">
              <w:rPr>
                <w:bCs/>
                <w:i/>
                <w:iCs/>
                <w:color w:val="000000" w:themeColor="text1"/>
                <w:sz w:val="28"/>
                <w:szCs w:val="28"/>
              </w:rPr>
              <w:t xml:space="preserve">tháng  </w:t>
            </w:r>
            <w:r w:rsidR="003B47E0">
              <w:rPr>
                <w:bCs/>
                <w:i/>
                <w:iCs/>
                <w:color w:val="000000" w:themeColor="text1"/>
                <w:sz w:val="28"/>
                <w:szCs w:val="28"/>
              </w:rPr>
              <w:t>6</w:t>
            </w:r>
            <w:r w:rsidRPr="00487F91">
              <w:rPr>
                <w:bCs/>
                <w:i/>
                <w:iCs/>
                <w:color w:val="000000" w:themeColor="text1"/>
                <w:sz w:val="28"/>
                <w:szCs w:val="28"/>
              </w:rPr>
              <w:t xml:space="preserve">  năm </w:t>
            </w:r>
            <w:r w:rsidR="003B2596" w:rsidRPr="00487F91">
              <w:rPr>
                <w:bCs/>
                <w:i/>
                <w:iCs/>
                <w:color w:val="000000" w:themeColor="text1"/>
                <w:sz w:val="28"/>
                <w:szCs w:val="28"/>
              </w:rPr>
              <w:t>2026</w:t>
            </w:r>
          </w:p>
        </w:tc>
      </w:tr>
    </w:tbl>
    <w:p w14:paraId="3C46152C" w14:textId="7F51E765" w:rsidR="00FE7110" w:rsidRPr="00487F91" w:rsidRDefault="00B334EB" w:rsidP="001E3A06">
      <w:pPr>
        <w:widowControl w:val="0"/>
        <w:tabs>
          <w:tab w:val="left" w:pos="410"/>
          <w:tab w:val="center" w:pos="4537"/>
        </w:tabs>
        <w:spacing w:before="720" w:after="120"/>
        <w:rPr>
          <w:b/>
          <w:color w:val="000000" w:themeColor="text1"/>
          <w:sz w:val="30"/>
          <w:szCs w:val="30"/>
        </w:rPr>
      </w:pPr>
      <w:r w:rsidRPr="00487F91">
        <w:rPr>
          <w:b/>
          <w:color w:val="000000" w:themeColor="text1"/>
          <w:sz w:val="30"/>
          <w:szCs w:val="30"/>
        </w:rPr>
        <w:tab/>
      </w:r>
      <w:r w:rsidRPr="00487F91">
        <w:rPr>
          <w:b/>
          <w:color w:val="000000" w:themeColor="text1"/>
          <w:sz w:val="30"/>
          <w:szCs w:val="30"/>
        </w:rPr>
        <w:tab/>
      </w:r>
      <w:r w:rsidR="00FE7110" w:rsidRPr="00487F91">
        <w:rPr>
          <w:b/>
          <w:color w:val="000000" w:themeColor="text1"/>
          <w:sz w:val="30"/>
          <w:szCs w:val="30"/>
        </w:rPr>
        <w:t>THÔNG TƯ</w:t>
      </w:r>
    </w:p>
    <w:p w14:paraId="5F41CC79" w14:textId="0C4FDA9F" w:rsidR="00C451E9" w:rsidRPr="00487F91" w:rsidRDefault="00E333F3" w:rsidP="00935940">
      <w:pPr>
        <w:widowControl w:val="0"/>
        <w:spacing w:before="120"/>
        <w:jc w:val="center"/>
        <w:rPr>
          <w:b/>
          <w:color w:val="000000" w:themeColor="text1"/>
          <w:sz w:val="28"/>
          <w:szCs w:val="28"/>
        </w:rPr>
      </w:pPr>
      <w:r w:rsidRPr="00487F91">
        <w:rPr>
          <w:b/>
          <w:color w:val="000000" w:themeColor="text1"/>
          <w:sz w:val="28"/>
          <w:szCs w:val="28"/>
          <w:lang w:val="vi-VN"/>
        </w:rPr>
        <w:t xml:space="preserve">Quy định </w:t>
      </w:r>
      <w:r w:rsidRPr="00487F91">
        <w:rPr>
          <w:b/>
          <w:color w:val="000000" w:themeColor="text1"/>
          <w:sz w:val="28"/>
          <w:szCs w:val="28"/>
        </w:rPr>
        <w:t>vận hành T</w:t>
      </w:r>
      <w:r w:rsidRPr="00487F91">
        <w:rPr>
          <w:b/>
          <w:color w:val="000000" w:themeColor="text1"/>
          <w:sz w:val="28"/>
          <w:szCs w:val="28"/>
          <w:lang w:val="vi-VN"/>
        </w:rPr>
        <w:t xml:space="preserve">hị trường </w:t>
      </w:r>
      <w:r w:rsidRPr="00487F91">
        <w:rPr>
          <w:b/>
          <w:color w:val="000000" w:themeColor="text1"/>
          <w:sz w:val="28"/>
          <w:szCs w:val="28"/>
        </w:rPr>
        <w:t xml:space="preserve">bán buôn điện cạnh tranh </w:t>
      </w:r>
    </w:p>
    <w:p w14:paraId="495FCA11" w14:textId="2F5FEB73" w:rsidR="000617AF" w:rsidRPr="00487F91" w:rsidRDefault="00B50484" w:rsidP="00935940">
      <w:pPr>
        <w:pStyle w:val="1Content"/>
        <w:widowControl w:val="0"/>
        <w:spacing w:line="240" w:lineRule="auto"/>
        <w:ind w:firstLine="567"/>
        <w:rPr>
          <w:i/>
          <w:color w:val="000000" w:themeColor="text1"/>
          <w:szCs w:val="28"/>
        </w:rPr>
      </w:pPr>
      <w:r w:rsidRPr="00487F91">
        <w:rPr>
          <w:i/>
          <w:color w:val="000000" w:themeColor="text1"/>
          <w:szCs w:val="28"/>
        </w:rPr>
        <w:t xml:space="preserve"> </w:t>
      </w:r>
    </w:p>
    <w:p w14:paraId="725246D7" w14:textId="4989DD54" w:rsidR="00703982" w:rsidRPr="00487F91" w:rsidRDefault="00703982" w:rsidP="00935940">
      <w:pPr>
        <w:pStyle w:val="1Content"/>
        <w:widowControl w:val="0"/>
        <w:spacing w:line="240" w:lineRule="auto"/>
        <w:ind w:firstLine="567"/>
        <w:rPr>
          <w:i/>
          <w:color w:val="000000" w:themeColor="text1"/>
          <w:szCs w:val="28"/>
        </w:rPr>
      </w:pPr>
      <w:r w:rsidRPr="00487F91">
        <w:rPr>
          <w:i/>
          <w:color w:val="000000" w:themeColor="text1"/>
          <w:szCs w:val="28"/>
        </w:rPr>
        <w:t xml:space="preserve">Căn cứ Luật Điện lực </w:t>
      </w:r>
      <w:r w:rsidR="00F66B64">
        <w:rPr>
          <w:i/>
          <w:color w:val="000000" w:themeColor="text1"/>
          <w:szCs w:val="28"/>
        </w:rPr>
        <w:t>số 61/2024/QH15 được sửa đổi, bổ sung bởi Luật Năng lượng nguyên tử số 94/2025/QH15</w:t>
      </w:r>
      <w:r w:rsidRPr="00487F91">
        <w:rPr>
          <w:i/>
          <w:color w:val="000000" w:themeColor="text1"/>
          <w:szCs w:val="28"/>
        </w:rPr>
        <w:t>;</w:t>
      </w:r>
    </w:p>
    <w:p w14:paraId="0941A718" w14:textId="215ADB12" w:rsidR="00B50484" w:rsidRPr="00487F91" w:rsidRDefault="00856EEB" w:rsidP="00935940">
      <w:pPr>
        <w:pStyle w:val="1Content"/>
        <w:widowControl w:val="0"/>
        <w:spacing w:line="240" w:lineRule="auto"/>
        <w:ind w:firstLine="567"/>
        <w:rPr>
          <w:i/>
          <w:color w:val="000000" w:themeColor="text1"/>
          <w:lang w:val="vi-VN"/>
        </w:rPr>
      </w:pPr>
      <w:r w:rsidRPr="00487F91">
        <w:rPr>
          <w:i/>
          <w:color w:val="000000" w:themeColor="text1"/>
          <w:lang w:val="vi-VN"/>
        </w:rPr>
        <w:t>Căn cứ Nghị định số 40/2025/NĐ-CP</w:t>
      </w:r>
      <w:r w:rsidR="00CC3A06">
        <w:rPr>
          <w:i/>
          <w:color w:val="000000" w:themeColor="text1"/>
          <w:lang w:val="en-US"/>
        </w:rPr>
        <w:t xml:space="preserve"> ngày 26 tháng 02 n</w:t>
      </w:r>
      <w:r w:rsidR="005C66EF">
        <w:rPr>
          <w:i/>
          <w:color w:val="000000" w:themeColor="text1"/>
          <w:lang w:val="en-US"/>
        </w:rPr>
        <w:t>ă</w:t>
      </w:r>
      <w:r w:rsidR="00CC3A06">
        <w:rPr>
          <w:i/>
          <w:color w:val="000000" w:themeColor="text1"/>
          <w:lang w:val="en-US"/>
        </w:rPr>
        <w:t>m 2025</w:t>
      </w:r>
      <w:r w:rsidRPr="00487F91">
        <w:rPr>
          <w:i/>
          <w:color w:val="000000" w:themeColor="text1"/>
          <w:lang w:val="vi-VN"/>
        </w:rPr>
        <w:t xml:space="preserve"> của Chính phủ quy định chức năng, nhiệm vụ, quyền hạn và cơ cấu tổ chức của Bộ Công Thương;</w:t>
      </w:r>
    </w:p>
    <w:p w14:paraId="3069F2FC" w14:textId="54CB883A" w:rsidR="00B50484" w:rsidRPr="00487F91" w:rsidRDefault="00B50484" w:rsidP="00935940">
      <w:pPr>
        <w:pStyle w:val="1Content"/>
        <w:widowControl w:val="0"/>
        <w:spacing w:line="240" w:lineRule="auto"/>
        <w:ind w:firstLine="567"/>
        <w:rPr>
          <w:i/>
          <w:color w:val="000000" w:themeColor="text1"/>
          <w:sz w:val="32"/>
          <w:szCs w:val="28"/>
          <w:lang w:val="vi-VN"/>
        </w:rPr>
      </w:pPr>
      <w:r w:rsidRPr="00487F91">
        <w:rPr>
          <w:i/>
          <w:color w:val="000000" w:themeColor="text1"/>
          <w:lang w:val="vi-VN"/>
        </w:rPr>
        <w:t>Theo đề nghị của Cục trưởng Cục Điện lực;</w:t>
      </w:r>
    </w:p>
    <w:p w14:paraId="6D81384D" w14:textId="102FCF2D" w:rsidR="00CA6E30" w:rsidRPr="00487F91" w:rsidRDefault="00E333F3" w:rsidP="00F60C45">
      <w:pPr>
        <w:pStyle w:val="1Content"/>
        <w:widowControl w:val="0"/>
        <w:ind w:firstLine="567"/>
        <w:rPr>
          <w:rFonts w:eastAsia="PMingLiU"/>
          <w:i/>
          <w:color w:val="000000" w:themeColor="text1"/>
          <w:lang w:val="vi-VN"/>
        </w:rPr>
      </w:pPr>
      <w:r w:rsidRPr="00487F91">
        <w:rPr>
          <w:i/>
          <w:color w:val="000000" w:themeColor="text1"/>
          <w:lang w:val="vi-VN"/>
        </w:rPr>
        <w:t>Bộ trưởng Bộ Công Thương ban hành Thông tư quy định vận hành thị trường bán buôn điện cạnh tranh</w:t>
      </w:r>
      <w:r w:rsidRPr="00487F91">
        <w:rPr>
          <w:rFonts w:eastAsia="PMingLiU"/>
          <w:bCs/>
          <w:i/>
          <w:color w:val="000000" w:themeColor="text1"/>
          <w:kern w:val="32"/>
          <w:szCs w:val="32"/>
          <w:lang w:val="vi-VN"/>
        </w:rPr>
        <w:t>.</w:t>
      </w:r>
    </w:p>
    <w:p w14:paraId="760615B3" w14:textId="77777777" w:rsidR="00D23502" w:rsidRPr="00487F91" w:rsidRDefault="00E333F3" w:rsidP="00935940">
      <w:pPr>
        <w:pStyle w:val="Heading1"/>
        <w:spacing w:before="120" w:after="120" w:line="240" w:lineRule="auto"/>
        <w:rPr>
          <w:rFonts w:ascii="Times New Roman" w:hAnsi="Times New Roman"/>
          <w:color w:val="000000" w:themeColor="text1"/>
        </w:rPr>
      </w:pPr>
      <w:bookmarkStart w:id="0" w:name="_Toc218409508"/>
      <w:bookmarkStart w:id="1" w:name="_Toc212430602"/>
      <w:bookmarkStart w:id="2" w:name="_Toc212430688"/>
      <w:bookmarkStart w:id="3" w:name="_Toc212430774"/>
      <w:bookmarkStart w:id="4" w:name="_Toc212430603"/>
      <w:bookmarkStart w:id="5" w:name="_Toc212430689"/>
      <w:bookmarkStart w:id="6" w:name="_Toc212430775"/>
      <w:bookmarkStart w:id="7" w:name="_Toc209576078"/>
      <w:bookmarkStart w:id="8" w:name="_Toc209576298"/>
      <w:bookmarkStart w:id="9" w:name="_Toc209922409"/>
      <w:bookmarkStart w:id="10" w:name="_Toc209943476"/>
      <w:bookmarkStart w:id="11" w:name="_Toc209943587"/>
      <w:bookmarkStart w:id="12" w:name="_Toc209949602"/>
      <w:bookmarkStart w:id="13" w:name="_Toc214701576"/>
      <w:bookmarkStart w:id="14" w:name="_Toc214701775"/>
      <w:bookmarkStart w:id="15" w:name="_Toc214701974"/>
      <w:bookmarkStart w:id="16" w:name="_Toc214702372"/>
      <w:bookmarkStart w:id="17" w:name="_Toc214702483"/>
      <w:bookmarkStart w:id="18" w:name="_Toc214702901"/>
      <w:bookmarkStart w:id="19" w:name="_Toc214701577"/>
      <w:bookmarkStart w:id="20" w:name="_Toc214701776"/>
      <w:bookmarkStart w:id="21" w:name="_Toc214701975"/>
      <w:bookmarkStart w:id="22" w:name="_Toc214702373"/>
      <w:bookmarkStart w:id="23" w:name="_Toc214702484"/>
      <w:bookmarkStart w:id="24" w:name="_Toc214702902"/>
      <w:bookmarkStart w:id="25" w:name="_Toc214701578"/>
      <w:bookmarkStart w:id="26" w:name="_Toc214701777"/>
      <w:bookmarkStart w:id="27" w:name="_Toc214701976"/>
      <w:bookmarkStart w:id="28" w:name="_Toc214702374"/>
      <w:bookmarkStart w:id="29" w:name="_Toc214702485"/>
      <w:bookmarkStart w:id="30" w:name="_Toc214702903"/>
      <w:bookmarkStart w:id="31" w:name="_Toc214701580"/>
      <w:bookmarkStart w:id="32" w:name="_Toc214701779"/>
      <w:bookmarkStart w:id="33" w:name="_Toc214701978"/>
      <w:bookmarkStart w:id="34" w:name="_Toc214702376"/>
      <w:bookmarkStart w:id="35" w:name="_Toc214702487"/>
      <w:bookmarkStart w:id="36" w:name="_Toc214702905"/>
      <w:bookmarkStart w:id="37" w:name="_Toc214701581"/>
      <w:bookmarkStart w:id="38" w:name="_Toc214701780"/>
      <w:bookmarkStart w:id="39" w:name="_Toc214701979"/>
      <w:bookmarkStart w:id="40" w:name="_Toc214702377"/>
      <w:bookmarkStart w:id="41" w:name="_Toc214702488"/>
      <w:bookmarkStart w:id="42" w:name="_Toc214702906"/>
      <w:bookmarkStart w:id="43" w:name="_Toc214701582"/>
      <w:bookmarkStart w:id="44" w:name="_Toc214701781"/>
      <w:bookmarkStart w:id="45" w:name="_Toc214701980"/>
      <w:bookmarkStart w:id="46" w:name="_Toc214702378"/>
      <w:bookmarkStart w:id="47" w:name="_Toc214702489"/>
      <w:bookmarkStart w:id="48" w:name="_Toc214702907"/>
      <w:bookmarkStart w:id="49" w:name="_Toc214701583"/>
      <w:bookmarkStart w:id="50" w:name="_Toc214701782"/>
      <w:bookmarkStart w:id="51" w:name="_Toc214701981"/>
      <w:bookmarkStart w:id="52" w:name="_Toc214702379"/>
      <w:bookmarkStart w:id="53" w:name="_Toc214702490"/>
      <w:bookmarkStart w:id="54" w:name="_Toc214702908"/>
      <w:bookmarkStart w:id="55" w:name="_Toc214701584"/>
      <w:bookmarkStart w:id="56" w:name="_Toc214701783"/>
      <w:bookmarkStart w:id="57" w:name="_Toc214701982"/>
      <w:bookmarkStart w:id="58" w:name="_Toc214702380"/>
      <w:bookmarkStart w:id="59" w:name="_Toc214702491"/>
      <w:bookmarkStart w:id="60" w:name="_Toc214702909"/>
      <w:bookmarkStart w:id="61" w:name="_Toc214701585"/>
      <w:bookmarkStart w:id="62" w:name="_Toc214701784"/>
      <w:bookmarkStart w:id="63" w:name="_Toc214701983"/>
      <w:bookmarkStart w:id="64" w:name="_Toc214702381"/>
      <w:bookmarkStart w:id="65" w:name="_Toc214702492"/>
      <w:bookmarkStart w:id="66" w:name="_Toc214702910"/>
      <w:bookmarkStart w:id="67" w:name="_Toc214701587"/>
      <w:bookmarkStart w:id="68" w:name="_Toc214701786"/>
      <w:bookmarkStart w:id="69" w:name="_Toc214701985"/>
      <w:bookmarkStart w:id="70" w:name="_Toc214702383"/>
      <w:bookmarkStart w:id="71" w:name="_Toc214702494"/>
      <w:bookmarkStart w:id="72" w:name="_Toc214702912"/>
      <w:bookmarkStart w:id="73" w:name="_Toc214701588"/>
      <w:bookmarkStart w:id="74" w:name="_Toc214701787"/>
      <w:bookmarkStart w:id="75" w:name="_Toc214701986"/>
      <w:bookmarkStart w:id="76" w:name="_Toc214702384"/>
      <w:bookmarkStart w:id="77" w:name="_Toc214702495"/>
      <w:bookmarkStart w:id="78" w:name="_Toc214702913"/>
      <w:bookmarkStart w:id="79" w:name="_Toc214701589"/>
      <w:bookmarkStart w:id="80" w:name="_Toc214701788"/>
      <w:bookmarkStart w:id="81" w:name="_Toc214701987"/>
      <w:bookmarkStart w:id="82" w:name="_Toc214702385"/>
      <w:bookmarkStart w:id="83" w:name="_Toc214702496"/>
      <w:bookmarkStart w:id="84" w:name="_Toc214702914"/>
      <w:bookmarkStart w:id="85" w:name="_Toc214701592"/>
      <w:bookmarkStart w:id="86" w:name="_Toc214701791"/>
      <w:bookmarkStart w:id="87" w:name="_Toc214701990"/>
      <w:bookmarkStart w:id="88" w:name="_Toc214702388"/>
      <w:bookmarkStart w:id="89" w:name="_Toc214702499"/>
      <w:bookmarkStart w:id="90" w:name="_Toc214702917"/>
      <w:bookmarkStart w:id="91" w:name="_Toc214701594"/>
      <w:bookmarkStart w:id="92" w:name="_Toc214701793"/>
      <w:bookmarkStart w:id="93" w:name="_Toc214701992"/>
      <w:bookmarkStart w:id="94" w:name="_Toc214702390"/>
      <w:bookmarkStart w:id="95" w:name="_Toc214702501"/>
      <w:bookmarkStart w:id="96" w:name="_Toc214702919"/>
      <w:bookmarkStart w:id="97" w:name="_Toc214701597"/>
      <w:bookmarkStart w:id="98" w:name="_Toc214701796"/>
      <w:bookmarkStart w:id="99" w:name="_Toc214701995"/>
      <w:bookmarkStart w:id="100" w:name="_Toc214702393"/>
      <w:bookmarkStart w:id="101" w:name="_Toc214702504"/>
      <w:bookmarkStart w:id="102" w:name="_Toc214702922"/>
      <w:bookmarkStart w:id="103" w:name="_Toc214701598"/>
      <w:bookmarkStart w:id="104" w:name="_Toc214701797"/>
      <w:bookmarkStart w:id="105" w:name="_Toc214701996"/>
      <w:bookmarkStart w:id="106" w:name="_Toc214702394"/>
      <w:bookmarkStart w:id="107" w:name="_Toc214702505"/>
      <w:bookmarkStart w:id="108" w:name="_Toc214702923"/>
      <w:bookmarkStart w:id="109" w:name="_Toc214701600"/>
      <w:bookmarkStart w:id="110" w:name="_Toc214701799"/>
      <w:bookmarkStart w:id="111" w:name="_Toc214701998"/>
      <w:bookmarkStart w:id="112" w:name="_Toc214702396"/>
      <w:bookmarkStart w:id="113" w:name="_Toc214702507"/>
      <w:bookmarkStart w:id="114" w:name="_Toc214702925"/>
      <w:bookmarkStart w:id="115" w:name="_Toc214701602"/>
      <w:bookmarkStart w:id="116" w:name="_Toc214701801"/>
      <w:bookmarkStart w:id="117" w:name="_Toc214702000"/>
      <w:bookmarkStart w:id="118" w:name="_Toc214702398"/>
      <w:bookmarkStart w:id="119" w:name="_Toc214702509"/>
      <w:bookmarkStart w:id="120" w:name="_Toc214702927"/>
      <w:bookmarkStart w:id="121" w:name="_Toc214701604"/>
      <w:bookmarkStart w:id="122" w:name="_Toc214701803"/>
      <w:bookmarkStart w:id="123" w:name="_Toc214702002"/>
      <w:bookmarkStart w:id="124" w:name="_Toc214702400"/>
      <w:bookmarkStart w:id="125" w:name="_Toc214702511"/>
      <w:bookmarkStart w:id="126" w:name="_Toc214702929"/>
      <w:bookmarkStart w:id="127" w:name="_Toc214701605"/>
      <w:bookmarkStart w:id="128" w:name="_Toc214701804"/>
      <w:bookmarkStart w:id="129" w:name="_Toc214702003"/>
      <w:bookmarkStart w:id="130" w:name="_Toc214702401"/>
      <w:bookmarkStart w:id="131" w:name="_Toc214702512"/>
      <w:bookmarkStart w:id="132" w:name="_Toc214702930"/>
      <w:bookmarkStart w:id="133" w:name="_Toc209922416"/>
      <w:bookmarkStart w:id="134" w:name="_Toc209943483"/>
      <w:bookmarkStart w:id="135" w:name="_Toc209943594"/>
      <w:bookmarkStart w:id="136" w:name="_Toc209949609"/>
      <w:bookmarkStart w:id="137" w:name="_Toc214701606"/>
      <w:bookmarkStart w:id="138" w:name="_Toc214701805"/>
      <w:bookmarkStart w:id="139" w:name="_Toc214702004"/>
      <w:bookmarkStart w:id="140" w:name="_Toc214702402"/>
      <w:bookmarkStart w:id="141" w:name="_Toc214702513"/>
      <w:bookmarkStart w:id="142" w:name="_Toc214702931"/>
      <w:bookmarkStart w:id="143" w:name="_Toc214701607"/>
      <w:bookmarkStart w:id="144" w:name="_Toc214701806"/>
      <w:bookmarkStart w:id="145" w:name="_Toc214702005"/>
      <w:bookmarkStart w:id="146" w:name="_Toc214702403"/>
      <w:bookmarkStart w:id="147" w:name="_Toc214702514"/>
      <w:bookmarkStart w:id="148" w:name="_Toc214702932"/>
      <w:bookmarkStart w:id="149" w:name="_Toc214701610"/>
      <w:bookmarkStart w:id="150" w:name="_Toc214701809"/>
      <w:bookmarkStart w:id="151" w:name="_Toc214702008"/>
      <w:bookmarkStart w:id="152" w:name="_Toc214702406"/>
      <w:bookmarkStart w:id="153" w:name="_Toc214702517"/>
      <w:bookmarkStart w:id="154" w:name="_Toc214702935"/>
      <w:bookmarkStart w:id="155" w:name="_Toc214701611"/>
      <w:bookmarkStart w:id="156" w:name="_Toc214701810"/>
      <w:bookmarkStart w:id="157" w:name="_Toc214702009"/>
      <w:bookmarkStart w:id="158" w:name="_Toc214702407"/>
      <w:bookmarkStart w:id="159" w:name="_Toc214702518"/>
      <w:bookmarkStart w:id="160" w:name="_Toc214702936"/>
      <w:bookmarkStart w:id="161" w:name="_Toc214701612"/>
      <w:bookmarkStart w:id="162" w:name="_Toc214701811"/>
      <w:bookmarkStart w:id="163" w:name="_Toc214702010"/>
      <w:bookmarkStart w:id="164" w:name="_Toc214702408"/>
      <w:bookmarkStart w:id="165" w:name="_Toc214702519"/>
      <w:bookmarkStart w:id="166" w:name="_Toc214702937"/>
      <w:bookmarkStart w:id="167" w:name="_Toc214701613"/>
      <w:bookmarkStart w:id="168" w:name="_Toc214701812"/>
      <w:bookmarkStart w:id="169" w:name="_Toc214702011"/>
      <w:bookmarkStart w:id="170" w:name="_Toc214702409"/>
      <w:bookmarkStart w:id="171" w:name="_Toc214702520"/>
      <w:bookmarkStart w:id="172" w:name="_Toc214702938"/>
      <w:bookmarkStart w:id="173" w:name="_Toc214701617"/>
      <w:bookmarkStart w:id="174" w:name="_Toc214701816"/>
      <w:bookmarkStart w:id="175" w:name="_Toc214702015"/>
      <w:bookmarkStart w:id="176" w:name="_Toc214702413"/>
      <w:bookmarkStart w:id="177" w:name="_Toc214702524"/>
      <w:bookmarkStart w:id="178" w:name="_Toc214702942"/>
      <w:bookmarkStart w:id="179" w:name="_Toc214701618"/>
      <w:bookmarkStart w:id="180" w:name="_Toc214701817"/>
      <w:bookmarkStart w:id="181" w:name="_Toc214702016"/>
      <w:bookmarkStart w:id="182" w:name="_Toc214702414"/>
      <w:bookmarkStart w:id="183" w:name="_Toc214702525"/>
      <w:bookmarkStart w:id="184" w:name="_Toc214702943"/>
      <w:bookmarkStart w:id="185" w:name="_Toc214701619"/>
      <w:bookmarkStart w:id="186" w:name="_Toc214701818"/>
      <w:bookmarkStart w:id="187" w:name="_Toc214702017"/>
      <w:bookmarkStart w:id="188" w:name="_Toc214702415"/>
      <w:bookmarkStart w:id="189" w:name="_Toc214702526"/>
      <w:bookmarkStart w:id="190" w:name="_Toc214702944"/>
      <w:bookmarkStart w:id="191" w:name="_Toc214701623"/>
      <w:bookmarkStart w:id="192" w:name="_Toc214701822"/>
      <w:bookmarkStart w:id="193" w:name="_Toc214702021"/>
      <w:bookmarkStart w:id="194" w:name="_Toc214702419"/>
      <w:bookmarkStart w:id="195" w:name="_Toc214702530"/>
      <w:bookmarkStart w:id="196" w:name="_Toc214702948"/>
      <w:bookmarkStart w:id="197" w:name="_Toc214701624"/>
      <w:bookmarkStart w:id="198" w:name="_Toc214701823"/>
      <w:bookmarkStart w:id="199" w:name="_Toc214702022"/>
      <w:bookmarkStart w:id="200" w:name="_Toc214702420"/>
      <w:bookmarkStart w:id="201" w:name="_Toc214702531"/>
      <w:bookmarkStart w:id="202" w:name="_Toc214702949"/>
      <w:bookmarkStart w:id="203" w:name="_Toc214701625"/>
      <w:bookmarkStart w:id="204" w:name="_Toc214701824"/>
      <w:bookmarkStart w:id="205" w:name="_Toc214702023"/>
      <w:bookmarkStart w:id="206" w:name="_Toc214702421"/>
      <w:bookmarkStart w:id="207" w:name="_Toc214702532"/>
      <w:bookmarkStart w:id="208" w:name="_Toc214702950"/>
      <w:bookmarkStart w:id="209" w:name="_Toc214701626"/>
      <w:bookmarkStart w:id="210" w:name="_Toc214701825"/>
      <w:bookmarkStart w:id="211" w:name="_Toc214702024"/>
      <w:bookmarkStart w:id="212" w:name="_Toc214702422"/>
      <w:bookmarkStart w:id="213" w:name="_Toc214702533"/>
      <w:bookmarkStart w:id="214" w:name="_Toc214702951"/>
      <w:bookmarkStart w:id="215" w:name="_Toc214701627"/>
      <w:bookmarkStart w:id="216" w:name="_Toc214701826"/>
      <w:bookmarkStart w:id="217" w:name="_Toc214702025"/>
      <w:bookmarkStart w:id="218" w:name="_Toc214702423"/>
      <w:bookmarkStart w:id="219" w:name="_Toc214702534"/>
      <w:bookmarkStart w:id="220" w:name="_Toc214702952"/>
      <w:bookmarkStart w:id="221" w:name="_Toc214701628"/>
      <w:bookmarkStart w:id="222" w:name="_Toc214701827"/>
      <w:bookmarkStart w:id="223" w:name="_Toc214702026"/>
      <w:bookmarkStart w:id="224" w:name="_Toc214702424"/>
      <w:bookmarkStart w:id="225" w:name="_Toc214702535"/>
      <w:bookmarkStart w:id="226" w:name="_Toc214702953"/>
      <w:bookmarkStart w:id="227" w:name="_Toc214701629"/>
      <w:bookmarkStart w:id="228" w:name="_Toc214701828"/>
      <w:bookmarkStart w:id="229" w:name="_Toc214702027"/>
      <w:bookmarkStart w:id="230" w:name="_Toc214702425"/>
      <w:bookmarkStart w:id="231" w:name="_Toc214702536"/>
      <w:bookmarkStart w:id="232" w:name="_Toc214702954"/>
      <w:bookmarkStart w:id="233" w:name="_Toc214701631"/>
      <w:bookmarkStart w:id="234" w:name="_Toc214701830"/>
      <w:bookmarkStart w:id="235" w:name="_Toc214702029"/>
      <w:bookmarkStart w:id="236" w:name="_Toc214702427"/>
      <w:bookmarkStart w:id="237" w:name="_Toc214702538"/>
      <w:bookmarkStart w:id="238" w:name="_Toc214702956"/>
      <w:bookmarkStart w:id="239" w:name="_Toc214701641"/>
      <w:bookmarkStart w:id="240" w:name="_Toc214701840"/>
      <w:bookmarkStart w:id="241" w:name="_Toc214702039"/>
      <w:bookmarkStart w:id="242" w:name="_Toc214702437"/>
      <w:bookmarkStart w:id="243" w:name="_Toc214702548"/>
      <w:bookmarkStart w:id="244" w:name="_Toc214702966"/>
      <w:bookmarkStart w:id="245" w:name="_Hlt82257327"/>
      <w:bookmarkStart w:id="246" w:name="_Toc214701645"/>
      <w:bookmarkStart w:id="247" w:name="_Toc214701844"/>
      <w:bookmarkStart w:id="248" w:name="_Toc214702043"/>
      <w:bookmarkStart w:id="249" w:name="_Toc214702441"/>
      <w:bookmarkStart w:id="250" w:name="_Toc214702552"/>
      <w:bookmarkStart w:id="251" w:name="_Toc214702970"/>
      <w:bookmarkStart w:id="252" w:name="_Toc216191592"/>
      <w:bookmarkStart w:id="253" w:name="_Toc214855939"/>
      <w:bookmarkStart w:id="254" w:name="_Toc216173748"/>
      <w:bookmarkStart w:id="255" w:name="_Toc214855940"/>
      <w:bookmarkStart w:id="256" w:name="_Toc216173749"/>
      <w:bookmarkStart w:id="257" w:name="_Toc214855941"/>
      <w:bookmarkStart w:id="258" w:name="_Toc216173750"/>
      <w:bookmarkStart w:id="259" w:name="_Toc214855942"/>
      <w:bookmarkStart w:id="260" w:name="_Toc216173751"/>
      <w:bookmarkStart w:id="261" w:name="_Toc214855943"/>
      <w:bookmarkStart w:id="262" w:name="_Toc216173752"/>
      <w:bookmarkStart w:id="263" w:name="_Toc214855944"/>
      <w:bookmarkStart w:id="264" w:name="_Toc216173753"/>
      <w:bookmarkStart w:id="265" w:name="_Toc214855945"/>
      <w:bookmarkStart w:id="266" w:name="_Toc216173754"/>
      <w:bookmarkStart w:id="267" w:name="_Toc214855947"/>
      <w:bookmarkStart w:id="268" w:name="_Toc216173756"/>
      <w:bookmarkStart w:id="269" w:name="_Toc214855948"/>
      <w:bookmarkStart w:id="270" w:name="_Toc216173757"/>
      <w:bookmarkStart w:id="271" w:name="_Toc214855949"/>
      <w:bookmarkStart w:id="272" w:name="_Toc216173758"/>
      <w:bookmarkStart w:id="273" w:name="_Toc214855951"/>
      <w:bookmarkStart w:id="274" w:name="_Toc216173760"/>
      <w:bookmarkStart w:id="275" w:name="_Toc214855953"/>
      <w:bookmarkStart w:id="276" w:name="_Toc216173762"/>
      <w:bookmarkStart w:id="277" w:name="_Toc214855955"/>
      <w:bookmarkStart w:id="278" w:name="_Toc216173764"/>
      <w:bookmarkStart w:id="279" w:name="_Toc214855957"/>
      <w:bookmarkStart w:id="280" w:name="_Toc216173766"/>
      <w:bookmarkStart w:id="281" w:name="_Toc214855959"/>
      <w:bookmarkStart w:id="282" w:name="_Toc216173768"/>
      <w:bookmarkStart w:id="283" w:name="_Toc214855960"/>
      <w:bookmarkStart w:id="284" w:name="_Toc216173769"/>
      <w:bookmarkStart w:id="285" w:name="_Toc214855961"/>
      <w:bookmarkStart w:id="286" w:name="_Toc216173770"/>
      <w:bookmarkStart w:id="287" w:name="_Toc214855962"/>
      <w:bookmarkStart w:id="288" w:name="_Toc216173771"/>
      <w:bookmarkStart w:id="289" w:name="_Toc214855963"/>
      <w:bookmarkStart w:id="290" w:name="_Toc216173772"/>
      <w:bookmarkStart w:id="291" w:name="_Toc214855964"/>
      <w:bookmarkStart w:id="292" w:name="_Toc216173773"/>
      <w:bookmarkStart w:id="293" w:name="_Toc214855965"/>
      <w:bookmarkStart w:id="294" w:name="_Toc216173774"/>
      <w:bookmarkStart w:id="295" w:name="_Toc214855966"/>
      <w:bookmarkStart w:id="296" w:name="_Toc216173775"/>
      <w:bookmarkStart w:id="297" w:name="_Toc214855967"/>
      <w:bookmarkStart w:id="298" w:name="_Toc216173776"/>
      <w:bookmarkStart w:id="299" w:name="_Toc214855968"/>
      <w:bookmarkStart w:id="300" w:name="_Toc216173777"/>
      <w:bookmarkStart w:id="301" w:name="_Toc214855969"/>
      <w:bookmarkStart w:id="302" w:name="_Toc216173778"/>
      <w:bookmarkStart w:id="303" w:name="_Toc214855970"/>
      <w:bookmarkStart w:id="304" w:name="_Toc216173779"/>
      <w:bookmarkStart w:id="305" w:name="_Toc214855973"/>
      <w:bookmarkStart w:id="306" w:name="_Toc216173782"/>
      <w:bookmarkStart w:id="307" w:name="_Toc214855974"/>
      <w:bookmarkStart w:id="308" w:name="_Toc216173783"/>
      <w:bookmarkStart w:id="309" w:name="_Toc218392583"/>
      <w:bookmarkStart w:id="310" w:name="_Toc218409513"/>
      <w:bookmarkStart w:id="311" w:name="_Toc214701665"/>
      <w:bookmarkStart w:id="312" w:name="_Toc214701864"/>
      <w:bookmarkStart w:id="313" w:name="_Toc214702063"/>
      <w:bookmarkStart w:id="314" w:name="_Toc214702572"/>
      <w:bookmarkStart w:id="315" w:name="_Toc214702990"/>
      <w:bookmarkStart w:id="316" w:name="_Toc214704874"/>
      <w:bookmarkStart w:id="317" w:name="_Toc214855976"/>
      <w:bookmarkStart w:id="318" w:name="_Toc216173785"/>
      <w:bookmarkStart w:id="319" w:name="_Toc216191595"/>
      <w:bookmarkStart w:id="320" w:name="_Toc214701666"/>
      <w:bookmarkStart w:id="321" w:name="_Toc214701865"/>
      <w:bookmarkStart w:id="322" w:name="_Toc214702064"/>
      <w:bookmarkStart w:id="323" w:name="_Toc214702573"/>
      <w:bookmarkStart w:id="324" w:name="_Toc214702991"/>
      <w:bookmarkStart w:id="325" w:name="_Toc214704875"/>
      <w:bookmarkStart w:id="326" w:name="_Toc214855977"/>
      <w:bookmarkStart w:id="327" w:name="_Toc216173786"/>
      <w:bookmarkStart w:id="328" w:name="_Toc216191596"/>
      <w:bookmarkStart w:id="329" w:name="_Toc214701668"/>
      <w:bookmarkStart w:id="330" w:name="_Toc214701867"/>
      <w:bookmarkStart w:id="331" w:name="_Toc214702066"/>
      <w:bookmarkStart w:id="332" w:name="_Toc214702575"/>
      <w:bookmarkStart w:id="333" w:name="_Toc214702993"/>
      <w:bookmarkStart w:id="334" w:name="_Toc214704877"/>
      <w:bookmarkStart w:id="335" w:name="_Toc214855979"/>
      <w:bookmarkStart w:id="336" w:name="_Toc216173788"/>
      <w:bookmarkStart w:id="337" w:name="_Toc216191598"/>
      <w:bookmarkStart w:id="338" w:name="_Toc214701669"/>
      <w:bookmarkStart w:id="339" w:name="_Toc214701868"/>
      <w:bookmarkStart w:id="340" w:name="_Toc214702067"/>
      <w:bookmarkStart w:id="341" w:name="_Toc214702576"/>
      <w:bookmarkStart w:id="342" w:name="_Toc214702994"/>
      <w:bookmarkStart w:id="343" w:name="_Toc214704878"/>
      <w:bookmarkStart w:id="344" w:name="_Toc214855980"/>
      <w:bookmarkStart w:id="345" w:name="_Toc216173789"/>
      <w:bookmarkStart w:id="346" w:name="_Toc216191599"/>
      <w:bookmarkStart w:id="347" w:name="_Toc214701670"/>
      <w:bookmarkStart w:id="348" w:name="_Toc214701869"/>
      <w:bookmarkStart w:id="349" w:name="_Toc214702068"/>
      <w:bookmarkStart w:id="350" w:name="_Toc214702577"/>
      <w:bookmarkStart w:id="351" w:name="_Toc214702995"/>
      <w:bookmarkStart w:id="352" w:name="_Toc214704879"/>
      <w:bookmarkStart w:id="353" w:name="_Toc214855981"/>
      <w:bookmarkStart w:id="354" w:name="_Toc216173790"/>
      <w:bookmarkStart w:id="355" w:name="_Toc216191600"/>
      <w:bookmarkStart w:id="356" w:name="_Toc214701684"/>
      <w:bookmarkStart w:id="357" w:name="_Toc214701883"/>
      <w:bookmarkStart w:id="358" w:name="_Toc214702082"/>
      <w:bookmarkStart w:id="359" w:name="_Toc214702591"/>
      <w:bookmarkStart w:id="360" w:name="_Toc214703009"/>
      <w:bookmarkStart w:id="361" w:name="_Toc214704893"/>
      <w:bookmarkStart w:id="362" w:name="_Toc214855995"/>
      <w:bookmarkStart w:id="363" w:name="_Toc216173804"/>
      <w:bookmarkStart w:id="364" w:name="_Toc216191614"/>
      <w:bookmarkStart w:id="365" w:name="_Toc209922430"/>
      <w:bookmarkStart w:id="366" w:name="_Toc209943497"/>
      <w:bookmarkStart w:id="367" w:name="_Toc209943608"/>
      <w:bookmarkStart w:id="368" w:name="_Toc209949623"/>
      <w:bookmarkStart w:id="369" w:name="_Toc214701686"/>
      <w:bookmarkStart w:id="370" w:name="_Toc214701885"/>
      <w:bookmarkStart w:id="371" w:name="_Toc214702084"/>
      <w:bookmarkStart w:id="372" w:name="_Toc214702593"/>
      <w:bookmarkStart w:id="373" w:name="_Toc214703011"/>
      <w:bookmarkStart w:id="374" w:name="_Toc214704895"/>
      <w:bookmarkStart w:id="375" w:name="_Toc214855997"/>
      <w:bookmarkStart w:id="376" w:name="_Toc216173806"/>
      <w:bookmarkStart w:id="377" w:name="_Toc216191616"/>
      <w:bookmarkStart w:id="378" w:name="_Toc218392588"/>
      <w:bookmarkStart w:id="379" w:name="_Toc214701688"/>
      <w:bookmarkStart w:id="380" w:name="_Toc214701887"/>
      <w:bookmarkStart w:id="381" w:name="_Toc214702086"/>
      <w:bookmarkStart w:id="382" w:name="_Toc214702595"/>
      <w:bookmarkStart w:id="383" w:name="_Toc214703013"/>
      <w:bookmarkStart w:id="384" w:name="_Toc214704897"/>
      <w:bookmarkStart w:id="385" w:name="_Toc214855999"/>
      <w:bookmarkStart w:id="386" w:name="_Toc216173808"/>
      <w:bookmarkStart w:id="387" w:name="_Toc216191618"/>
      <w:bookmarkStart w:id="388" w:name="_Toc218392589"/>
      <w:bookmarkStart w:id="389" w:name="_Toc218392590"/>
      <w:bookmarkStart w:id="390" w:name="_Toc214701692"/>
      <w:bookmarkStart w:id="391" w:name="_Toc214701891"/>
      <w:bookmarkStart w:id="392" w:name="_Toc214702090"/>
      <w:bookmarkStart w:id="393" w:name="_Toc214702599"/>
      <w:bookmarkStart w:id="394" w:name="_Toc214703017"/>
      <w:bookmarkStart w:id="395" w:name="_Toc214704901"/>
      <w:bookmarkStart w:id="396" w:name="_Toc214856003"/>
      <w:bookmarkStart w:id="397" w:name="_Toc216173812"/>
      <w:bookmarkStart w:id="398" w:name="_Toc216191622"/>
      <w:bookmarkStart w:id="399" w:name="_Toc209922434"/>
      <w:bookmarkStart w:id="400" w:name="_Toc209943501"/>
      <w:bookmarkStart w:id="401" w:name="_Toc209943612"/>
      <w:bookmarkStart w:id="402" w:name="_Toc209949627"/>
      <w:bookmarkStart w:id="403" w:name="_Toc214701694"/>
      <w:bookmarkStart w:id="404" w:name="_Toc214701893"/>
      <w:bookmarkStart w:id="405" w:name="_Toc214702092"/>
      <w:bookmarkStart w:id="406" w:name="_Toc214702601"/>
      <w:bookmarkStart w:id="407" w:name="_Toc214703019"/>
      <w:bookmarkStart w:id="408" w:name="_Toc214704903"/>
      <w:bookmarkStart w:id="409" w:name="_Toc214856005"/>
      <w:bookmarkStart w:id="410" w:name="_Toc216173814"/>
      <w:bookmarkStart w:id="411" w:name="_Toc216191624"/>
      <w:bookmarkStart w:id="412" w:name="_Toc218392594"/>
      <w:bookmarkStart w:id="413" w:name="_Toc218392595"/>
      <w:bookmarkStart w:id="414" w:name="_Toc218392596"/>
      <w:bookmarkStart w:id="415" w:name="_Toc218392597"/>
      <w:bookmarkStart w:id="416" w:name="_Toc216173816"/>
      <w:bookmarkStart w:id="417" w:name="_Toc216191626"/>
      <w:bookmarkStart w:id="418" w:name="_Toc216173818"/>
      <w:bookmarkStart w:id="419" w:name="_Toc216191628"/>
      <w:bookmarkStart w:id="420" w:name="_Toc216173819"/>
      <w:bookmarkStart w:id="421" w:name="_Toc216191629"/>
      <w:bookmarkStart w:id="422" w:name="_Toc216173820"/>
      <w:bookmarkStart w:id="423" w:name="_Toc216191630"/>
      <w:bookmarkStart w:id="424" w:name="_Toc214856007"/>
      <w:bookmarkStart w:id="425" w:name="_Toc216173821"/>
      <w:bookmarkStart w:id="426" w:name="_Toc216191631"/>
      <w:bookmarkStart w:id="427" w:name="_Toc218392598"/>
      <w:bookmarkStart w:id="428" w:name="_Toc218392599"/>
      <w:bookmarkStart w:id="429" w:name="_Toc216173823"/>
      <w:bookmarkStart w:id="430" w:name="_Toc216191633"/>
      <w:bookmarkStart w:id="431" w:name="_Toc214856009"/>
      <w:bookmarkStart w:id="432" w:name="_Toc216173824"/>
      <w:bookmarkStart w:id="433" w:name="_Toc216191634"/>
      <w:bookmarkStart w:id="434" w:name="_Toc218392601"/>
      <w:bookmarkStart w:id="435" w:name="_Toc218392602"/>
      <w:bookmarkStart w:id="436" w:name="_Toc218392603"/>
      <w:bookmarkStart w:id="437" w:name="_Toc218392604"/>
      <w:bookmarkStart w:id="438" w:name="_Toc216173826"/>
      <w:bookmarkStart w:id="439" w:name="_Toc216191636"/>
      <w:bookmarkStart w:id="440" w:name="_Toc214856011"/>
      <w:bookmarkStart w:id="441" w:name="_Toc216173827"/>
      <w:bookmarkStart w:id="442" w:name="_Toc216191637"/>
      <w:bookmarkStart w:id="443" w:name="_Toc209922443"/>
      <w:bookmarkStart w:id="444" w:name="_Toc209943510"/>
      <w:bookmarkStart w:id="445" w:name="_Toc209943621"/>
      <w:bookmarkStart w:id="446" w:name="_Toc209949636"/>
      <w:bookmarkStart w:id="447" w:name="_Toc209576101"/>
      <w:bookmarkStart w:id="448" w:name="_Toc209576321"/>
      <w:bookmarkStart w:id="449" w:name="_Toc209922444"/>
      <w:bookmarkStart w:id="450" w:name="_Toc209943511"/>
      <w:bookmarkStart w:id="451" w:name="_Toc209943622"/>
      <w:bookmarkStart w:id="452" w:name="_Toc209949637"/>
      <w:bookmarkStart w:id="453" w:name="_Toc209576104"/>
      <w:bookmarkStart w:id="454" w:name="_Toc209576324"/>
      <w:bookmarkStart w:id="455" w:name="_Toc209922447"/>
      <w:bookmarkStart w:id="456" w:name="_Toc209943514"/>
      <w:bookmarkStart w:id="457" w:name="_Toc209943625"/>
      <w:bookmarkStart w:id="458" w:name="_Toc209949640"/>
      <w:bookmarkStart w:id="459" w:name="_Toc216191639"/>
      <w:bookmarkStart w:id="460" w:name="_Toc218392606"/>
      <w:bookmarkStart w:id="461" w:name="_Toc218409522"/>
      <w:bookmarkStart w:id="462" w:name="_Toc216191642"/>
      <w:bookmarkStart w:id="463" w:name="_Toc216191643"/>
      <w:bookmarkStart w:id="464" w:name="_Toc218392608"/>
      <w:bookmarkStart w:id="465" w:name="_Toc214702451"/>
      <w:bookmarkStart w:id="466" w:name="_Toc214702607"/>
      <w:bookmarkStart w:id="467" w:name="_Toc214703025"/>
      <w:bookmarkStart w:id="468" w:name="_Toc214704909"/>
      <w:bookmarkStart w:id="469" w:name="_Toc214856014"/>
      <w:bookmarkStart w:id="470" w:name="_Toc216173830"/>
      <w:bookmarkStart w:id="471" w:name="_Toc218409524"/>
      <w:bookmarkStart w:id="472" w:name="_Toc218392614"/>
      <w:bookmarkStart w:id="473" w:name="_Toc214856017"/>
      <w:bookmarkStart w:id="474" w:name="_Toc216173834"/>
      <w:bookmarkStart w:id="475" w:name="_Toc216191647"/>
      <w:bookmarkStart w:id="476" w:name="_Toc216191649"/>
      <w:bookmarkStart w:id="477" w:name="_Toc218392618"/>
      <w:bookmarkStart w:id="478" w:name="_Toc218409529"/>
      <w:bookmarkStart w:id="479" w:name="_Toc213561912"/>
      <w:bookmarkStart w:id="480" w:name="_Toc213569233"/>
      <w:bookmarkStart w:id="481" w:name="_Toc213561913"/>
      <w:bookmarkStart w:id="482" w:name="_Toc213569234"/>
      <w:bookmarkStart w:id="483" w:name="_Toc213561917"/>
      <w:bookmarkStart w:id="484" w:name="_Toc213569238"/>
      <w:bookmarkStart w:id="485" w:name="_Toc213561918"/>
      <w:bookmarkStart w:id="486" w:name="_Toc213569239"/>
      <w:bookmarkStart w:id="487" w:name="_Toc213561919"/>
      <w:bookmarkStart w:id="488" w:name="_Toc213569240"/>
      <w:bookmarkStart w:id="489" w:name="_Toc209576108"/>
      <w:bookmarkStart w:id="490" w:name="_Toc209576328"/>
      <w:bookmarkStart w:id="491" w:name="_Toc209922452"/>
      <w:bookmarkStart w:id="492" w:name="_Toc209943519"/>
      <w:bookmarkStart w:id="493" w:name="_Toc209943630"/>
      <w:bookmarkStart w:id="494" w:name="_Toc209949645"/>
      <w:bookmarkStart w:id="495" w:name="_Toc214701702"/>
      <w:bookmarkStart w:id="496" w:name="_Toc214701901"/>
      <w:bookmarkStart w:id="497" w:name="_Toc214702100"/>
      <w:bookmarkStart w:id="498" w:name="_Toc214702612"/>
      <w:bookmarkStart w:id="499" w:name="_Toc214703030"/>
      <w:bookmarkStart w:id="500" w:name="_Toc214704914"/>
      <w:bookmarkStart w:id="501" w:name="_Toc214856020"/>
      <w:bookmarkStart w:id="502" w:name="_Toc216173837"/>
      <w:bookmarkStart w:id="503" w:name="_Toc216191651"/>
      <w:bookmarkStart w:id="504" w:name="_Toc214701710"/>
      <w:bookmarkStart w:id="505" w:name="_Toc214701909"/>
      <w:bookmarkStart w:id="506" w:name="_Toc214702108"/>
      <w:bookmarkStart w:id="507" w:name="_Toc214702620"/>
      <w:bookmarkStart w:id="508" w:name="_Toc214703038"/>
      <w:bookmarkStart w:id="509" w:name="_Toc214704922"/>
      <w:bookmarkStart w:id="510" w:name="_Toc214856028"/>
      <w:bookmarkStart w:id="511" w:name="_Toc216173845"/>
      <w:bookmarkStart w:id="512" w:name="_Toc216191659"/>
      <w:bookmarkStart w:id="513" w:name="_Toc214701711"/>
      <w:bookmarkStart w:id="514" w:name="_Toc214701910"/>
      <w:bookmarkStart w:id="515" w:name="_Toc214702109"/>
      <w:bookmarkStart w:id="516" w:name="_Toc214702621"/>
      <w:bookmarkStart w:id="517" w:name="_Toc214703039"/>
      <w:bookmarkStart w:id="518" w:name="_Toc214704923"/>
      <w:bookmarkStart w:id="519" w:name="_Toc214856029"/>
      <w:bookmarkStart w:id="520" w:name="_Toc216173846"/>
      <w:bookmarkStart w:id="521" w:name="_Toc216191660"/>
      <w:bookmarkStart w:id="522" w:name="_Toc214701712"/>
      <w:bookmarkStart w:id="523" w:name="_Toc214701911"/>
      <w:bookmarkStart w:id="524" w:name="_Toc214702110"/>
      <w:bookmarkStart w:id="525" w:name="_Toc214702622"/>
      <w:bookmarkStart w:id="526" w:name="_Toc214703040"/>
      <w:bookmarkStart w:id="527" w:name="_Toc214704924"/>
      <w:bookmarkStart w:id="528" w:name="_Toc214856030"/>
      <w:bookmarkStart w:id="529" w:name="_Toc216173847"/>
      <w:bookmarkStart w:id="530" w:name="_Toc216191661"/>
      <w:bookmarkStart w:id="531" w:name="_Toc214701714"/>
      <w:bookmarkStart w:id="532" w:name="_Toc214701913"/>
      <w:bookmarkStart w:id="533" w:name="_Toc214702112"/>
      <w:bookmarkStart w:id="534" w:name="_Toc214702624"/>
      <w:bookmarkStart w:id="535" w:name="_Toc214703042"/>
      <w:bookmarkStart w:id="536" w:name="_Toc214704926"/>
      <w:bookmarkStart w:id="537" w:name="_Toc214856032"/>
      <w:bookmarkStart w:id="538" w:name="_Toc216173849"/>
      <w:bookmarkStart w:id="539" w:name="_Toc216191663"/>
      <w:bookmarkStart w:id="540" w:name="_Toc209576117"/>
      <w:bookmarkStart w:id="541" w:name="_Toc209576337"/>
      <w:bookmarkStart w:id="542" w:name="_Toc209922461"/>
      <w:bookmarkStart w:id="543" w:name="_Toc209943528"/>
      <w:bookmarkStart w:id="544" w:name="_Toc209943639"/>
      <w:bookmarkStart w:id="545" w:name="_Toc209949654"/>
      <w:bookmarkStart w:id="546" w:name="_Toc209576119"/>
      <w:bookmarkStart w:id="547" w:name="_Toc209576339"/>
      <w:bookmarkStart w:id="548" w:name="_Toc209922463"/>
      <w:bookmarkStart w:id="549" w:name="_Toc209943530"/>
      <w:bookmarkStart w:id="550" w:name="_Toc209943641"/>
      <w:bookmarkStart w:id="551" w:name="_Toc209949656"/>
      <w:bookmarkStart w:id="552" w:name="_Toc209576120"/>
      <w:bookmarkStart w:id="553" w:name="_Toc209576340"/>
      <w:bookmarkStart w:id="554" w:name="_Toc209922464"/>
      <w:bookmarkStart w:id="555" w:name="_Toc209943531"/>
      <w:bookmarkStart w:id="556" w:name="_Toc209943642"/>
      <w:bookmarkStart w:id="557" w:name="_Toc209949657"/>
      <w:bookmarkStart w:id="558" w:name="_Toc209576124"/>
      <w:bookmarkStart w:id="559" w:name="_Toc209576344"/>
      <w:bookmarkStart w:id="560" w:name="_Toc209922468"/>
      <w:bookmarkStart w:id="561" w:name="_Toc209943536"/>
      <w:bookmarkStart w:id="562" w:name="_Toc209943647"/>
      <w:bookmarkStart w:id="563" w:name="_Toc209949662"/>
      <w:bookmarkStart w:id="564" w:name="_Toc209943537"/>
      <w:bookmarkStart w:id="565" w:name="_Toc209943648"/>
      <w:bookmarkStart w:id="566" w:name="_Toc209949663"/>
      <w:bookmarkStart w:id="567" w:name="_Toc209922471"/>
      <w:bookmarkStart w:id="568" w:name="_Toc209943539"/>
      <w:bookmarkStart w:id="569" w:name="_Toc209943650"/>
      <w:bookmarkStart w:id="570" w:name="_Toc209949665"/>
      <w:bookmarkStart w:id="571" w:name="_Toc209576130"/>
      <w:bookmarkStart w:id="572" w:name="_Toc209576350"/>
      <w:bookmarkStart w:id="573" w:name="_Toc209922475"/>
      <w:bookmarkStart w:id="574" w:name="_Toc209943543"/>
      <w:bookmarkStart w:id="575" w:name="_Toc209943654"/>
      <w:bookmarkStart w:id="576" w:name="_Toc209949669"/>
      <w:bookmarkStart w:id="577" w:name="_Toc209576135"/>
      <w:bookmarkStart w:id="578" w:name="_Toc209576355"/>
      <w:bookmarkStart w:id="579" w:name="_Toc209922480"/>
      <w:bookmarkStart w:id="580" w:name="_Toc209943548"/>
      <w:bookmarkStart w:id="581" w:name="_Toc209943659"/>
      <w:bookmarkStart w:id="582" w:name="_Toc209949674"/>
      <w:bookmarkStart w:id="583" w:name="_Toc209576142"/>
      <w:bookmarkStart w:id="584" w:name="_Toc209576362"/>
      <w:bookmarkStart w:id="585" w:name="_Toc209922487"/>
      <w:bookmarkStart w:id="586" w:name="_Toc209943555"/>
      <w:bookmarkStart w:id="587" w:name="_Toc209943666"/>
      <w:bookmarkStart w:id="588" w:name="_Toc209949681"/>
      <w:bookmarkStart w:id="589" w:name="_Toc209943557"/>
      <w:bookmarkStart w:id="590" w:name="_Toc209943668"/>
      <w:bookmarkStart w:id="591" w:name="_Toc209949683"/>
      <w:bookmarkStart w:id="592" w:name="_Toc209576147"/>
      <w:bookmarkStart w:id="593" w:name="_Toc209576367"/>
      <w:bookmarkStart w:id="594" w:name="_Toc209922492"/>
      <w:bookmarkStart w:id="595" w:name="_Toc209943561"/>
      <w:bookmarkStart w:id="596" w:name="_Toc209943672"/>
      <w:bookmarkStart w:id="597" w:name="_Toc209949687"/>
      <w:bookmarkStart w:id="598" w:name="_Toc209576157"/>
      <w:bookmarkStart w:id="599" w:name="_Toc209576377"/>
      <w:bookmarkStart w:id="600" w:name="_Toc209922502"/>
      <w:bookmarkStart w:id="601" w:name="_Toc209943571"/>
      <w:bookmarkStart w:id="602" w:name="_Toc209943682"/>
      <w:bookmarkStart w:id="603" w:name="_Toc209949697"/>
      <w:bookmarkStart w:id="604" w:name="_Toc209576162"/>
      <w:bookmarkStart w:id="605" w:name="_Toc209576382"/>
      <w:bookmarkStart w:id="606" w:name="_Toc209922507"/>
      <w:bookmarkStart w:id="607" w:name="_Toc209943576"/>
      <w:bookmarkStart w:id="608" w:name="_Toc209943687"/>
      <w:bookmarkStart w:id="609" w:name="_Toc209949702"/>
      <w:bookmarkStart w:id="610" w:name="_Toc209943582"/>
      <w:bookmarkStart w:id="611" w:name="_Toc209943693"/>
      <w:bookmarkStart w:id="612" w:name="_Toc209949708"/>
      <w:bookmarkStart w:id="613" w:name="_Toc209576166"/>
      <w:bookmarkStart w:id="614" w:name="_Toc209576386"/>
      <w:bookmarkStart w:id="615" w:name="_Toc209922511"/>
      <w:bookmarkStart w:id="616" w:name="_Toc209943584"/>
      <w:bookmarkStart w:id="617" w:name="_Toc209943695"/>
      <w:bookmarkStart w:id="618" w:name="_Toc209949710"/>
      <w:bookmarkStart w:id="619" w:name="_Toc213559451"/>
      <w:bookmarkStart w:id="620" w:name="_Toc213559698"/>
      <w:bookmarkStart w:id="621" w:name="_Toc213559958"/>
      <w:bookmarkStart w:id="622" w:name="_Toc213560841"/>
      <w:bookmarkStart w:id="623" w:name="_Toc213559452"/>
      <w:bookmarkStart w:id="624" w:name="_Toc213559699"/>
      <w:bookmarkStart w:id="625" w:name="_Toc213559959"/>
      <w:bookmarkStart w:id="626" w:name="_Toc213560842"/>
      <w:bookmarkStart w:id="627" w:name="_Toc213559454"/>
      <w:bookmarkStart w:id="628" w:name="_Toc213559701"/>
      <w:bookmarkStart w:id="629" w:name="_Toc213559961"/>
      <w:bookmarkStart w:id="630" w:name="_Toc213560844"/>
      <w:bookmarkStart w:id="631" w:name="_Toc213559487"/>
      <w:bookmarkStart w:id="632" w:name="_Toc213559734"/>
      <w:bookmarkStart w:id="633" w:name="_Toc213559994"/>
      <w:bookmarkStart w:id="634" w:name="_Toc213560877"/>
      <w:bookmarkStart w:id="635" w:name="_Toc213559506"/>
      <w:bookmarkStart w:id="636" w:name="_Toc213559753"/>
      <w:bookmarkStart w:id="637" w:name="_Toc213560013"/>
      <w:bookmarkStart w:id="638" w:name="_Toc213560896"/>
      <w:bookmarkStart w:id="639" w:name="_Toc216173854"/>
      <w:bookmarkStart w:id="640" w:name="_Toc216191668"/>
      <w:bookmarkStart w:id="641" w:name="_Toc216191669"/>
      <w:bookmarkStart w:id="642" w:name="_Toc218392629"/>
      <w:bookmarkStart w:id="643" w:name="_Toc218409541"/>
      <w:bookmarkStart w:id="644" w:name="_Toc214702455"/>
      <w:bookmarkStart w:id="645" w:name="_Toc214702629"/>
      <w:bookmarkStart w:id="646" w:name="_Toc214703047"/>
      <w:bookmarkStart w:id="647" w:name="_Toc214704931"/>
      <w:bookmarkStart w:id="648" w:name="_Toc214856037"/>
      <w:bookmarkStart w:id="649" w:name="_Toc216173856"/>
      <w:bookmarkStart w:id="650" w:name="_Toc216191671"/>
      <w:bookmarkStart w:id="651" w:name="_Toc216191672"/>
      <w:bookmarkStart w:id="652" w:name="_Toc218392631"/>
      <w:bookmarkStart w:id="653" w:name="_Toc218409543"/>
      <w:bookmarkStart w:id="654" w:name="_Toc216173867"/>
      <w:bookmarkStart w:id="655" w:name="_Toc216191683"/>
      <w:bookmarkStart w:id="656" w:name="_Toc216173868"/>
      <w:bookmarkStart w:id="657" w:name="_Toc216191684"/>
      <w:bookmarkStart w:id="658" w:name="_Toc216191685"/>
      <w:bookmarkStart w:id="659" w:name="_Toc218392639"/>
      <w:bookmarkStart w:id="660" w:name="_Toc216191690"/>
      <w:bookmarkStart w:id="661" w:name="_Toc218392644"/>
      <w:bookmarkStart w:id="662" w:name="_Toc216173878"/>
      <w:bookmarkStart w:id="663" w:name="_Toc216191696"/>
      <w:bookmarkStart w:id="664" w:name="_Toc216173881"/>
      <w:bookmarkStart w:id="665" w:name="_Toc216191699"/>
      <w:bookmarkStart w:id="666" w:name="_Toc216173883"/>
      <w:bookmarkStart w:id="667" w:name="_Toc216191701"/>
      <w:bookmarkStart w:id="668" w:name="_Toc216173887"/>
      <w:bookmarkStart w:id="669" w:name="_Toc216191705"/>
      <w:bookmarkStart w:id="670" w:name="_Toc216173888"/>
      <w:bookmarkStart w:id="671" w:name="_Toc216191706"/>
      <w:bookmarkStart w:id="672" w:name="_Toc216173889"/>
      <w:bookmarkStart w:id="673" w:name="_Toc216191707"/>
      <w:bookmarkStart w:id="674" w:name="_Toc216173890"/>
      <w:bookmarkStart w:id="675" w:name="_Toc216191708"/>
      <w:bookmarkStart w:id="676" w:name="_Toc216173891"/>
      <w:bookmarkStart w:id="677" w:name="_Toc216191709"/>
      <w:bookmarkStart w:id="678" w:name="_Toc216173892"/>
      <w:bookmarkStart w:id="679" w:name="_Toc216191710"/>
      <w:bookmarkStart w:id="680" w:name="_Toc216173893"/>
      <w:bookmarkStart w:id="681" w:name="_Toc216191711"/>
      <w:bookmarkStart w:id="682" w:name="_Toc216173896"/>
      <w:bookmarkStart w:id="683" w:name="_Toc216191714"/>
      <w:bookmarkStart w:id="684" w:name="_Toc216173897"/>
      <w:bookmarkStart w:id="685" w:name="_Toc216191715"/>
      <w:bookmarkStart w:id="686" w:name="_Toc216173898"/>
      <w:bookmarkStart w:id="687" w:name="_Toc216191716"/>
      <w:bookmarkStart w:id="688" w:name="_Toc216173899"/>
      <w:bookmarkStart w:id="689" w:name="_Toc216191717"/>
      <w:bookmarkStart w:id="690" w:name="_Toc216173904"/>
      <w:bookmarkStart w:id="691" w:name="_Toc216191722"/>
      <w:bookmarkStart w:id="692" w:name="_Toc216173905"/>
      <w:bookmarkStart w:id="693" w:name="_Toc216191723"/>
      <w:bookmarkStart w:id="694" w:name="_Toc216173906"/>
      <w:bookmarkStart w:id="695" w:name="_Toc216191724"/>
      <w:bookmarkStart w:id="696" w:name="_Toc216173907"/>
      <w:bookmarkStart w:id="697" w:name="_Toc216191725"/>
      <w:bookmarkStart w:id="698" w:name="_Toc216173908"/>
      <w:bookmarkStart w:id="699" w:name="_Toc216191726"/>
      <w:bookmarkStart w:id="700" w:name="_Toc216173909"/>
      <w:bookmarkStart w:id="701" w:name="_Toc216191727"/>
      <w:bookmarkStart w:id="702" w:name="_Toc216173910"/>
      <w:bookmarkStart w:id="703" w:name="_Toc216191728"/>
      <w:bookmarkStart w:id="704" w:name="_Toc216173911"/>
      <w:bookmarkStart w:id="705" w:name="_Toc216191729"/>
      <w:bookmarkStart w:id="706" w:name="_Toc216173912"/>
      <w:bookmarkStart w:id="707" w:name="_Toc216191730"/>
      <w:bookmarkStart w:id="708" w:name="_Toc216173913"/>
      <w:bookmarkStart w:id="709" w:name="_Toc216191731"/>
      <w:bookmarkStart w:id="710" w:name="_Toc216173914"/>
      <w:bookmarkStart w:id="711" w:name="_Toc216191732"/>
      <w:bookmarkStart w:id="712" w:name="_Toc216191733"/>
      <w:bookmarkStart w:id="713" w:name="_Toc218392652"/>
      <w:bookmarkStart w:id="714" w:name="_Toc218409564"/>
      <w:bookmarkStart w:id="715" w:name="_Toc216191735"/>
      <w:bookmarkStart w:id="716" w:name="_Toc218392654"/>
      <w:bookmarkStart w:id="717" w:name="_Toc218392660"/>
      <w:bookmarkStart w:id="718" w:name="_Toc214701736"/>
      <w:bookmarkStart w:id="719" w:name="_Toc214701935"/>
      <w:bookmarkStart w:id="720" w:name="_Toc214702134"/>
      <w:bookmarkStart w:id="721" w:name="_Toc214702651"/>
      <w:bookmarkStart w:id="722" w:name="_Toc214703069"/>
      <w:bookmarkStart w:id="723" w:name="_Toc214704953"/>
      <w:bookmarkStart w:id="724" w:name="_Toc214856059"/>
      <w:bookmarkStart w:id="725" w:name="_Toc214701737"/>
      <w:bookmarkStart w:id="726" w:name="_Toc214701936"/>
      <w:bookmarkStart w:id="727" w:name="_Toc214702135"/>
      <w:bookmarkStart w:id="728" w:name="_Toc214702652"/>
      <w:bookmarkStart w:id="729" w:name="_Toc214703070"/>
      <w:bookmarkStart w:id="730" w:name="_Toc214704954"/>
      <w:bookmarkStart w:id="731" w:name="_Toc214856060"/>
      <w:bookmarkStart w:id="732" w:name="_Toc216173921"/>
      <w:bookmarkStart w:id="733" w:name="_Toc216191741"/>
      <w:bookmarkStart w:id="734" w:name="_Toc216173924"/>
      <w:bookmarkStart w:id="735" w:name="_Toc216191744"/>
      <w:bookmarkStart w:id="736" w:name="_Toc216173926"/>
      <w:bookmarkStart w:id="737" w:name="_Toc216191746"/>
      <w:bookmarkStart w:id="738" w:name="_Toc216173927"/>
      <w:bookmarkStart w:id="739" w:name="_Toc216191747"/>
      <w:bookmarkStart w:id="740" w:name="_Toc216173929"/>
      <w:bookmarkStart w:id="741" w:name="_Toc216191749"/>
      <w:bookmarkStart w:id="742" w:name="_Toc216173932"/>
      <w:bookmarkStart w:id="743" w:name="_Toc216191752"/>
      <w:bookmarkStart w:id="744" w:name="_Toc216191753"/>
      <w:bookmarkStart w:id="745" w:name="_Toc214856067"/>
      <w:bookmarkStart w:id="746" w:name="_Toc216173935"/>
      <w:bookmarkStart w:id="747" w:name="_Toc216191756"/>
      <w:bookmarkStart w:id="748" w:name="_Toc213644792"/>
      <w:bookmarkStart w:id="749" w:name="_Toc213644936"/>
      <w:bookmarkStart w:id="750" w:name="_Toc213645185"/>
      <w:bookmarkStart w:id="751" w:name="_Toc213645460"/>
      <w:bookmarkStart w:id="752" w:name="_Toc213645585"/>
      <w:bookmarkStart w:id="753" w:name="_Toc213646678"/>
      <w:bookmarkStart w:id="754" w:name="_Toc213645186"/>
      <w:bookmarkStart w:id="755" w:name="_Toc213645461"/>
      <w:bookmarkStart w:id="756" w:name="_Toc213645586"/>
      <w:bookmarkStart w:id="757" w:name="_Toc213646679"/>
      <w:bookmarkStart w:id="758" w:name="_Toc213644824"/>
      <w:bookmarkStart w:id="759" w:name="_Toc213644968"/>
      <w:bookmarkStart w:id="760" w:name="_Toc213645220"/>
      <w:bookmarkStart w:id="761" w:name="_Toc213645495"/>
      <w:bookmarkStart w:id="762" w:name="_Toc213645620"/>
      <w:bookmarkStart w:id="763" w:name="_Toc213646713"/>
      <w:bookmarkStart w:id="764" w:name="_Toc216191764"/>
      <w:bookmarkStart w:id="765" w:name="_Toc218392666"/>
      <w:bookmarkStart w:id="766" w:name="_Toc214701751"/>
      <w:bookmarkStart w:id="767" w:name="_Toc214701950"/>
      <w:bookmarkStart w:id="768" w:name="_Toc214702149"/>
      <w:bookmarkStart w:id="769" w:name="_Toc214702463"/>
      <w:bookmarkStart w:id="770" w:name="_Toc214702668"/>
      <w:bookmarkStart w:id="771" w:name="_Toc214703086"/>
      <w:bookmarkStart w:id="772" w:name="_Toc214704970"/>
      <w:bookmarkStart w:id="773" w:name="_Toc214856077"/>
      <w:bookmarkStart w:id="774" w:name="_Toc216173947"/>
      <w:bookmarkStart w:id="775" w:name="_Toc216191770"/>
      <w:bookmarkStart w:id="776" w:name="_Toc213646728"/>
      <w:bookmarkStart w:id="777" w:name="_Toc214701752"/>
      <w:bookmarkStart w:id="778" w:name="_Toc214701951"/>
      <w:bookmarkStart w:id="779" w:name="_Toc214702150"/>
      <w:bookmarkStart w:id="780" w:name="_Toc214702464"/>
      <w:bookmarkStart w:id="781" w:name="_Toc214702669"/>
      <w:bookmarkStart w:id="782" w:name="_Toc214703087"/>
      <w:bookmarkStart w:id="783" w:name="_Toc214704971"/>
      <w:bookmarkStart w:id="784" w:name="_Toc214856078"/>
      <w:bookmarkStart w:id="785" w:name="_Toc216173948"/>
      <w:bookmarkStart w:id="786" w:name="_Toc216191771"/>
      <w:bookmarkStart w:id="787" w:name="_Toc214701753"/>
      <w:bookmarkStart w:id="788" w:name="_Toc214701952"/>
      <w:bookmarkStart w:id="789" w:name="_Toc214702151"/>
      <w:bookmarkStart w:id="790" w:name="_Toc214702465"/>
      <w:bookmarkStart w:id="791" w:name="_Toc214702670"/>
      <w:bookmarkStart w:id="792" w:name="_Toc214703088"/>
      <w:bookmarkStart w:id="793" w:name="_Toc214704972"/>
      <w:bookmarkStart w:id="794" w:name="_Toc214856079"/>
      <w:bookmarkStart w:id="795" w:name="_Toc216173949"/>
      <w:bookmarkStart w:id="796" w:name="_Toc216191772"/>
      <w:bookmarkStart w:id="797" w:name="_Toc214701755"/>
      <w:bookmarkStart w:id="798" w:name="_Toc214701954"/>
      <w:bookmarkStart w:id="799" w:name="_Toc214702153"/>
      <w:bookmarkStart w:id="800" w:name="_Toc214702467"/>
      <w:bookmarkStart w:id="801" w:name="_Toc214702672"/>
      <w:bookmarkStart w:id="802" w:name="_Toc214703090"/>
      <w:bookmarkStart w:id="803" w:name="_Toc214704974"/>
      <w:bookmarkStart w:id="804" w:name="_Toc214856081"/>
      <w:bookmarkStart w:id="805" w:name="_Toc216173951"/>
      <w:bookmarkStart w:id="806" w:name="_Toc216191774"/>
      <w:bookmarkStart w:id="807" w:name="_Toc214701757"/>
      <w:bookmarkStart w:id="808" w:name="_Toc214701956"/>
      <w:bookmarkStart w:id="809" w:name="_Toc214702155"/>
      <w:bookmarkStart w:id="810" w:name="_Toc214702469"/>
      <w:bookmarkStart w:id="811" w:name="_Toc214702674"/>
      <w:bookmarkStart w:id="812" w:name="_Toc214703092"/>
      <w:bookmarkStart w:id="813" w:name="_Toc214704976"/>
      <w:bookmarkStart w:id="814" w:name="_Toc214856083"/>
      <w:bookmarkStart w:id="815" w:name="_Toc216173953"/>
      <w:bookmarkStart w:id="816" w:name="_Toc216191776"/>
      <w:bookmarkStart w:id="817" w:name="_Toc214701758"/>
      <w:bookmarkStart w:id="818" w:name="_Toc214701957"/>
      <w:bookmarkStart w:id="819" w:name="_Toc214702156"/>
      <w:bookmarkStart w:id="820" w:name="_Toc214702470"/>
      <w:bookmarkStart w:id="821" w:name="_Toc214702675"/>
      <w:bookmarkStart w:id="822" w:name="_Toc214703093"/>
      <w:bookmarkStart w:id="823" w:name="_Toc214704977"/>
      <w:bookmarkStart w:id="824" w:name="_Toc214856084"/>
      <w:bookmarkStart w:id="825" w:name="_Toc216173954"/>
      <w:bookmarkStart w:id="826" w:name="_Toc216191777"/>
      <w:bookmarkStart w:id="827" w:name="_Toc214701764"/>
      <w:bookmarkStart w:id="828" w:name="_Toc214701963"/>
      <w:bookmarkStart w:id="829" w:name="_Toc214702162"/>
      <w:bookmarkStart w:id="830" w:name="_Toc214702476"/>
      <w:bookmarkStart w:id="831" w:name="_Toc214702681"/>
      <w:bookmarkStart w:id="832" w:name="_Toc214703099"/>
      <w:bookmarkStart w:id="833" w:name="_Toc214704983"/>
      <w:bookmarkStart w:id="834" w:name="_Toc214856090"/>
      <w:bookmarkStart w:id="835" w:name="_Toc216173960"/>
      <w:bookmarkStart w:id="836" w:name="_Toc216191783"/>
      <w:bookmarkStart w:id="837" w:name="_Toc214701765"/>
      <w:bookmarkStart w:id="838" w:name="_Toc214701964"/>
      <w:bookmarkStart w:id="839" w:name="_Toc214702163"/>
      <w:bookmarkStart w:id="840" w:name="_Toc214702477"/>
      <w:bookmarkStart w:id="841" w:name="_Toc214702682"/>
      <w:bookmarkStart w:id="842" w:name="_Toc214703100"/>
      <w:bookmarkStart w:id="843" w:name="_Toc214704984"/>
      <w:bookmarkStart w:id="844" w:name="_Toc214856091"/>
      <w:bookmarkStart w:id="845" w:name="_Toc216173961"/>
      <w:bookmarkStart w:id="846" w:name="_Toc216191784"/>
      <w:bookmarkStart w:id="847" w:name="_Toc214701766"/>
      <w:bookmarkStart w:id="848" w:name="_Toc214701965"/>
      <w:bookmarkStart w:id="849" w:name="_Toc214702164"/>
      <w:bookmarkStart w:id="850" w:name="_Toc214702478"/>
      <w:bookmarkStart w:id="851" w:name="_Toc214702683"/>
      <w:bookmarkStart w:id="852" w:name="_Toc214703101"/>
      <w:bookmarkStart w:id="853" w:name="_Toc214704985"/>
      <w:bookmarkStart w:id="854" w:name="_Toc214856092"/>
      <w:bookmarkStart w:id="855" w:name="_Toc216173962"/>
      <w:bookmarkStart w:id="856" w:name="_Toc216191785"/>
      <w:bookmarkStart w:id="857" w:name="_Toc216191788"/>
      <w:bookmarkStart w:id="858" w:name="_Toc218392671"/>
      <w:bookmarkStart w:id="859" w:name="_Toc218409584"/>
      <w:bookmarkStart w:id="860" w:name="_Toc216191793"/>
      <w:bookmarkStart w:id="861" w:name="_Toc218392676"/>
      <w:bookmarkStart w:id="862" w:name="_Toc218409587"/>
      <w:bookmarkStart w:id="863" w:name="_Toc238435649"/>
      <w:bookmarkStart w:id="864" w:name="_Toc238639532"/>
      <w:bookmarkStart w:id="865" w:name="_Toc239143327"/>
      <w:bookmarkStart w:id="866" w:name="_Toc239214698"/>
      <w:bookmarkStart w:id="867" w:name="_Toc212538532"/>
      <w:bookmarkStart w:id="868" w:name="_Toc214699342"/>
      <w:bookmarkStart w:id="869" w:name="_Toc214701651"/>
      <w:bookmarkStart w:id="870" w:name="_Toc214702049"/>
      <w:bookmarkStart w:id="871" w:name="_Toc214702447"/>
      <w:bookmarkStart w:id="872" w:name="_Toc214702558"/>
      <w:bookmarkStart w:id="873" w:name="_Toc214702976"/>
      <w:bookmarkStart w:id="874" w:name="_Toc218409509"/>
      <w:bookmarkStart w:id="875" w:name="_Toc238639533"/>
      <w:bookmarkStart w:id="876" w:name="_Toc239143328"/>
      <w:bookmarkStart w:id="877" w:name="_Toc239214699"/>
      <w:bookmarkStart w:id="878" w:name="_Toc23380494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487F91">
        <w:rPr>
          <w:rFonts w:ascii="Times New Roman" w:hAnsi="Times New Roman"/>
          <w:color w:val="000000" w:themeColor="text1"/>
        </w:rPr>
        <w:br/>
      </w:r>
      <w:bookmarkStart w:id="879" w:name="_Toc240797853"/>
      <w:bookmarkStart w:id="880" w:name="_Toc240954875"/>
      <w:bookmarkStart w:id="881" w:name="_Toc347904688"/>
      <w:bookmarkStart w:id="882" w:name="_Toc520887645"/>
      <w:bookmarkStart w:id="883" w:name="_Toc521661235"/>
      <w:bookmarkStart w:id="884" w:name="_Toc522197457"/>
      <w:bookmarkStart w:id="885" w:name="_Toc522269542"/>
      <w:bookmarkStart w:id="886" w:name="_Toc523300618"/>
      <w:bookmarkStart w:id="887" w:name="_Toc526435662"/>
      <w:bookmarkStart w:id="888" w:name="_Toc526928235"/>
      <w:bookmarkStart w:id="889" w:name="_Toc527548066"/>
      <w:bookmarkStart w:id="890" w:name="_Toc527548261"/>
      <w:bookmarkStart w:id="891" w:name="_Toc529174063"/>
      <w:r w:rsidRPr="00487F91">
        <w:rPr>
          <w:rFonts w:ascii="Times New Roman" w:hAnsi="Times New Roman"/>
          <w:color w:val="000000" w:themeColor="text1"/>
        </w:rPr>
        <w:t>QUY ĐỊNH CHUNG</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27B6372" w14:textId="62CF9FA9" w:rsidR="00D23502" w:rsidRPr="00487F91" w:rsidRDefault="00E333F3" w:rsidP="005F1E3C">
      <w:pPr>
        <w:pStyle w:val="Heading3"/>
        <w:rPr>
          <w:color w:val="000000" w:themeColor="text1"/>
        </w:rPr>
      </w:pPr>
      <w:bookmarkStart w:id="892" w:name="_Toc234125126"/>
      <w:bookmarkStart w:id="893" w:name="_Toc234226352"/>
      <w:bookmarkStart w:id="894" w:name="_Toc234226900"/>
      <w:bookmarkStart w:id="895" w:name="_Toc234227446"/>
      <w:bookmarkStart w:id="896" w:name="_Toc234227987"/>
      <w:bookmarkStart w:id="897" w:name="_Toc234228529"/>
      <w:bookmarkStart w:id="898" w:name="_Toc234229071"/>
      <w:bookmarkStart w:id="899" w:name="_Toc234229613"/>
      <w:bookmarkStart w:id="900" w:name="_Toc234230155"/>
      <w:bookmarkStart w:id="901" w:name="_Toc234230698"/>
      <w:bookmarkStart w:id="902" w:name="_Toc234231237"/>
      <w:bookmarkStart w:id="903" w:name="_Toc234231777"/>
      <w:bookmarkStart w:id="904" w:name="_Toc234229204"/>
      <w:bookmarkStart w:id="905" w:name="_Toc234230161"/>
      <w:bookmarkStart w:id="906" w:name="_Toc234231146"/>
      <w:bookmarkStart w:id="907" w:name="_Toc234232130"/>
      <w:bookmarkStart w:id="908" w:name="_Toc233804945"/>
      <w:bookmarkStart w:id="909" w:name="_Toc212538533"/>
      <w:bookmarkStart w:id="910" w:name="_Toc214698118"/>
      <w:bookmarkStart w:id="911" w:name="_Toc214698219"/>
      <w:bookmarkStart w:id="912" w:name="_Toc214698313"/>
      <w:bookmarkStart w:id="913" w:name="_Toc214698498"/>
      <w:bookmarkStart w:id="914" w:name="_Toc214698531"/>
      <w:bookmarkStart w:id="915" w:name="_Toc214698618"/>
      <w:bookmarkStart w:id="916" w:name="_Toc214699077"/>
      <w:bookmarkStart w:id="917" w:name="_Toc214699343"/>
      <w:bookmarkStart w:id="918" w:name="_Toc214701652"/>
      <w:bookmarkStart w:id="919" w:name="_Toc214702050"/>
      <w:bookmarkStart w:id="920" w:name="_Toc214702559"/>
      <w:bookmarkStart w:id="921" w:name="_Toc214702977"/>
      <w:bookmarkStart w:id="922" w:name="_Toc218409510"/>
      <w:bookmarkStart w:id="923" w:name="_Toc238639534"/>
      <w:bookmarkStart w:id="924" w:name="_Toc239143329"/>
      <w:bookmarkStart w:id="925" w:name="_Toc239214700"/>
      <w:bookmarkStart w:id="926" w:name="_Toc240797854"/>
      <w:bookmarkStart w:id="927" w:name="_Toc240954876"/>
      <w:bookmarkStart w:id="928" w:name="_Toc347904689"/>
      <w:bookmarkStart w:id="929" w:name="_Toc520887646"/>
      <w:bookmarkStart w:id="930" w:name="_Toc521661236"/>
      <w:bookmarkStart w:id="931" w:name="_Toc522197458"/>
      <w:bookmarkStart w:id="932" w:name="_Toc522269543"/>
      <w:bookmarkStart w:id="933" w:name="_Toc523300619"/>
      <w:bookmarkStart w:id="934" w:name="_Toc526435663"/>
      <w:bookmarkStart w:id="935" w:name="_Toc526928236"/>
      <w:bookmarkStart w:id="936" w:name="_Toc527548067"/>
      <w:bookmarkStart w:id="937" w:name="_Toc527548262"/>
      <w:bookmarkStart w:id="938" w:name="_Toc529174064"/>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487F91">
        <w:rPr>
          <w:color w:val="000000" w:themeColor="text1"/>
        </w:rPr>
        <w:t>Phạm vi điều chỉnh</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737188ED" w14:textId="77777777" w:rsidR="00AC626D"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vi-VN"/>
        </w:rPr>
        <w:t>Thông tư này quy định về</w:t>
      </w:r>
      <w:r w:rsidR="00AC626D" w:rsidRPr="00487F91">
        <w:rPr>
          <w:color w:val="000000" w:themeColor="text1"/>
          <w:lang w:val="en-US"/>
        </w:rPr>
        <w:t>:</w:t>
      </w:r>
    </w:p>
    <w:p w14:paraId="2EFD9690" w14:textId="4F3E0CE5" w:rsidR="00D23502" w:rsidRPr="00487F91" w:rsidRDefault="00AC626D" w:rsidP="00935940">
      <w:pPr>
        <w:pStyle w:val="1Content"/>
        <w:widowControl w:val="0"/>
        <w:spacing w:line="240" w:lineRule="auto"/>
        <w:ind w:firstLine="567"/>
        <w:rPr>
          <w:color w:val="000000" w:themeColor="text1"/>
          <w:lang w:val="vi-VN"/>
        </w:rPr>
      </w:pPr>
      <w:r w:rsidRPr="00487F91">
        <w:rPr>
          <w:color w:val="000000" w:themeColor="text1"/>
        </w:rPr>
        <w:t>1.</w:t>
      </w:r>
      <w:r w:rsidR="00207B2F" w:rsidRPr="00487F91">
        <w:rPr>
          <w:color w:val="000000" w:themeColor="text1"/>
        </w:rPr>
        <w:t xml:space="preserve"> </w:t>
      </w:r>
      <w:r w:rsidRPr="00487F91">
        <w:rPr>
          <w:color w:val="000000" w:themeColor="text1"/>
          <w:lang w:val="en-US"/>
        </w:rPr>
        <w:t>V</w:t>
      </w:r>
      <w:r w:rsidRPr="00487F91">
        <w:rPr>
          <w:color w:val="000000" w:themeColor="text1"/>
          <w:lang w:val="vi-VN"/>
        </w:rPr>
        <w:t xml:space="preserve">ận </w:t>
      </w:r>
      <w:r w:rsidR="00E333F3" w:rsidRPr="00487F91">
        <w:rPr>
          <w:color w:val="000000" w:themeColor="text1"/>
          <w:lang w:val="vi-VN"/>
        </w:rPr>
        <w:t>hành thị trường bán buôn điện cạnh tranh</w:t>
      </w:r>
      <w:r w:rsidR="00A443A9" w:rsidRPr="00487F91">
        <w:rPr>
          <w:color w:val="000000" w:themeColor="text1"/>
          <w:lang w:val="en-US"/>
        </w:rPr>
        <w:t xml:space="preserve"> </w:t>
      </w:r>
      <w:r w:rsidR="00A443A9" w:rsidRPr="00487F91">
        <w:rPr>
          <w:color w:val="000000" w:themeColor="text1"/>
          <w:lang w:val="vi-VN"/>
        </w:rPr>
        <w:t xml:space="preserve">(sau đây viết tắt là thị trường điện) </w:t>
      </w:r>
      <w:r w:rsidR="00A443A9" w:rsidRPr="00487F91">
        <w:rPr>
          <w:color w:val="000000" w:themeColor="text1"/>
          <w:lang w:val="en-US"/>
        </w:rPr>
        <w:t xml:space="preserve">bao gồm các </w:t>
      </w:r>
      <w:r w:rsidR="00703982" w:rsidRPr="00487F91">
        <w:rPr>
          <w:color w:val="000000" w:themeColor="text1"/>
          <w:lang w:val="en-US"/>
        </w:rPr>
        <w:t>nội dung</w:t>
      </w:r>
      <w:r w:rsidR="00A443A9" w:rsidRPr="00487F91">
        <w:rPr>
          <w:color w:val="000000" w:themeColor="text1"/>
          <w:lang w:val="en-US"/>
        </w:rPr>
        <w:t xml:space="preserve"> chính sau: </w:t>
      </w:r>
      <w:r w:rsidR="004B69D5" w:rsidRPr="00487F91">
        <w:rPr>
          <w:color w:val="000000" w:themeColor="text1"/>
          <w:lang w:val="vi-VN"/>
        </w:rPr>
        <w:t>đăng ký tham gia thị trường điện; lập kế hoạch vận hành thị trường điện; cơ chế chào giá; cơ chế lập lịch huy động; đo đếm điện năng trong thị trường điện; xác định giá thị trường và tính toán thanh toán; công bố thông tin; giám sát vận hành thị trường điện; trách nhiệm của các đơn vị tham gia thị trường điện</w:t>
      </w:r>
      <w:r w:rsidR="00E333F3" w:rsidRPr="00487F91">
        <w:rPr>
          <w:color w:val="000000" w:themeColor="text1"/>
          <w:lang w:val="vi-VN"/>
        </w:rPr>
        <w:t>.</w:t>
      </w:r>
    </w:p>
    <w:p w14:paraId="5C29E0BA" w14:textId="57C8188C" w:rsidR="00AC626D" w:rsidRPr="00487F91" w:rsidRDefault="00AC626D" w:rsidP="00935940">
      <w:pPr>
        <w:pStyle w:val="1Content"/>
        <w:widowControl w:val="0"/>
        <w:spacing w:line="240" w:lineRule="auto"/>
        <w:ind w:firstLine="567"/>
        <w:rPr>
          <w:color w:val="000000" w:themeColor="text1"/>
          <w:lang w:val="vi-VN"/>
        </w:rPr>
      </w:pPr>
      <w:r w:rsidRPr="00487F91">
        <w:rPr>
          <w:color w:val="000000" w:themeColor="text1"/>
          <w:lang w:val="vi-VN"/>
        </w:rPr>
        <w:t>2. Quy mô khách hàng sử dụng điện lớn tham gia các trường hợp mua bán điện trực tiếp.</w:t>
      </w:r>
    </w:p>
    <w:p w14:paraId="1651CD6B" w14:textId="77777777" w:rsidR="00D23502" w:rsidRPr="00487F91" w:rsidRDefault="00E333F3" w:rsidP="005F1E3C">
      <w:pPr>
        <w:pStyle w:val="Heading3"/>
        <w:rPr>
          <w:color w:val="000000" w:themeColor="text1"/>
        </w:rPr>
      </w:pPr>
      <w:bookmarkStart w:id="939" w:name="_Toc237827464"/>
      <w:bookmarkStart w:id="940" w:name="_Toc237848492"/>
      <w:bookmarkStart w:id="941" w:name="_Toc237848918"/>
      <w:bookmarkStart w:id="942" w:name="_Toc238036074"/>
      <w:bookmarkStart w:id="943" w:name="_Toc238036657"/>
      <w:bookmarkStart w:id="944" w:name="_Toc238435652"/>
      <w:bookmarkStart w:id="945" w:name="_Toc237827465"/>
      <w:bookmarkStart w:id="946" w:name="_Toc237848493"/>
      <w:bookmarkStart w:id="947" w:name="_Toc237848919"/>
      <w:bookmarkStart w:id="948" w:name="_Toc238036075"/>
      <w:bookmarkStart w:id="949" w:name="_Toc238036658"/>
      <w:bookmarkStart w:id="950" w:name="_Toc238435653"/>
      <w:bookmarkStart w:id="951" w:name="_Toc233804946"/>
      <w:bookmarkStart w:id="952" w:name="_Toc212538534"/>
      <w:bookmarkStart w:id="953" w:name="_Toc214698119"/>
      <w:bookmarkStart w:id="954" w:name="_Toc214698220"/>
      <w:bookmarkStart w:id="955" w:name="_Toc214698314"/>
      <w:bookmarkStart w:id="956" w:name="_Toc214698499"/>
      <w:bookmarkStart w:id="957" w:name="_Toc214698532"/>
      <w:bookmarkStart w:id="958" w:name="_Toc214698619"/>
      <w:bookmarkStart w:id="959" w:name="_Toc214699078"/>
      <w:bookmarkStart w:id="960" w:name="_Toc214699344"/>
      <w:bookmarkStart w:id="961" w:name="_Toc214701653"/>
      <w:bookmarkStart w:id="962" w:name="_Toc214702051"/>
      <w:bookmarkStart w:id="963" w:name="_Toc214702560"/>
      <w:bookmarkStart w:id="964" w:name="_Toc214702978"/>
      <w:bookmarkStart w:id="965" w:name="_Toc218409511"/>
      <w:bookmarkStart w:id="966" w:name="_Toc238639535"/>
      <w:bookmarkStart w:id="967" w:name="_Toc239143330"/>
      <w:bookmarkStart w:id="968" w:name="_Toc239214701"/>
      <w:bookmarkStart w:id="969" w:name="_Toc240797855"/>
      <w:bookmarkStart w:id="970" w:name="_Toc240954877"/>
      <w:bookmarkStart w:id="971" w:name="_Toc347904690"/>
      <w:bookmarkStart w:id="972" w:name="_Toc520887647"/>
      <w:bookmarkStart w:id="973" w:name="_Toc521661237"/>
      <w:bookmarkStart w:id="974" w:name="_Toc522197459"/>
      <w:bookmarkStart w:id="975" w:name="_Toc522269544"/>
      <w:bookmarkStart w:id="976" w:name="_Toc523300620"/>
      <w:bookmarkStart w:id="977" w:name="_Ref526325392"/>
      <w:bookmarkStart w:id="978" w:name="_Ref526326901"/>
      <w:bookmarkStart w:id="979" w:name="_Toc526435664"/>
      <w:bookmarkStart w:id="980" w:name="_Toc526928237"/>
      <w:bookmarkStart w:id="981" w:name="_Toc527548068"/>
      <w:bookmarkStart w:id="982" w:name="_Toc527548263"/>
      <w:bookmarkStart w:id="983" w:name="_Toc529174065"/>
      <w:bookmarkStart w:id="984" w:name="_Ref178193453"/>
      <w:bookmarkEnd w:id="939"/>
      <w:bookmarkEnd w:id="940"/>
      <w:bookmarkEnd w:id="941"/>
      <w:bookmarkEnd w:id="942"/>
      <w:bookmarkEnd w:id="943"/>
      <w:bookmarkEnd w:id="944"/>
      <w:bookmarkEnd w:id="945"/>
      <w:bookmarkEnd w:id="946"/>
      <w:bookmarkEnd w:id="947"/>
      <w:bookmarkEnd w:id="948"/>
      <w:bookmarkEnd w:id="949"/>
      <w:bookmarkEnd w:id="950"/>
      <w:r w:rsidRPr="00487F91">
        <w:rPr>
          <w:color w:val="000000" w:themeColor="text1"/>
        </w:rPr>
        <w:t>Đối tượng áp dụng</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5B422FF3" w14:textId="71CE7ED0"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Thông tư này áp dụng đối với các đơn vị sau đây:</w:t>
      </w:r>
    </w:p>
    <w:p w14:paraId="15367251" w14:textId="46CA64B6" w:rsidR="00D23502" w:rsidRPr="00487F91" w:rsidRDefault="003673AE"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bán buôn điện</w:t>
      </w:r>
      <w:r w:rsidR="00E333F3" w:rsidRPr="00487F91">
        <w:rPr>
          <w:rFonts w:ascii="Times New Roman" w:hAnsi="Times New Roman"/>
          <w:color w:val="000000" w:themeColor="text1"/>
          <w:lang w:val="vi-VN"/>
        </w:rPr>
        <w:t>.</w:t>
      </w:r>
    </w:p>
    <w:p w14:paraId="64CC5CA0"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t>Đơn vị phát điện.</w:t>
      </w:r>
    </w:p>
    <w:p w14:paraId="0F0A3FBE" w14:textId="3E0689D3" w:rsidR="00D23502" w:rsidRPr="00487F91" w:rsidRDefault="00E333F3" w:rsidP="00935940">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t>Đơn vị vận hành hệ thống điện và thị trường điện.</w:t>
      </w:r>
    </w:p>
    <w:p w14:paraId="173C18CB"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t>Đơn vị truyền tải điện.</w:t>
      </w:r>
    </w:p>
    <w:p w14:paraId="778FE322"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t>Tập đoàn Điện lực Việt Nam.</w:t>
      </w:r>
    </w:p>
    <w:p w14:paraId="51F580E2" w14:textId="757804F7" w:rsidR="00541076" w:rsidRPr="00487F91" w:rsidRDefault="00541076" w:rsidP="00B9734A">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t>Khách hàng sử dụng điện lớn tham gia cơ chế mua bán điện trực tiếp</w:t>
      </w:r>
      <w:r w:rsidR="00DB236A" w:rsidRPr="00487F91">
        <w:rPr>
          <w:rFonts w:ascii="Times New Roman" w:hAnsi="Times New Roman"/>
          <w:color w:val="000000" w:themeColor="text1"/>
        </w:rPr>
        <w:t>.</w:t>
      </w:r>
    </w:p>
    <w:p w14:paraId="72AB55E9" w14:textId="16EAC5E8" w:rsidR="00B9734A" w:rsidRPr="00487F91" w:rsidRDefault="00B9734A" w:rsidP="00B9734A">
      <w:pPr>
        <w:pStyle w:val="Heading4"/>
        <w:keepNext w:val="0"/>
        <w:spacing w:line="240" w:lineRule="auto"/>
        <w:ind w:left="0" w:firstLine="567"/>
        <w:rPr>
          <w:rFonts w:ascii="Times New Roman" w:hAnsi="Times New Roman"/>
          <w:color w:val="000000" w:themeColor="text1"/>
        </w:rPr>
      </w:pPr>
      <w:r w:rsidRPr="00487F91">
        <w:rPr>
          <w:rFonts w:ascii="Times New Roman" w:hAnsi="Times New Roman"/>
          <w:color w:val="000000" w:themeColor="text1"/>
        </w:rPr>
        <w:lastRenderedPageBreak/>
        <w:t xml:space="preserve">Đơn vị cung </w:t>
      </w:r>
      <w:r w:rsidR="00CD2B7A" w:rsidRPr="00487F91">
        <w:rPr>
          <w:rFonts w:ascii="Times New Roman" w:hAnsi="Times New Roman"/>
          <w:color w:val="000000" w:themeColor="text1"/>
        </w:rPr>
        <w:t>cấp</w:t>
      </w:r>
      <w:r w:rsidRPr="00487F91">
        <w:rPr>
          <w:rFonts w:ascii="Times New Roman" w:hAnsi="Times New Roman"/>
          <w:color w:val="000000" w:themeColor="text1"/>
        </w:rPr>
        <w:t xml:space="preserve"> nhiên liệu.</w:t>
      </w:r>
    </w:p>
    <w:p w14:paraId="660982D0" w14:textId="77777777" w:rsidR="00D23502" w:rsidRPr="00487F91" w:rsidRDefault="00E333F3" w:rsidP="005F1E3C">
      <w:pPr>
        <w:pStyle w:val="Heading3"/>
        <w:rPr>
          <w:color w:val="000000" w:themeColor="text1"/>
        </w:rPr>
      </w:pPr>
      <w:bookmarkStart w:id="985" w:name="_Toc520887023"/>
      <w:bookmarkStart w:id="986" w:name="_Toc520887347"/>
      <w:bookmarkStart w:id="987" w:name="_Toc520887648"/>
      <w:bookmarkStart w:id="988" w:name="_Toc521661238"/>
      <w:bookmarkStart w:id="989" w:name="_Toc228608709"/>
      <w:bookmarkStart w:id="990" w:name="_Toc228608862"/>
      <w:bookmarkStart w:id="991" w:name="_Toc228609015"/>
      <w:bookmarkStart w:id="992" w:name="_Toc238639536"/>
      <w:bookmarkStart w:id="993" w:name="_Toc239143331"/>
      <w:bookmarkStart w:id="994" w:name="_Toc239214702"/>
      <w:bookmarkStart w:id="995" w:name="_Toc240797856"/>
      <w:bookmarkStart w:id="996" w:name="_Toc240954878"/>
      <w:bookmarkStart w:id="997" w:name="_Toc347904691"/>
      <w:bookmarkStart w:id="998" w:name="_Toc520887649"/>
      <w:bookmarkStart w:id="999" w:name="_Toc521661239"/>
      <w:bookmarkStart w:id="1000" w:name="_Toc522197460"/>
      <w:bookmarkStart w:id="1001" w:name="_Toc522269545"/>
      <w:bookmarkStart w:id="1002" w:name="_Toc523300621"/>
      <w:bookmarkStart w:id="1003" w:name="_Toc526435665"/>
      <w:bookmarkStart w:id="1004" w:name="_Toc526928238"/>
      <w:bookmarkStart w:id="1005" w:name="_Toc527548069"/>
      <w:bookmarkStart w:id="1006" w:name="_Toc527548264"/>
      <w:bookmarkStart w:id="1007" w:name="_Toc529174066"/>
      <w:bookmarkStart w:id="1008" w:name="_Ref178173063"/>
      <w:bookmarkStart w:id="1009" w:name="_Ref178173076"/>
      <w:bookmarkStart w:id="1010" w:name="_Ref178173085"/>
      <w:bookmarkStart w:id="1011" w:name="_Toc228609018"/>
      <w:bookmarkStart w:id="1012" w:name="_Toc233804949"/>
      <w:bookmarkEnd w:id="985"/>
      <w:bookmarkEnd w:id="986"/>
      <w:bookmarkEnd w:id="987"/>
      <w:bookmarkEnd w:id="988"/>
      <w:bookmarkEnd w:id="989"/>
      <w:bookmarkEnd w:id="990"/>
      <w:bookmarkEnd w:id="991"/>
      <w:r w:rsidRPr="00487F91">
        <w:rPr>
          <w:color w:val="000000" w:themeColor="text1"/>
        </w:rPr>
        <w:t>Giải thích từ ngữ</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15EC6252"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Thông tư này, các thuật ngữ dưới đây được hiểu như sau:</w:t>
      </w:r>
    </w:p>
    <w:p w14:paraId="2884A7D3" w14:textId="2173EE2F" w:rsidR="00D2350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szCs w:val="28"/>
          <w:lang w:val="vi-VN"/>
        </w:rPr>
        <w:t xml:space="preserve">AGC </w:t>
      </w:r>
      <w:r w:rsidRPr="00487F91">
        <w:rPr>
          <w:rFonts w:ascii="Times New Roman" w:hAnsi="Times New Roman"/>
          <w:color w:val="000000" w:themeColor="text1"/>
          <w:szCs w:val="28"/>
          <w:lang w:val="vi-VN"/>
        </w:rPr>
        <w:t>(viết tắt theo tiếng Anh: Automatic Generation Control) là hệ thống thiết bị tự động điều chỉnh tăng giảm công suất tác dụng của tổ máy phát điện</w:t>
      </w:r>
      <w:r w:rsidR="00C62DE5" w:rsidRPr="00487F91">
        <w:rPr>
          <w:rFonts w:ascii="Times New Roman" w:hAnsi="Times New Roman"/>
          <w:color w:val="000000" w:themeColor="text1"/>
          <w:szCs w:val="28"/>
          <w:lang w:val="vi-VN"/>
        </w:rPr>
        <w:t xml:space="preserve">, </w:t>
      </w:r>
      <w:r w:rsidR="00C62DE5" w:rsidRPr="00487F91">
        <w:rPr>
          <w:rFonts w:ascii="Times New Roman" w:hAnsi="Times New Roman"/>
          <w:noProof/>
          <w:color w:val="000000" w:themeColor="text1"/>
          <w:lang w:val="vi-VN"/>
        </w:rPr>
        <w:t xml:space="preserve">nhà máy điện, cụm nhà máy điện hoặc </w:t>
      </w:r>
      <w:r w:rsidR="00A00101" w:rsidRPr="00487F91">
        <w:rPr>
          <w:rFonts w:ascii="Times New Roman" w:hAnsi="Times New Roman"/>
          <w:noProof/>
          <w:color w:val="000000" w:themeColor="text1"/>
          <w:lang w:val="vi-VN"/>
        </w:rPr>
        <w:t>hệ thống pin lưu trữ năng lượng</w:t>
      </w:r>
      <w:r w:rsidR="00E37DCC" w:rsidRPr="00487F91">
        <w:rPr>
          <w:rFonts w:ascii="Times New Roman" w:hAnsi="Times New Roman"/>
          <w:noProof/>
          <w:color w:val="000000" w:themeColor="text1"/>
          <w:lang w:val="vi-VN"/>
        </w:rPr>
        <w:t xml:space="preserve"> </w:t>
      </w:r>
      <w:r w:rsidR="00C62DE5" w:rsidRPr="00487F91">
        <w:rPr>
          <w:rFonts w:ascii="Times New Roman" w:hAnsi="Times New Roman"/>
          <w:noProof/>
          <w:color w:val="000000" w:themeColor="text1"/>
          <w:lang w:val="vi-VN"/>
        </w:rPr>
        <w:t xml:space="preserve">nhằm </w:t>
      </w:r>
      <w:r w:rsidR="007513A0" w:rsidRPr="00487F91">
        <w:rPr>
          <w:rFonts w:ascii="Times New Roman" w:hAnsi="Times New Roman"/>
          <w:noProof/>
          <w:color w:val="000000" w:themeColor="text1"/>
          <w:lang w:val="vi-VN"/>
        </w:rPr>
        <w:t>bảo đảm</w:t>
      </w:r>
      <w:r w:rsidR="00C62DE5" w:rsidRPr="00487F91">
        <w:rPr>
          <w:rFonts w:ascii="Times New Roman" w:hAnsi="Times New Roman"/>
          <w:noProof/>
          <w:color w:val="000000" w:themeColor="text1"/>
          <w:lang w:val="vi-VN"/>
        </w:rPr>
        <w:t xml:space="preserve"> vận hành an toàn, ổn định hệ thống điện</w:t>
      </w:r>
      <w:r w:rsidRPr="00487F91">
        <w:rPr>
          <w:rFonts w:ascii="Times New Roman" w:hAnsi="Times New Roman"/>
          <w:noProof/>
          <w:color w:val="000000" w:themeColor="text1"/>
          <w:lang w:val="vi-VN"/>
        </w:rPr>
        <w:t>.</w:t>
      </w:r>
    </w:p>
    <w:p w14:paraId="0EABA5FF" w14:textId="77854F39" w:rsidR="002731B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Bản chào giá</w:t>
      </w:r>
      <w:r w:rsidRPr="00487F91">
        <w:rPr>
          <w:rFonts w:ascii="Times New Roman" w:hAnsi="Times New Roman"/>
          <w:color w:val="000000" w:themeColor="text1"/>
          <w:lang w:val="vi-VN"/>
        </w:rPr>
        <w:t xml:space="preserve"> là bản chào bán điện năng lên thị trường điện của từng tổ máy, được đơn vị chào giá nộp cho Đơn vị vận hành hệ thống điện và thị trường điện theo mẫu bản chào giá quy định tại Thông tư này. </w:t>
      </w:r>
    </w:p>
    <w:p w14:paraId="6C21EF19" w14:textId="4F0BB1AA" w:rsidR="00D2350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Bản chào giá lập lịch </w:t>
      </w:r>
      <w:r w:rsidRPr="00487F91">
        <w:rPr>
          <w:rFonts w:ascii="Times New Roman" w:hAnsi="Times New Roman"/>
          <w:color w:val="000000" w:themeColor="text1"/>
          <w:lang w:val="vi-VN"/>
        </w:rPr>
        <w:t>là bản chào giá được Đơn vị vận hành hệ thống điện và thị trường điện chấp nhận để lập lịch huy động ngày tới, chu kỳ giao dịch tới.</w:t>
      </w:r>
    </w:p>
    <w:p w14:paraId="6CDE8CBD" w14:textId="77777777" w:rsidR="00D2350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Bản chào mặc định </w:t>
      </w:r>
      <w:r w:rsidRPr="00487F91">
        <w:rPr>
          <w:rFonts w:ascii="Times New Roman" w:hAnsi="Times New Roman"/>
          <w:color w:val="000000" w:themeColor="text1"/>
          <w:lang w:val="vi-VN"/>
        </w:rPr>
        <w:t>là bản chào giá được Đơn vị vận hành hệ thống điện và thị trường điện sử dụng để lập lịch huy động ngày tới, chu kỳ giao dịch tới trong trường hợp không nhận được bản chào giá hợp lệ của đơn vị phát điện.</w:t>
      </w:r>
    </w:p>
    <w:p w14:paraId="30CA15D6" w14:textId="77777777" w:rsidR="00D2350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Bảng kê thanh toán </w:t>
      </w:r>
      <w:r w:rsidRPr="00487F91">
        <w:rPr>
          <w:rFonts w:ascii="Times New Roman" w:hAnsi="Times New Roman"/>
          <w:color w:val="000000" w:themeColor="text1"/>
          <w:lang w:val="vi-VN"/>
        </w:rPr>
        <w:t>là bảng tính toán các khoản thanh toán cho đơn vị phát điện trực tiếp giao dịch và các đơn vị mua điện được Đơn vị vận hành hệ thống điện và thị trường điện lập cho mỗi ngày giao dịch và cho mỗi chu kỳ thanh toán.</w:t>
      </w:r>
    </w:p>
    <w:p w14:paraId="53B4913A" w14:textId="5DA93E7D" w:rsidR="00D23502" w:rsidRPr="00487F91" w:rsidRDefault="00E333F3"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Can thiệp thị trường điện </w:t>
      </w:r>
      <w:r w:rsidRPr="00487F91">
        <w:rPr>
          <w:rFonts w:ascii="Times New Roman" w:hAnsi="Times New Roman"/>
          <w:color w:val="000000" w:themeColor="text1"/>
          <w:lang w:val="vi-VN"/>
        </w:rPr>
        <w:t xml:space="preserve">là hành động thay đổi chế độ vận hành bình thường của thị trường điện mà Đơn vị vận hành hệ thống điện và thị trường điện phải áp dụng để xử lý các tình huống quy định tại </w:t>
      </w:r>
      <w:r w:rsidR="00A31570"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_Ref395786410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1</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w:t>
      </w:r>
      <w:r w:rsidR="00E7704A" w:rsidRPr="00487F91">
        <w:rPr>
          <w:rFonts w:ascii="Times New Roman" w:hAnsi="Times New Roman"/>
          <w:color w:val="000000" w:themeColor="text1"/>
        </w:rPr>
        <w:fldChar w:fldCharType="begin"/>
      </w:r>
      <w:r w:rsidR="00E7704A" w:rsidRPr="00487F91">
        <w:rPr>
          <w:rFonts w:ascii="Times New Roman" w:hAnsi="Times New Roman"/>
          <w:color w:val="000000" w:themeColor="text1"/>
          <w:lang w:val="vi-VN"/>
        </w:rPr>
        <w:instrText xml:space="preserve"> REF _Ref526324859 \n \h  \* MERGEFORMAT </w:instrText>
      </w:r>
      <w:r w:rsidR="00E7704A" w:rsidRPr="00487F91">
        <w:rPr>
          <w:rFonts w:ascii="Times New Roman" w:hAnsi="Times New Roman"/>
          <w:color w:val="000000" w:themeColor="text1"/>
        </w:rPr>
      </w:r>
      <w:r w:rsidR="00E7704A"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71</w:t>
      </w:r>
      <w:r w:rsidR="00E7704A" w:rsidRPr="00487F91">
        <w:rPr>
          <w:rFonts w:ascii="Times New Roman" w:hAnsi="Times New Roman"/>
          <w:color w:val="000000" w:themeColor="text1"/>
        </w:rPr>
        <w:fldChar w:fldCharType="end"/>
      </w:r>
      <w:r w:rsidR="00E7704A"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288BD4E3" w14:textId="349FECA0" w:rsidR="00EE1B94" w:rsidRPr="00487F91" w:rsidRDefault="00EE1B94" w:rsidP="00BC6523">
      <w:pPr>
        <w:pStyle w:val="Heading4"/>
        <w:keepNext w:val="0"/>
        <w:numPr>
          <w:ilvl w:val="6"/>
          <w:numId w:val="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Chương trình tối ưu thủy nhiệt điện ngắn hạn</w:t>
      </w:r>
      <w:r w:rsidRPr="00487F91">
        <w:rPr>
          <w:rFonts w:ascii="Times New Roman" w:hAnsi="Times New Roman"/>
          <w:color w:val="000000" w:themeColor="text1"/>
          <w:lang w:val="vi-VN" w:bidi="th-TH"/>
        </w:rPr>
        <w:t xml:space="preserve"> là </w:t>
      </w:r>
      <w:r w:rsidRPr="00487F91">
        <w:rPr>
          <w:rFonts w:ascii="Times New Roman" w:hAnsi="Times New Roman"/>
          <w:color w:val="000000" w:themeColor="text1"/>
          <w:lang w:val="vi-VN"/>
        </w:rPr>
        <w:t xml:space="preserve">phần mềm tối ưu thủy nhiệt điện ngắn hạn để tính toán lịch lên xuống và biểu đồ huy động của các tổ máy được Đơn vị vận hành hệ thống điện và thị trường điện sử dụng trong lập kế hoạch vận hành thị trường điện </w:t>
      </w:r>
      <w:r w:rsidR="00FA7F53" w:rsidRPr="00487F91">
        <w:rPr>
          <w:rFonts w:ascii="Times New Roman" w:hAnsi="Times New Roman"/>
          <w:color w:val="000000" w:themeColor="text1"/>
          <w:lang w:val="vi-VN"/>
        </w:rPr>
        <w:t xml:space="preserve">tuần tới </w:t>
      </w:r>
      <w:r w:rsidR="00DE29E3" w:rsidRPr="00487F91">
        <w:rPr>
          <w:rFonts w:ascii="Times New Roman" w:hAnsi="Times New Roman"/>
          <w:color w:val="000000" w:themeColor="text1"/>
          <w:lang w:val="vi-VN"/>
        </w:rPr>
        <w:t xml:space="preserve">và tính toán lập biểu đồ </w:t>
      </w:r>
      <w:r w:rsidR="00FA7F53" w:rsidRPr="00487F91">
        <w:rPr>
          <w:rFonts w:ascii="Times New Roman" w:hAnsi="Times New Roman"/>
          <w:color w:val="000000" w:themeColor="text1"/>
          <w:lang w:val="vi-VN"/>
        </w:rPr>
        <w:t xml:space="preserve">ngày tới </w:t>
      </w:r>
      <w:r w:rsidR="00DE29E3" w:rsidRPr="00487F91">
        <w:rPr>
          <w:rFonts w:ascii="Times New Roman" w:hAnsi="Times New Roman"/>
          <w:color w:val="000000" w:themeColor="text1"/>
          <w:lang w:val="vi-VN"/>
        </w:rPr>
        <w:t xml:space="preserve">của các nhà máy điện </w:t>
      </w:r>
      <w:r w:rsidR="00752844" w:rsidRPr="00487F91">
        <w:rPr>
          <w:rFonts w:ascii="Times New Roman" w:hAnsi="Times New Roman"/>
          <w:color w:val="000000" w:themeColor="text1"/>
          <w:lang w:val="vi-VN"/>
        </w:rPr>
        <w:t>gián tiếp tham gia</w:t>
      </w:r>
      <w:r w:rsidR="00DE29E3" w:rsidRPr="00487F91">
        <w:rPr>
          <w:rFonts w:ascii="Times New Roman" w:hAnsi="Times New Roman"/>
          <w:color w:val="000000" w:themeColor="text1"/>
          <w:lang w:val="vi-VN"/>
        </w:rPr>
        <w:t xml:space="preserve"> thị trường điện</w:t>
      </w:r>
      <w:r w:rsidRPr="00487F91">
        <w:rPr>
          <w:rFonts w:ascii="Times New Roman" w:hAnsi="Times New Roman"/>
          <w:color w:val="000000" w:themeColor="text1"/>
          <w:lang w:val="vi-VN"/>
        </w:rPr>
        <w:t>.</w:t>
      </w:r>
    </w:p>
    <w:p w14:paraId="513439C8" w14:textId="709143F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Chu kỳ thanh toán</w:t>
      </w:r>
      <w:r w:rsidRPr="00487F91">
        <w:rPr>
          <w:rFonts w:ascii="Times New Roman" w:hAnsi="Times New Roman"/>
          <w:color w:val="000000" w:themeColor="text1"/>
          <w:lang w:val="vi-VN"/>
        </w:rPr>
        <w:t xml:space="preserve"> là chu kỳ lập chứng từ, </w:t>
      </w:r>
      <w:r w:rsidR="00815C2A" w:rsidRPr="00487F91">
        <w:rPr>
          <w:rFonts w:ascii="Times New Roman" w:hAnsi="Times New Roman"/>
          <w:color w:val="000000" w:themeColor="text1"/>
          <w:lang w:val="vi-VN"/>
        </w:rPr>
        <w:t>hóa</w:t>
      </w:r>
      <w:r w:rsidRPr="00487F91">
        <w:rPr>
          <w:rFonts w:ascii="Times New Roman" w:hAnsi="Times New Roman"/>
          <w:color w:val="000000" w:themeColor="text1"/>
          <w:lang w:val="vi-VN"/>
        </w:rPr>
        <w:t xml:space="preserve"> đơn cho các khoản giao dịch trên thị trường điện trong khoảng thời gian 01 tháng, tính từ ngày 01 </w:t>
      </w:r>
      <w:r w:rsidR="00BF0812" w:rsidRPr="00487F91">
        <w:rPr>
          <w:rFonts w:ascii="Times New Roman" w:hAnsi="Times New Roman"/>
          <w:color w:val="000000" w:themeColor="text1"/>
          <w:lang w:val="vi-VN"/>
        </w:rPr>
        <w:t>h</w:t>
      </w:r>
      <w:r w:rsidR="00BF0812" w:rsidRPr="00487F91">
        <w:rPr>
          <w:rFonts w:ascii="Times New Roman" w:hAnsi="Times New Roman"/>
          <w:color w:val="000000" w:themeColor="text1"/>
        </w:rPr>
        <w:t>ằ</w:t>
      </w:r>
      <w:r w:rsidR="00BF0812" w:rsidRPr="00487F91">
        <w:rPr>
          <w:rFonts w:ascii="Times New Roman" w:hAnsi="Times New Roman"/>
          <w:color w:val="000000" w:themeColor="text1"/>
          <w:lang w:val="vi-VN"/>
        </w:rPr>
        <w:t xml:space="preserve">ng </w:t>
      </w:r>
      <w:r w:rsidRPr="00487F91">
        <w:rPr>
          <w:rFonts w:ascii="Times New Roman" w:hAnsi="Times New Roman"/>
          <w:color w:val="000000" w:themeColor="text1"/>
          <w:lang w:val="vi-VN"/>
        </w:rPr>
        <w:t>tháng.</w:t>
      </w:r>
    </w:p>
    <w:p w14:paraId="5B999415" w14:textId="5EBFCC3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Công suất công bố</w:t>
      </w:r>
      <w:r w:rsidRPr="00487F91">
        <w:rPr>
          <w:rFonts w:ascii="Times New Roman" w:hAnsi="Times New Roman"/>
          <w:color w:val="000000" w:themeColor="text1"/>
          <w:lang w:val="vi-VN"/>
        </w:rPr>
        <w:t xml:space="preserve"> là mức công suất sẵn sàng lớn nhất của tổ máy phát điện được đơn vị chào giá</w:t>
      </w:r>
      <w:r w:rsidR="0086436C" w:rsidRPr="00487F91">
        <w:rPr>
          <w:rFonts w:ascii="Times New Roman" w:hAnsi="Times New Roman"/>
          <w:color w:val="000000" w:themeColor="text1"/>
          <w:lang w:val="vi-VN"/>
        </w:rPr>
        <w:t>, nhà máy điện gián tiếp tham gia thị trường công bố</w:t>
      </w:r>
      <w:r w:rsidRPr="00487F91">
        <w:rPr>
          <w:rFonts w:ascii="Times New Roman" w:hAnsi="Times New Roman"/>
          <w:color w:val="000000" w:themeColor="text1"/>
          <w:lang w:val="vi-VN"/>
        </w:rPr>
        <w:t>.</w:t>
      </w:r>
    </w:p>
    <w:p w14:paraId="2DD2CF15"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Công suất điều độ</w:t>
      </w:r>
      <w:r w:rsidRPr="00487F91">
        <w:rPr>
          <w:rFonts w:ascii="Times New Roman" w:hAnsi="Times New Roman"/>
          <w:color w:val="000000" w:themeColor="text1"/>
          <w:lang w:val="vi-VN"/>
        </w:rPr>
        <w:t xml:space="preserve"> là mức công suất của tổ máy phát điện được Đơn vị vận hành hệ thống điện và thị trường điện huy động thực tế trong chu kỳ giao dịch.</w:t>
      </w:r>
    </w:p>
    <w:p w14:paraId="0B5F3039"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Công suất huy động chu kỳ giao dịch tới </w:t>
      </w:r>
      <w:r w:rsidRPr="00487F91">
        <w:rPr>
          <w:rFonts w:ascii="Times New Roman" w:hAnsi="Times New Roman"/>
          <w:color w:val="000000" w:themeColor="text1"/>
          <w:lang w:val="vi-VN"/>
        </w:rPr>
        <w:t>là mức công suất của tổ máy phát điện dự kiến được huy động cho chu kỳ giao dịch đầu tiên trong lịch huy động chu kỳ giao dịch tới.</w:t>
      </w:r>
    </w:p>
    <w:p w14:paraId="5DC9BB25" w14:textId="26078D08"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Công suất huy động ngày tới</w:t>
      </w:r>
      <w:r w:rsidRPr="00487F91">
        <w:rPr>
          <w:rFonts w:ascii="Times New Roman" w:hAnsi="Times New Roman"/>
          <w:color w:val="000000" w:themeColor="text1"/>
          <w:lang w:val="vi-VN"/>
        </w:rPr>
        <w:t xml:space="preserve"> là mức công suất của tổ máy phát điện dự </w:t>
      </w:r>
      <w:r w:rsidRPr="00487F91">
        <w:rPr>
          <w:rFonts w:ascii="Times New Roman" w:hAnsi="Times New Roman"/>
          <w:color w:val="000000" w:themeColor="text1"/>
          <w:lang w:val="vi-VN"/>
        </w:rPr>
        <w:lastRenderedPageBreak/>
        <w:t>kiến được huy động cho các chu kỳ giao dịch trong lịch huy động ngày tới theo kết quả lập lịch có ràng buộc.</w:t>
      </w:r>
    </w:p>
    <w:p w14:paraId="23AE691E" w14:textId="562254A8" w:rsidR="00E60FB3" w:rsidRPr="00487F91" w:rsidRDefault="00406E62" w:rsidP="00F60C45">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 xml:space="preserve">Công suất phát ổn định thấp nhất </w:t>
      </w:r>
      <w:r w:rsidRPr="00487F91">
        <w:rPr>
          <w:rFonts w:ascii="Times New Roman" w:hAnsi="Times New Roman"/>
          <w:color w:val="000000" w:themeColor="text1"/>
          <w:lang w:val="vi-VN"/>
        </w:rPr>
        <w:t xml:space="preserve">là công suất phát tối thiểu (Pmin) của một tổ máy của nhà máy điện được </w:t>
      </w:r>
      <w:r w:rsidRPr="00487F91">
        <w:rPr>
          <w:rFonts w:ascii="Times New Roman" w:hAnsi="Times New Roman"/>
          <w:iCs/>
          <w:color w:val="000000" w:themeColor="text1"/>
          <w:lang w:val="vi-VN" w:bidi="th-TH"/>
        </w:rPr>
        <w:t xml:space="preserve">xác định là giá trị thấp hơn giữa Pmin được </w:t>
      </w:r>
      <w:r w:rsidRPr="00487F91">
        <w:rPr>
          <w:rFonts w:ascii="Times New Roman" w:hAnsi="Times New Roman"/>
          <w:color w:val="000000" w:themeColor="text1"/>
          <w:lang w:val="vi-VN"/>
        </w:rPr>
        <w:t>bên bán điện và bên mua điện thỏa thuận, thống nhất trong hợp đồng mua bán điện</w:t>
      </w:r>
      <w:r w:rsidRPr="00487F91">
        <w:rPr>
          <w:rFonts w:ascii="Times New Roman" w:hAnsi="Times New Roman"/>
          <w:iCs/>
          <w:color w:val="000000" w:themeColor="text1"/>
          <w:lang w:val="vi-VN" w:bidi="th-TH"/>
        </w:rPr>
        <w:t xml:space="preserve"> và Pmin thực tế của tổ máy</w:t>
      </w:r>
      <w:r w:rsidR="00E81D62" w:rsidRPr="00487F91">
        <w:rPr>
          <w:rFonts w:ascii="Times New Roman" w:hAnsi="Times New Roman"/>
          <w:iCs/>
          <w:color w:val="000000" w:themeColor="text1"/>
          <w:lang w:val="vi-VN" w:bidi="th-TH"/>
        </w:rPr>
        <w:t>.</w:t>
      </w:r>
    </w:p>
    <w:p w14:paraId="1F1D5C60" w14:textId="57D380B5"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Công suất phát tăng thêm</w:t>
      </w:r>
      <w:r w:rsidRPr="00487F91">
        <w:rPr>
          <w:rFonts w:ascii="Times New Roman" w:hAnsi="Times New Roman"/>
          <w:color w:val="000000" w:themeColor="text1"/>
          <w:lang w:val="vi-VN"/>
        </w:rPr>
        <w:t xml:space="preserve"> là phần công suất chênh lệch giữa công suất điều độ và công suất được sắp xếp trong lịch tính giá thị trường của tổ máy phát điện.</w:t>
      </w:r>
    </w:p>
    <w:p w14:paraId="02BE476E" w14:textId="77777777" w:rsidR="00EA7F27" w:rsidRPr="00487F91" w:rsidRDefault="00EA7F27"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Cổng thông tin điện tử thị trường điện</w:t>
      </w:r>
      <w:r w:rsidRPr="00487F91">
        <w:rPr>
          <w:rFonts w:ascii="Times New Roman" w:hAnsi="Times New Roman"/>
          <w:color w:val="000000" w:themeColor="text1"/>
          <w:lang w:val="vi-VN"/>
        </w:rPr>
        <w:t xml:space="preserve"> là cổng thông tin điện tử có chức năng công bố thông tin vận hành hệ thống điện và thị trường điện.</w:t>
      </w:r>
    </w:p>
    <w:p w14:paraId="2C292EE2" w14:textId="241E5EA6" w:rsidR="00DE371B" w:rsidRPr="00487F91" w:rsidRDefault="00DE371B"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Cơ chế mua bán điện trực tiếp</w:t>
      </w:r>
      <w:r w:rsidRPr="00487F91">
        <w:rPr>
          <w:rFonts w:ascii="Times New Roman" w:hAnsi="Times New Roman"/>
          <w:color w:val="000000" w:themeColor="text1"/>
          <w:lang w:val="vi-VN"/>
        </w:rPr>
        <w:t xml:space="preserve"> là quy định về mua bán điện trực tiếp giữa đơn vị phát </w:t>
      </w:r>
      <w:r w:rsidR="00165437"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và khách hàng sử dụng điện lớn theo </w:t>
      </w:r>
      <w:r w:rsidR="00EF64E8">
        <w:rPr>
          <w:rFonts w:ascii="Times New Roman" w:hAnsi="Times New Roman"/>
          <w:color w:val="000000" w:themeColor="text1"/>
        </w:rPr>
        <w:t>quy định tại Nghị định số 57/2025/NĐ-CP của Chính phủ quy định cơ chế mua bán điện trực tiếp giữa đơn vị phát điện năng lượng tái tạo và khách hàng sử dụng điện lớn và các sửa đổi, bổ sung hoặc thay thế sau này</w:t>
      </w:r>
      <w:r w:rsidRPr="00487F91">
        <w:rPr>
          <w:rFonts w:ascii="Times New Roman" w:hAnsi="Times New Roman"/>
          <w:color w:val="000000" w:themeColor="text1"/>
          <w:lang w:val="vi-VN"/>
        </w:rPr>
        <w:t>.</w:t>
      </w:r>
    </w:p>
    <w:p w14:paraId="4A004DFB" w14:textId="63B6077E" w:rsidR="00E667D5" w:rsidRPr="00487F91" w:rsidRDefault="001B5AB6"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lang w:val="vi-VN"/>
        </w:rPr>
        <w:t>Chu kỳ tính toán trong ngày vận hành D</w:t>
      </w:r>
      <w:r w:rsidRPr="00487F91">
        <w:rPr>
          <w:rFonts w:ascii="Times New Roman" w:hAnsi="Times New Roman"/>
          <w:color w:val="000000" w:themeColor="text1"/>
          <w:lang w:val="vi-VN"/>
        </w:rPr>
        <w:t xml:space="preserve"> là 8 giờ/lần</w:t>
      </w:r>
      <w:r w:rsidR="00E667D5" w:rsidRPr="00487F91">
        <w:rPr>
          <w:rFonts w:ascii="Times New Roman" w:hAnsi="Times New Roman"/>
          <w:color w:val="000000" w:themeColor="text1"/>
          <w:lang w:val="vi-VN"/>
        </w:rPr>
        <w:t xml:space="preserve">. </w:t>
      </w:r>
    </w:p>
    <w:p w14:paraId="446D91DC" w14:textId="679057B6" w:rsidR="00D23502" w:rsidRPr="00487F91" w:rsidRDefault="00EF03C8"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szCs w:val="28"/>
          <w:lang w:val="vi-VN"/>
        </w:rPr>
        <w:t>Dịch vụ phụ trợ</w:t>
      </w:r>
      <w:r w:rsidRPr="00487F91">
        <w:rPr>
          <w:rFonts w:ascii="Times New Roman" w:hAnsi="Times New Roman"/>
          <w:color w:val="000000" w:themeColor="text1"/>
          <w:szCs w:val="28"/>
          <w:lang w:val="vi-VN"/>
        </w:rPr>
        <w:t xml:space="preserve"> là các dịch vụ </w:t>
      </w:r>
      <w:r w:rsidRPr="00487F91">
        <w:rPr>
          <w:rFonts w:ascii="Times New Roman" w:hAnsi="Times New Roman"/>
          <w:color w:val="000000" w:themeColor="text1"/>
          <w:szCs w:val="28"/>
          <w:lang w:val="pl-PL"/>
        </w:rPr>
        <w:t>điều khiển tần số thứ cấp</w:t>
      </w:r>
      <w:r w:rsidRPr="00487F91">
        <w:rPr>
          <w:rFonts w:ascii="Times New Roman" w:hAnsi="Times New Roman"/>
          <w:color w:val="000000" w:themeColor="text1"/>
          <w:szCs w:val="28"/>
          <w:lang w:val="vi-VN"/>
        </w:rPr>
        <w:t xml:space="preserve">, khởi động nhanh, </w:t>
      </w:r>
      <w:r w:rsidRPr="00487F91">
        <w:rPr>
          <w:rFonts w:ascii="Times New Roman" w:hAnsi="Times New Roman"/>
          <w:color w:val="000000" w:themeColor="text1"/>
          <w:szCs w:val="28"/>
          <w:lang w:val="pl-PL"/>
        </w:rPr>
        <w:t>dự phòng</w:t>
      </w:r>
      <w:r w:rsidRPr="00487F91">
        <w:rPr>
          <w:rFonts w:ascii="Times New Roman" w:hAnsi="Times New Roman"/>
          <w:color w:val="000000" w:themeColor="text1"/>
          <w:szCs w:val="28"/>
          <w:lang w:val="vi-VN"/>
        </w:rPr>
        <w:t xml:space="preserve"> vận hành phải phát để bảo </w:t>
      </w:r>
      <w:r w:rsidR="006A40DA" w:rsidRPr="00487F91">
        <w:rPr>
          <w:rFonts w:ascii="Times New Roman" w:hAnsi="Times New Roman"/>
          <w:color w:val="000000" w:themeColor="text1"/>
          <w:szCs w:val="28"/>
          <w:lang w:val="vi-VN"/>
        </w:rPr>
        <w:t xml:space="preserve">đảm cung cấp </w:t>
      </w:r>
      <w:r w:rsidRPr="00487F91">
        <w:rPr>
          <w:rFonts w:ascii="Times New Roman" w:hAnsi="Times New Roman"/>
          <w:color w:val="000000" w:themeColor="text1"/>
          <w:szCs w:val="28"/>
          <w:lang w:val="vi-VN"/>
        </w:rPr>
        <w:t>điện, điều chỉnh điện áp và khởi động đen</w:t>
      </w:r>
      <w:r w:rsidR="00E333F3" w:rsidRPr="00487F91">
        <w:rPr>
          <w:rFonts w:ascii="Times New Roman" w:hAnsi="Times New Roman"/>
          <w:color w:val="000000" w:themeColor="text1"/>
          <w:lang w:val="vi-VN"/>
        </w:rPr>
        <w:t>.</w:t>
      </w:r>
    </w:p>
    <w:p w14:paraId="1721F6E8"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Điện năng phát tăng thêm</w:t>
      </w:r>
      <w:r w:rsidRPr="00487F91">
        <w:rPr>
          <w:rFonts w:ascii="Times New Roman" w:hAnsi="Times New Roman"/>
          <w:color w:val="000000" w:themeColor="text1"/>
          <w:lang w:val="vi-VN"/>
        </w:rPr>
        <w:t xml:space="preserve"> là lượng điện năng phát của tổ máy phát điện được huy động tương ứng với công suất phát tăng thêm.</w:t>
      </w:r>
    </w:p>
    <w:p w14:paraId="0D09F156" w14:textId="39BD4A2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Đơn vị chào giá</w:t>
      </w:r>
      <w:r w:rsidRPr="00487F91">
        <w:rPr>
          <w:rFonts w:ascii="Times New Roman" w:hAnsi="Times New Roman"/>
          <w:color w:val="000000" w:themeColor="text1"/>
          <w:lang w:val="vi-VN"/>
        </w:rPr>
        <w:t xml:space="preserve"> là đơn vị trực tiếp nộp bản chào giá trong thị trường điện, bao gồm đơn vị phát điện hoặc các nhà máy điện được đăng ký chào giá trực tiếp và đơn vị đại diện chào giá cho nhóm nhà máy thủy điện bậc thang.</w:t>
      </w:r>
    </w:p>
    <w:p w14:paraId="2DD227F6" w14:textId="11EB420E" w:rsidR="009F3BD6" w:rsidRPr="00487F91" w:rsidRDefault="009F3BD6"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eastAsia="Calibri" w:hAnsi="Times New Roman"/>
          <w:i/>
          <w:color w:val="000000" w:themeColor="text1"/>
          <w:szCs w:val="28"/>
          <w:lang w:val="vi-VN"/>
        </w:rPr>
        <w:t xml:space="preserve">Đơn vị cung </w:t>
      </w:r>
      <w:r w:rsidR="00CD2B7A" w:rsidRPr="00487F91">
        <w:rPr>
          <w:rFonts w:ascii="Times New Roman" w:eastAsia="Calibri" w:hAnsi="Times New Roman"/>
          <w:i/>
          <w:color w:val="000000" w:themeColor="text1"/>
          <w:szCs w:val="28"/>
          <w:lang w:val="vi-VN"/>
        </w:rPr>
        <w:t xml:space="preserve">cấp </w:t>
      </w:r>
      <w:r w:rsidRPr="00487F91">
        <w:rPr>
          <w:rFonts w:ascii="Times New Roman" w:eastAsia="Calibri" w:hAnsi="Times New Roman"/>
          <w:i/>
          <w:color w:val="000000" w:themeColor="text1"/>
          <w:szCs w:val="28"/>
          <w:lang w:val="vi-VN"/>
        </w:rPr>
        <w:t>nhiên liệu</w:t>
      </w:r>
      <w:r w:rsidRPr="00487F91">
        <w:rPr>
          <w:rFonts w:ascii="Times New Roman" w:eastAsia="Calibri" w:hAnsi="Times New Roman"/>
          <w:color w:val="000000" w:themeColor="text1"/>
          <w:szCs w:val="28"/>
          <w:lang w:val="vi-VN"/>
        </w:rPr>
        <w:t xml:space="preserve"> là đơn vị cung cấp, kinh doanh nhiên liệu cho sản xuất điện, bao gồm Tập đoàn Công nghiệp Than - Khoáng sản Việt Nam, Tổng Công ty Đông Bắc, Tổng Công ty Khí Việt Nam và các đơn vị cung cấp, kinh doanh nhiên liệu khác.</w:t>
      </w:r>
    </w:p>
    <w:p w14:paraId="280CF26B" w14:textId="57257F92" w:rsidR="005D14E3" w:rsidRPr="00487F91" w:rsidRDefault="005D14E3" w:rsidP="005D14E3">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Đơn vị bán buôn điện</w:t>
      </w:r>
      <w:r w:rsidRPr="00487F91">
        <w:rPr>
          <w:rFonts w:ascii="Times New Roman" w:hAnsi="Times New Roman"/>
          <w:color w:val="000000" w:themeColor="text1"/>
          <w:lang w:val="vi-VN"/>
        </w:rPr>
        <w:t xml:space="preserve"> là đơn vị có chức năng mua buôn điện trên thị trường điện giao ngay </w:t>
      </w:r>
      <w:r w:rsidR="00FC1004" w:rsidRPr="00487F91">
        <w:rPr>
          <w:rFonts w:ascii="Times New Roman" w:hAnsi="Times New Roman"/>
          <w:color w:val="000000" w:themeColor="text1"/>
          <w:lang w:val="vi-VN"/>
        </w:rPr>
        <w:t>và từ Tập đoàn Điện lực Việt Nam</w:t>
      </w:r>
      <w:r w:rsidRPr="00487F91">
        <w:rPr>
          <w:rFonts w:ascii="Times New Roman" w:hAnsi="Times New Roman"/>
          <w:color w:val="000000" w:themeColor="text1"/>
          <w:lang w:val="vi-VN"/>
        </w:rPr>
        <w:t xml:space="preserve"> để bán </w:t>
      </w:r>
      <w:r w:rsidR="00CD099A" w:rsidRPr="00487F91">
        <w:rPr>
          <w:rFonts w:ascii="Times New Roman" w:hAnsi="Times New Roman"/>
          <w:color w:val="000000" w:themeColor="text1"/>
          <w:lang w:val="vi-VN"/>
        </w:rPr>
        <w:t xml:space="preserve">buôn, bán lẻ </w:t>
      </w:r>
      <w:r w:rsidRPr="00487F91">
        <w:rPr>
          <w:rFonts w:ascii="Times New Roman" w:hAnsi="Times New Roman"/>
          <w:color w:val="000000" w:themeColor="text1"/>
          <w:lang w:val="vi-VN"/>
        </w:rPr>
        <w:t>điện cho các tổ chức, cá nhân khác, hiện nay, bao gồm 05 Tổng công ty Điện lực thuộc Tập đoàn Điện lực Việt Nam (Tổng công ty Điện lực miền Bắc, miền Trung, miền Nam, Thành phố Hà Nội và Thành phố Hồ Chí Minh).</w:t>
      </w:r>
    </w:p>
    <w:p w14:paraId="2053D3F6" w14:textId="45C1C69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Đơn vị mua điện</w:t>
      </w:r>
      <w:r w:rsidRPr="00487F91">
        <w:rPr>
          <w:rFonts w:ascii="Times New Roman" w:hAnsi="Times New Roman"/>
          <w:color w:val="000000" w:themeColor="text1"/>
          <w:lang w:val="vi-VN"/>
        </w:rPr>
        <w:t xml:space="preserve"> là đơn vị tham gia thị trường bán buôn điện với vai trò là bên mua điện, bao gồm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và Tập đoàn Điện lực Việt Nam. </w:t>
      </w:r>
    </w:p>
    <w:p w14:paraId="0AD277E0" w14:textId="292A837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Đơn vị phát điện</w:t>
      </w:r>
      <w:r w:rsidRPr="00487F91">
        <w:rPr>
          <w:rFonts w:ascii="Times New Roman" w:hAnsi="Times New Roman"/>
          <w:color w:val="000000" w:themeColor="text1"/>
          <w:lang w:val="vi-VN"/>
        </w:rPr>
        <w:t xml:space="preserve"> là đơn vị </w:t>
      </w:r>
      <w:r w:rsidR="008D7904" w:rsidRPr="00487F91">
        <w:rPr>
          <w:rFonts w:ascii="Times New Roman" w:hAnsi="Times New Roman"/>
          <w:color w:val="000000" w:themeColor="text1"/>
          <w:lang w:val="vi-VN"/>
        </w:rPr>
        <w:t xml:space="preserve">điện lực </w:t>
      </w:r>
      <w:r w:rsidRPr="00487F91">
        <w:rPr>
          <w:rFonts w:ascii="Times New Roman" w:hAnsi="Times New Roman"/>
          <w:color w:val="000000" w:themeColor="text1"/>
          <w:lang w:val="vi-VN"/>
        </w:rPr>
        <w:t xml:space="preserve">sở hữu </w:t>
      </w:r>
      <w:r w:rsidR="00980840" w:rsidRPr="00487F91">
        <w:rPr>
          <w:rFonts w:ascii="Times New Roman" w:hAnsi="Times New Roman"/>
          <w:color w:val="000000" w:themeColor="text1"/>
          <w:lang w:val="vi-VN"/>
        </w:rPr>
        <w:t xml:space="preserve">và quản lý vận hành </w:t>
      </w:r>
      <w:r w:rsidRPr="00487F91">
        <w:rPr>
          <w:rFonts w:ascii="Times New Roman" w:hAnsi="Times New Roman"/>
          <w:color w:val="000000" w:themeColor="text1"/>
          <w:lang w:val="vi-VN"/>
        </w:rPr>
        <w:t>một hoặc nhiều nhà máy điện</w:t>
      </w:r>
      <w:r w:rsidR="00921DCB" w:rsidRPr="00487F91">
        <w:rPr>
          <w:rFonts w:ascii="Times New Roman" w:hAnsi="Times New Roman"/>
          <w:color w:val="000000" w:themeColor="text1"/>
          <w:lang w:val="vi-VN"/>
        </w:rPr>
        <w:t xml:space="preserve"> </w:t>
      </w:r>
      <w:r w:rsidR="008D7904" w:rsidRPr="00487F91">
        <w:rPr>
          <w:rFonts w:ascii="Times New Roman" w:hAnsi="Times New Roman"/>
          <w:color w:val="000000" w:themeColor="text1"/>
          <w:lang w:val="vi-VN"/>
        </w:rPr>
        <w:t>đấu nối vào hệ thống điện quốc gia</w:t>
      </w:r>
      <w:r w:rsidRPr="00487F91">
        <w:rPr>
          <w:rFonts w:ascii="Times New Roman" w:hAnsi="Times New Roman"/>
          <w:color w:val="000000" w:themeColor="text1"/>
          <w:lang w:val="vi-VN"/>
        </w:rPr>
        <w:t>.</w:t>
      </w:r>
    </w:p>
    <w:p w14:paraId="474D7F2D" w14:textId="5F02165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lastRenderedPageBreak/>
        <w:t>Đơn vị phát điện gián tiếp giao dịch</w:t>
      </w:r>
      <w:r w:rsidRPr="00487F91">
        <w:rPr>
          <w:rFonts w:ascii="Times New Roman" w:hAnsi="Times New Roman"/>
          <w:color w:val="000000" w:themeColor="text1"/>
          <w:lang w:val="vi-VN"/>
        </w:rPr>
        <w:t xml:space="preserve"> là đơn vị phát điện </w:t>
      </w:r>
      <w:r w:rsidR="00810D52" w:rsidRPr="00487F91">
        <w:rPr>
          <w:rFonts w:ascii="Times New Roman" w:hAnsi="Times New Roman"/>
          <w:color w:val="000000" w:themeColor="text1"/>
          <w:lang w:val="vi-VN"/>
        </w:rPr>
        <w:t>sở hữu</w:t>
      </w:r>
      <w:r w:rsidRPr="00487F91">
        <w:rPr>
          <w:rFonts w:ascii="Times New Roman" w:hAnsi="Times New Roman"/>
          <w:color w:val="000000" w:themeColor="text1"/>
          <w:lang w:val="vi-VN"/>
        </w:rPr>
        <w:t xml:space="preserve"> </w:t>
      </w:r>
      <w:r w:rsidR="00980840" w:rsidRPr="00487F91">
        <w:rPr>
          <w:rFonts w:ascii="Times New Roman" w:hAnsi="Times New Roman"/>
          <w:color w:val="000000" w:themeColor="text1"/>
          <w:lang w:val="vi-VN"/>
        </w:rPr>
        <w:t xml:space="preserve">và quản lý vận hành </w:t>
      </w:r>
      <w:r w:rsidRPr="00487F91">
        <w:rPr>
          <w:rFonts w:ascii="Times New Roman" w:hAnsi="Times New Roman"/>
          <w:color w:val="000000" w:themeColor="text1"/>
          <w:lang w:val="vi-VN"/>
        </w:rPr>
        <w:t>nhà máy điện không chào giá trực tiếp trên thị trường điện và không áp dụng cơ chế thanh toán trên thị trường điện</w:t>
      </w:r>
      <w:r w:rsidR="005E0016" w:rsidRPr="00487F91">
        <w:rPr>
          <w:rFonts w:ascii="Times New Roman" w:hAnsi="Times New Roman"/>
          <w:color w:val="000000" w:themeColor="text1"/>
          <w:lang w:val="vi-VN"/>
        </w:rPr>
        <w:t xml:space="preserve"> </w:t>
      </w:r>
      <w:r w:rsidR="00380BEA" w:rsidRPr="00487F91">
        <w:rPr>
          <w:rFonts w:ascii="Times New Roman" w:hAnsi="Times New Roman"/>
          <w:color w:val="000000" w:themeColor="text1"/>
          <w:lang w:val="vi-VN"/>
        </w:rPr>
        <w:t xml:space="preserve">được </w:t>
      </w:r>
      <w:r w:rsidR="005E0016" w:rsidRPr="00487F91">
        <w:rPr>
          <w:rFonts w:ascii="Times New Roman" w:hAnsi="Times New Roman"/>
          <w:color w:val="000000" w:themeColor="text1"/>
          <w:lang w:val="vi-VN"/>
        </w:rPr>
        <w:t>quy định tại Chương VIII Thông tư này</w:t>
      </w:r>
      <w:r w:rsidRPr="00487F91">
        <w:rPr>
          <w:rFonts w:ascii="Times New Roman" w:hAnsi="Times New Roman"/>
          <w:color w:val="000000" w:themeColor="text1"/>
          <w:lang w:val="vi-VN"/>
        </w:rPr>
        <w:t xml:space="preserve">. </w:t>
      </w:r>
    </w:p>
    <w:p w14:paraId="3F3CCA2F" w14:textId="15867B05" w:rsidR="00224641" w:rsidRPr="00487F91" w:rsidRDefault="00224641"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 xml:space="preserve">Đơn vị phát điện ký hợp đồng trực tiếp </w:t>
      </w:r>
      <w:r w:rsidRPr="00487F91">
        <w:rPr>
          <w:rFonts w:ascii="Times New Roman" w:hAnsi="Times New Roman"/>
          <w:iCs/>
          <w:color w:val="000000" w:themeColor="text1"/>
          <w:lang w:val="vi-VN"/>
        </w:rPr>
        <w:t xml:space="preserve">là đơn vị </w:t>
      </w:r>
      <w:r w:rsidR="008D7904" w:rsidRPr="00487F91">
        <w:rPr>
          <w:rFonts w:ascii="Times New Roman" w:hAnsi="Times New Roman"/>
          <w:iCs/>
          <w:color w:val="000000" w:themeColor="text1"/>
          <w:lang w:val="vi-VN"/>
        </w:rPr>
        <w:t xml:space="preserve">phát điện </w:t>
      </w:r>
      <w:r w:rsidRPr="00487F91">
        <w:rPr>
          <w:rFonts w:ascii="Times New Roman" w:hAnsi="Times New Roman"/>
          <w:iCs/>
          <w:color w:val="000000" w:themeColor="text1"/>
          <w:lang w:val="vi-VN"/>
        </w:rPr>
        <w:t xml:space="preserve">sở hữu </w:t>
      </w:r>
      <w:r w:rsidR="00980840" w:rsidRPr="00487F91">
        <w:rPr>
          <w:rFonts w:ascii="Times New Roman" w:hAnsi="Times New Roman"/>
          <w:color w:val="000000" w:themeColor="text1"/>
          <w:lang w:val="vi-VN"/>
        </w:rPr>
        <w:t xml:space="preserve">và quản lý vận hành </w:t>
      </w:r>
      <w:r w:rsidRPr="00487F91">
        <w:rPr>
          <w:rFonts w:ascii="Times New Roman" w:hAnsi="Times New Roman"/>
          <w:iCs/>
          <w:color w:val="000000" w:themeColor="text1"/>
          <w:lang w:val="vi-VN"/>
        </w:rPr>
        <w:t xml:space="preserve">một hoặc nhiều nhà máy điện tham gia thị trường điện và ký Hợp đồng mua bán điện giữa các nhà máy điện này với </w:t>
      </w:r>
      <w:r w:rsidR="003673AE" w:rsidRPr="00487F91">
        <w:rPr>
          <w:rFonts w:ascii="Times New Roman" w:hAnsi="Times New Roman"/>
          <w:iCs/>
          <w:color w:val="000000" w:themeColor="text1"/>
          <w:lang w:val="vi-VN"/>
        </w:rPr>
        <w:t>Đơn vị bán buôn điện</w:t>
      </w:r>
      <w:r w:rsidRPr="00487F91">
        <w:rPr>
          <w:rFonts w:ascii="Times New Roman" w:hAnsi="Times New Roman"/>
          <w:iCs/>
          <w:color w:val="000000" w:themeColor="text1"/>
          <w:lang w:val="vi-VN"/>
        </w:rPr>
        <w:t>.</w:t>
      </w:r>
    </w:p>
    <w:p w14:paraId="0314C109" w14:textId="6E1FE49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Đơn vị phát điện trực tiếp giao dịch </w:t>
      </w:r>
      <w:r w:rsidRPr="00487F91">
        <w:rPr>
          <w:rFonts w:ascii="Times New Roman" w:hAnsi="Times New Roman"/>
          <w:color w:val="000000" w:themeColor="text1"/>
          <w:lang w:val="vi-VN"/>
        </w:rPr>
        <w:t xml:space="preserve">là đơn vị phát điện </w:t>
      </w:r>
      <w:r w:rsidR="00810D52" w:rsidRPr="00487F91">
        <w:rPr>
          <w:rFonts w:ascii="Times New Roman" w:hAnsi="Times New Roman"/>
          <w:color w:val="000000" w:themeColor="text1"/>
          <w:lang w:val="vi-VN"/>
        </w:rPr>
        <w:t xml:space="preserve">sở hữu </w:t>
      </w:r>
      <w:r w:rsidR="00980840" w:rsidRPr="00487F91">
        <w:rPr>
          <w:rFonts w:ascii="Times New Roman" w:hAnsi="Times New Roman"/>
          <w:color w:val="000000" w:themeColor="text1"/>
          <w:lang w:val="vi-VN"/>
        </w:rPr>
        <w:t xml:space="preserve">và quản lý vận hành </w:t>
      </w:r>
      <w:r w:rsidRPr="00487F91">
        <w:rPr>
          <w:rFonts w:ascii="Times New Roman" w:hAnsi="Times New Roman"/>
          <w:color w:val="000000" w:themeColor="text1"/>
          <w:lang w:val="vi-VN"/>
        </w:rPr>
        <w:t>nhà máy điện được chào giá, lập lịch huy động theo bản chào giá và tính toán thanh toán theo quy định tại Chương VIII Thông tư này.</w:t>
      </w:r>
    </w:p>
    <w:p w14:paraId="4E3E2805" w14:textId="72B400CA"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Đơn vị quản lý số liệu đo đếm điện năng</w:t>
      </w:r>
      <w:r w:rsidRPr="00487F91">
        <w:rPr>
          <w:rFonts w:ascii="Times New Roman" w:hAnsi="Times New Roman"/>
          <w:color w:val="000000" w:themeColor="text1"/>
          <w:lang w:val="vi-VN"/>
        </w:rPr>
        <w:t xml:space="preserve"> là đơn vị quản lý vận hành hệ thống thu thập, xử lý, lưu trữ số liệu đo đếm điện năng phục vụ thị trường điện, bao gồm Đơn vị vận hành hệ thống điện và thị trường điện, đơn vị phát điện, đơn vị truyền tải điện,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theo phạm vi quản lý số liệu đo đếm của đơn vị.</w:t>
      </w:r>
    </w:p>
    <w:p w14:paraId="41923909"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Đơn vị truyền tải điện</w:t>
      </w:r>
      <w:r w:rsidRPr="00487F91">
        <w:rPr>
          <w:rFonts w:ascii="Times New Roman" w:hAnsi="Times New Roman"/>
          <w:color w:val="000000" w:themeColor="text1"/>
          <w:lang w:val="vi-VN"/>
        </w:rPr>
        <w:t xml:space="preserve"> là đơn vị điện lực được cấp phép hoạt động điện lực trong lĩnh vực truyền tải điện, chịu trách nhiệm quản lý, vận hành lưới điện truyền tải quốc gia. </w:t>
      </w:r>
    </w:p>
    <w:p w14:paraId="21A2EA5C" w14:textId="5BFEF55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Đơn vị vận hành hệ thống điện và thị trường điện</w:t>
      </w:r>
      <w:r w:rsidRPr="00487F91">
        <w:rPr>
          <w:rFonts w:ascii="Times New Roman" w:hAnsi="Times New Roman"/>
          <w:color w:val="000000" w:themeColor="text1"/>
          <w:lang w:val="vi-VN"/>
        </w:rPr>
        <w:t xml:space="preserve"> là </w:t>
      </w:r>
      <w:r w:rsidR="00752844" w:rsidRPr="00487F91">
        <w:rPr>
          <w:rFonts w:ascii="Times New Roman" w:hAnsi="Times New Roman"/>
          <w:bCs/>
          <w:color w:val="000000" w:themeColor="text1"/>
          <w:lang w:val="vi-VN"/>
        </w:rPr>
        <w:t xml:space="preserve">đơn vị thực hiện </w:t>
      </w:r>
      <w:r w:rsidR="00703982" w:rsidRPr="00487F91">
        <w:rPr>
          <w:rFonts w:ascii="Times New Roman" w:hAnsi="Times New Roman"/>
          <w:bCs/>
          <w:color w:val="000000" w:themeColor="text1"/>
          <w:lang w:val="vi-VN"/>
        </w:rPr>
        <w:t>chức năng của Đơn vị</w:t>
      </w:r>
      <w:r w:rsidR="008D7904" w:rsidRPr="00487F91">
        <w:rPr>
          <w:rFonts w:ascii="Times New Roman" w:hAnsi="Times New Roman"/>
          <w:bCs/>
          <w:color w:val="000000" w:themeColor="text1"/>
          <w:lang w:val="vi-VN"/>
        </w:rPr>
        <w:t xml:space="preserve"> </w:t>
      </w:r>
      <w:r w:rsidR="00752844" w:rsidRPr="00487F91">
        <w:rPr>
          <w:rFonts w:ascii="Times New Roman" w:hAnsi="Times New Roman"/>
          <w:bCs/>
          <w:color w:val="000000" w:themeColor="text1"/>
          <w:lang w:val="vi-VN"/>
        </w:rPr>
        <w:t>điều độ hệ thống điện quốc gia và</w:t>
      </w:r>
      <w:r w:rsidR="008D7904" w:rsidRPr="00487F91">
        <w:rPr>
          <w:rFonts w:ascii="Times New Roman" w:hAnsi="Times New Roman"/>
          <w:bCs/>
          <w:color w:val="000000" w:themeColor="text1"/>
          <w:lang w:val="vi-VN"/>
        </w:rPr>
        <w:t xml:space="preserve"> Đơn vị</w:t>
      </w:r>
      <w:r w:rsidR="00752844" w:rsidRPr="00487F91">
        <w:rPr>
          <w:rFonts w:ascii="Times New Roman" w:hAnsi="Times New Roman"/>
          <w:bCs/>
          <w:color w:val="000000" w:themeColor="text1"/>
          <w:lang w:val="vi-VN"/>
        </w:rPr>
        <w:t xml:space="preserve"> điều hành giao dịch thị trường điện</w:t>
      </w:r>
      <w:r w:rsidR="008D7904" w:rsidRPr="00487F91">
        <w:rPr>
          <w:rFonts w:ascii="Times New Roman" w:hAnsi="Times New Roman"/>
          <w:bCs/>
          <w:color w:val="000000" w:themeColor="text1"/>
          <w:lang w:val="vi-VN"/>
        </w:rPr>
        <w:t xml:space="preserve"> theo quy định tại Luật Điện lực </w:t>
      </w:r>
      <w:r w:rsidR="008D7904" w:rsidRPr="00487F91">
        <w:rPr>
          <w:rFonts w:ascii="Times New Roman" w:hAnsi="Times New Roman"/>
          <w:color w:val="000000" w:themeColor="text1"/>
          <w:lang w:val="vi-VN"/>
        </w:rPr>
        <w:t>(</w:t>
      </w:r>
      <w:r w:rsidR="00E37DCC" w:rsidRPr="00487F91">
        <w:rPr>
          <w:rFonts w:ascii="Times New Roman" w:hAnsi="Times New Roman"/>
          <w:color w:val="000000" w:themeColor="text1"/>
          <w:lang w:val="vi-VN"/>
        </w:rPr>
        <w:t xml:space="preserve">hiện </w:t>
      </w:r>
      <w:r w:rsidR="008D7904" w:rsidRPr="00487F91">
        <w:rPr>
          <w:rFonts w:ascii="Times New Roman" w:hAnsi="Times New Roman"/>
          <w:color w:val="000000" w:themeColor="text1"/>
          <w:lang w:val="vi-VN"/>
        </w:rPr>
        <w:t xml:space="preserve">nay là Công ty </w:t>
      </w:r>
      <w:r w:rsidR="00992920" w:rsidRPr="00487F91">
        <w:rPr>
          <w:rFonts w:ascii="Times New Roman" w:hAnsi="Times New Roman"/>
          <w:color w:val="000000" w:themeColor="text1"/>
          <w:lang w:val="vi-VN"/>
        </w:rPr>
        <w:t xml:space="preserve">TNHH MTV </w:t>
      </w:r>
      <w:r w:rsidR="008D7904" w:rsidRPr="00487F91">
        <w:rPr>
          <w:rFonts w:ascii="Times New Roman" w:hAnsi="Times New Roman"/>
          <w:color w:val="000000" w:themeColor="text1"/>
          <w:lang w:val="vi-VN"/>
        </w:rPr>
        <w:t>Vận hành hệ thống điện và thị trường điện Quốc gia)</w:t>
      </w:r>
      <w:r w:rsidR="00752844" w:rsidRPr="00487F91">
        <w:rPr>
          <w:rFonts w:ascii="Times New Roman" w:hAnsi="Times New Roman"/>
          <w:bCs/>
          <w:color w:val="000000" w:themeColor="text1"/>
          <w:lang w:val="vi-VN"/>
        </w:rPr>
        <w:t>.</w:t>
      </w:r>
    </w:p>
    <w:p w14:paraId="020587F8" w14:textId="01D72CF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Đơn vị xuất khẩu điện</w:t>
      </w:r>
      <w:r w:rsidRPr="00487F91">
        <w:rPr>
          <w:rFonts w:ascii="Times New Roman" w:hAnsi="Times New Roman"/>
          <w:color w:val="000000" w:themeColor="text1"/>
          <w:lang w:val="vi-VN"/>
        </w:rPr>
        <w:t xml:space="preserve"> là đơn vị điện lực có chức năng ký kết và quản lý các hợp đồng xuất khẩu điện với điểm giao nhận xuất khẩu trên lưới điện truyền tải thuộc hệ thống điện quốc gia theo quy định.</w:t>
      </w:r>
    </w:p>
    <w:p w14:paraId="03037FEC" w14:textId="77777777" w:rsidR="00EA7F27" w:rsidRPr="00487F91" w:rsidRDefault="00EA7F27" w:rsidP="00935940">
      <w:pPr>
        <w:pStyle w:val="Heading4"/>
        <w:keepNext w:val="0"/>
        <w:spacing w:line="240" w:lineRule="auto"/>
        <w:ind w:left="0" w:firstLine="567"/>
        <w:rPr>
          <w:rFonts w:ascii="Times New Roman" w:hAnsi="Times New Roman"/>
          <w:bCs/>
          <w:color w:val="000000" w:themeColor="text1"/>
          <w:szCs w:val="28"/>
          <w:lang w:val="vi-VN"/>
        </w:rPr>
      </w:pPr>
      <w:r w:rsidRPr="00487F91">
        <w:rPr>
          <w:rFonts w:ascii="Times New Roman" w:hAnsi="Times New Roman"/>
          <w:bCs/>
          <w:i/>
          <w:color w:val="000000" w:themeColor="text1"/>
          <w:szCs w:val="28"/>
          <w:lang w:val="vi-VN"/>
        </w:rPr>
        <w:t>FTP (File Transfer Protocol)</w:t>
      </w:r>
      <w:r w:rsidRPr="00487F91">
        <w:rPr>
          <w:rFonts w:ascii="Times New Roman" w:hAnsi="Times New Roman"/>
          <w:bCs/>
          <w:color w:val="000000" w:themeColor="text1"/>
          <w:szCs w:val="28"/>
          <w:lang w:val="vi-VN"/>
        </w:rPr>
        <w:t xml:space="preserve"> là giao thức và công cụ truyền tập tin được sử dụng trong truyền, nhận các thông tin, tập tin giữa các đơn vị tham gia thị trường. </w:t>
      </w:r>
    </w:p>
    <w:p w14:paraId="293DDF94" w14:textId="7777777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Giá công suất thị trường</w:t>
      </w:r>
      <w:r w:rsidRPr="00487F91">
        <w:rPr>
          <w:rFonts w:ascii="Times New Roman" w:hAnsi="Times New Roman"/>
          <w:color w:val="000000" w:themeColor="text1"/>
          <w:lang w:val="vi-VN"/>
        </w:rPr>
        <w:t xml:space="preserve"> là mức giá tính toán cho mỗi chu kỳ giao dịch và áp dụng để tính toán khoản thanh toán công suất cho các đơn vị phát điện trong thị trường điện.</w:t>
      </w:r>
    </w:p>
    <w:p w14:paraId="45B70A3B"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Giá sàn bản chào</w:t>
      </w:r>
      <w:r w:rsidRPr="00487F91">
        <w:rPr>
          <w:rFonts w:ascii="Times New Roman" w:hAnsi="Times New Roman"/>
          <w:color w:val="000000" w:themeColor="text1"/>
          <w:lang w:val="vi-VN"/>
        </w:rPr>
        <w:t xml:space="preserve"> là mức giá thấp nhất mà đơn vị chào giá được phép chào cho một tổ máy phát điện trong bản chào giá ngày tới. </w:t>
      </w:r>
    </w:p>
    <w:p w14:paraId="1A1065A2" w14:textId="7777777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Giá điện năng thị trường</w:t>
      </w:r>
      <w:r w:rsidRPr="00487F91">
        <w:rPr>
          <w:rFonts w:ascii="Times New Roman" w:hAnsi="Times New Roman"/>
          <w:color w:val="000000" w:themeColor="text1"/>
          <w:lang w:val="vi-VN"/>
        </w:rPr>
        <w:t xml:space="preserve"> là mức giá cho một đơn vị điện năng xác định cho mỗi chu kỳ giao dịch, áp dụng để tính toán khoản thanh toán điện năng trong thị trường điện.</w:t>
      </w:r>
    </w:p>
    <w:p w14:paraId="0217B66C" w14:textId="7777777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Giá thị trường điện toàn phần</w:t>
      </w:r>
      <w:r w:rsidRPr="00487F91">
        <w:rPr>
          <w:rFonts w:ascii="Times New Roman" w:hAnsi="Times New Roman"/>
          <w:color w:val="000000" w:themeColor="text1"/>
          <w:lang w:val="vi-VN"/>
        </w:rPr>
        <w:t xml:space="preserve"> là tổng giá điện năng thị trường và giá công suất thị trường của mỗi chu kỳ giao dịch.</w:t>
      </w:r>
    </w:p>
    <w:p w14:paraId="62BDF40C"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Giá trần bản chào </w:t>
      </w:r>
      <w:r w:rsidRPr="00487F91">
        <w:rPr>
          <w:rFonts w:ascii="Times New Roman" w:hAnsi="Times New Roman"/>
          <w:color w:val="000000" w:themeColor="text1"/>
          <w:lang w:val="vi-VN"/>
        </w:rPr>
        <w:t xml:space="preserve">là mức giá cao nhất mà đơn vị chào giá được phép </w:t>
      </w:r>
      <w:r w:rsidRPr="00487F91">
        <w:rPr>
          <w:rFonts w:ascii="Times New Roman" w:hAnsi="Times New Roman"/>
          <w:color w:val="000000" w:themeColor="text1"/>
          <w:lang w:val="vi-VN"/>
        </w:rPr>
        <w:lastRenderedPageBreak/>
        <w:t xml:space="preserve">chào cho một tổ máy phát điện trong bản chào giá ngày tới. </w:t>
      </w:r>
    </w:p>
    <w:p w14:paraId="2C484DA6" w14:textId="65D87398"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Giá trần thị trường điện</w:t>
      </w:r>
      <w:r w:rsidRPr="00487F91">
        <w:rPr>
          <w:rFonts w:ascii="Times New Roman" w:hAnsi="Times New Roman"/>
          <w:color w:val="000000" w:themeColor="text1"/>
          <w:lang w:val="vi-VN"/>
        </w:rPr>
        <w:t xml:space="preserve"> là mức giá điện năng thị trường cao nhất, được xác định cho từng năm.</w:t>
      </w:r>
    </w:p>
    <w:p w14:paraId="569F60FE" w14:textId="77777777" w:rsidR="00846204" w:rsidRPr="00487F91" w:rsidRDefault="00846204"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Giá trị cắt giảm phụ tải</w:t>
      </w:r>
      <w:r w:rsidRPr="00487F91">
        <w:rPr>
          <w:rFonts w:ascii="Times New Roman" w:hAnsi="Times New Roman"/>
          <w:color w:val="000000" w:themeColor="text1"/>
          <w:lang w:val="vi-VN"/>
        </w:rPr>
        <w:t xml:space="preserve"> là thông số sử dụng trong mô hình tính toán, đặc trưng cho giá trị hàm phạt khi mô hình tính toán đưa ra kết quả có cắt giảm phụ tải do thiếu nguồn.</w:t>
      </w:r>
    </w:p>
    <w:p w14:paraId="6CD7A940" w14:textId="5C1AE1C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Giá trị nước</w:t>
      </w:r>
      <w:r w:rsidRPr="00487F91">
        <w:rPr>
          <w:rFonts w:ascii="Times New Roman" w:hAnsi="Times New Roman"/>
          <w:color w:val="000000" w:themeColor="text1"/>
          <w:lang w:val="vi-VN"/>
        </w:rPr>
        <w:t xml:space="preserve"> là mức giá biên kỳ vọng tính toán cho lượng nước tích trong các hồ thủy điện khi được sử dụng để phát điện thay thế cho các nguồn nhiệt điện trong tương lai, tính quy đổi cho một đơn vị điện năng. </w:t>
      </w:r>
    </w:p>
    <w:p w14:paraId="2884F530" w14:textId="7B794C3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Hệ số suy giảm hiệu suất</w:t>
      </w:r>
      <w:r w:rsidRPr="00487F91">
        <w:rPr>
          <w:rFonts w:ascii="Times New Roman" w:hAnsi="Times New Roman"/>
          <w:color w:val="000000" w:themeColor="text1"/>
          <w:lang w:val="vi-VN"/>
        </w:rPr>
        <w:t xml:space="preserve"> là chỉ số suy giảm hiệu suất của tổ máy phát điện theo thời gian vận hành. </w:t>
      </w:r>
    </w:p>
    <w:p w14:paraId="0FBEEC83" w14:textId="28F838D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Hệ số tải trung bình năm </w:t>
      </w:r>
      <w:r w:rsidRPr="00487F91">
        <w:rPr>
          <w:rFonts w:ascii="Times New Roman" w:hAnsi="Times New Roman"/>
          <w:color w:val="000000" w:themeColor="text1"/>
          <w:lang w:val="vi-VN"/>
        </w:rPr>
        <w:t>là tỷ lệ giữa tổng sản lượng điện năng phát trong 01 năm và tích của tổng công suất đặt với tổng số giờ tính toán hệ số tải năm.</w:t>
      </w:r>
    </w:p>
    <w:p w14:paraId="0D094D3D" w14:textId="2D0F0488" w:rsidR="005F5ADA" w:rsidRPr="00487F91" w:rsidRDefault="005F5ADA"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Hệ số tải trung bình tháng</w:t>
      </w:r>
      <w:r w:rsidRPr="00487F91">
        <w:rPr>
          <w:rFonts w:ascii="Times New Roman" w:hAnsi="Times New Roman"/>
          <w:color w:val="000000" w:themeColor="text1"/>
          <w:lang w:val="vi-VN"/>
        </w:rPr>
        <w:t xml:space="preserve"> là tỷ lệ giữa tổng sản lượng điện năng phát trong 01 tháng và tích của tổng công suất đặt với tổng số giờ tính toán hệ số tải tháng.</w:t>
      </w:r>
    </w:p>
    <w:p w14:paraId="2A84084D" w14:textId="5EFB1E0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Hệ thống thông tin thị trường điện </w:t>
      </w:r>
      <w:r w:rsidRPr="00487F91">
        <w:rPr>
          <w:rFonts w:ascii="Times New Roman" w:hAnsi="Times New Roman"/>
          <w:color w:val="000000" w:themeColor="text1"/>
          <w:lang w:val="vi-VN"/>
        </w:rPr>
        <w:t>là hệ thống các trang thiết bị và cơ sở dữ liệu phục vụ quản lý, trao đổi thông tin thị trường điện do Đơn vị vận hành hệ thống điện và thị trường điện quản lý.</w:t>
      </w:r>
    </w:p>
    <w:p w14:paraId="49EFD1D0" w14:textId="1254F06A" w:rsidR="00EA7F27" w:rsidRPr="00487F91" w:rsidRDefault="00EA7F27"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Hệ thống công nghệ thông tin thị trường điện </w:t>
      </w:r>
      <w:r w:rsidRPr="00487F91">
        <w:rPr>
          <w:rFonts w:ascii="Times New Roman" w:hAnsi="Times New Roman"/>
          <w:color w:val="000000" w:themeColor="text1"/>
          <w:lang w:val="vi-VN"/>
        </w:rPr>
        <w:t xml:space="preserve">là hệ thống trang thiết bị bao gồm hệ thống thông tin thị trường điện, hệ thống SCADA/EMS, hệ thống đo đếm điện năng và chữ ký số đáp ứng yêu cầu vận hành của thị trường điện và các hệ thống khác theo quy định tại Thông tư </w:t>
      </w:r>
      <w:r w:rsidR="005D69C9" w:rsidRPr="00487F91">
        <w:rPr>
          <w:rFonts w:ascii="Times New Roman" w:hAnsi="Times New Roman"/>
          <w:color w:val="000000" w:themeColor="text1"/>
          <w:lang w:val="vi-VN"/>
        </w:rPr>
        <w:t>này</w:t>
      </w:r>
      <w:r w:rsidRPr="00487F91">
        <w:rPr>
          <w:rFonts w:ascii="Times New Roman" w:hAnsi="Times New Roman"/>
          <w:color w:val="000000" w:themeColor="text1"/>
          <w:lang w:val="vi-VN"/>
        </w:rPr>
        <w:t>.</w:t>
      </w:r>
    </w:p>
    <w:p w14:paraId="33E32F51" w14:textId="07B94CB8" w:rsidR="00EE4D5D" w:rsidRPr="00487F91" w:rsidRDefault="00EE4D5D" w:rsidP="00935940">
      <w:pPr>
        <w:pStyle w:val="Heading4"/>
        <w:keepNext w:val="0"/>
        <w:spacing w:line="240" w:lineRule="auto"/>
        <w:ind w:left="0" w:firstLine="567"/>
        <w:rPr>
          <w:rFonts w:ascii="Times New Roman" w:hAnsi="Times New Roman"/>
          <w:iCs/>
          <w:color w:val="000000" w:themeColor="text1"/>
          <w:lang w:val="vi-VN"/>
        </w:rPr>
      </w:pPr>
      <w:r w:rsidRPr="00487F91">
        <w:rPr>
          <w:rFonts w:ascii="Times New Roman" w:hAnsi="Times New Roman"/>
          <w:i/>
          <w:iCs/>
          <w:color w:val="000000" w:themeColor="text1"/>
          <w:lang w:val="vi-VN"/>
        </w:rPr>
        <w:t>Hệ thống pin lưu trữ năng lượng</w:t>
      </w:r>
      <w:r w:rsidRPr="00487F91">
        <w:rPr>
          <w:rFonts w:ascii="Times New Roman" w:hAnsi="Times New Roman"/>
          <w:iCs/>
          <w:color w:val="000000" w:themeColor="text1"/>
          <w:lang w:val="vi-VN"/>
        </w:rPr>
        <w:t> (</w:t>
      </w:r>
      <w:r w:rsidR="00E01D3C" w:rsidRPr="00487F91">
        <w:rPr>
          <w:rFonts w:ascii="Times New Roman" w:hAnsi="Times New Roman"/>
          <w:iCs/>
          <w:color w:val="000000" w:themeColor="text1"/>
          <w:lang w:val="vi-VN"/>
        </w:rPr>
        <w:t xml:space="preserve">BESS, </w:t>
      </w:r>
      <w:r w:rsidRPr="00487F91">
        <w:rPr>
          <w:rFonts w:ascii="Times New Roman" w:hAnsi="Times New Roman"/>
          <w:iCs/>
          <w:color w:val="000000" w:themeColor="text1"/>
          <w:lang w:val="vi-VN"/>
        </w:rPr>
        <w:t>viết theo tiếng Anh</w:t>
      </w:r>
      <w:r w:rsidR="00E01D3C" w:rsidRPr="00487F91">
        <w:rPr>
          <w:rFonts w:ascii="Times New Roman" w:hAnsi="Times New Roman"/>
          <w:iCs/>
          <w:color w:val="000000" w:themeColor="text1"/>
          <w:lang w:val="vi-VN"/>
        </w:rPr>
        <w:t xml:space="preserve"> là</w:t>
      </w:r>
      <w:r w:rsidRPr="00487F91">
        <w:rPr>
          <w:rFonts w:ascii="Times New Roman" w:hAnsi="Times New Roman"/>
          <w:iCs/>
          <w:color w:val="000000" w:themeColor="text1"/>
          <w:lang w:val="vi-VN"/>
        </w:rPr>
        <w:t xml:space="preserve"> Battery Energy Storage System) là hệ thống bao gồm pin, bộ sạc, bộ điều khiển và các thiết bị khác đấu nối vào lưới điện để lưu trữ điện năng trong pin trong quá trình sạc và xả điện năng lưu trữ khi cần thiết</w:t>
      </w:r>
    </w:p>
    <w:p w14:paraId="05463321" w14:textId="06C734A8" w:rsidR="00224641" w:rsidRPr="00487F91" w:rsidRDefault="00224641" w:rsidP="00935940">
      <w:pPr>
        <w:pStyle w:val="Heading4"/>
        <w:keepNext w:val="0"/>
        <w:spacing w:line="240" w:lineRule="auto"/>
        <w:ind w:left="0" w:firstLine="567"/>
        <w:rPr>
          <w:rFonts w:ascii="Times New Roman" w:hAnsi="Times New Roman"/>
          <w:iCs/>
          <w:color w:val="000000" w:themeColor="text1"/>
          <w:lang w:val="vi-VN"/>
        </w:rPr>
      </w:pPr>
      <w:r w:rsidRPr="00487F91">
        <w:rPr>
          <w:rFonts w:ascii="Times New Roman" w:hAnsi="Times New Roman"/>
          <w:i/>
          <w:color w:val="000000" w:themeColor="text1"/>
          <w:lang w:val="vi-VN"/>
        </w:rPr>
        <w:t xml:space="preserve">Hồ sơ xác nhận sự kiện tháng </w:t>
      </w:r>
      <w:r w:rsidRPr="00487F91">
        <w:rPr>
          <w:rFonts w:ascii="Times New Roman" w:hAnsi="Times New Roman"/>
          <w:iCs/>
          <w:color w:val="000000" w:themeColor="text1"/>
          <w:lang w:val="vi-VN"/>
        </w:rPr>
        <w:t>là hồ sơ được lập theo quy định tại Điều 6</w:t>
      </w:r>
      <w:r w:rsidR="003119D2">
        <w:rPr>
          <w:rFonts w:ascii="Times New Roman" w:hAnsi="Times New Roman"/>
          <w:iCs/>
          <w:color w:val="000000" w:themeColor="text1"/>
        </w:rPr>
        <w:t xml:space="preserve"> của </w:t>
      </w:r>
      <w:r w:rsidR="00EE0C37" w:rsidRPr="00487F91">
        <w:rPr>
          <w:rFonts w:ascii="Times New Roman" w:hAnsi="Times New Roman"/>
          <w:iCs/>
          <w:color w:val="000000" w:themeColor="text1"/>
          <w:lang w:val="vi-VN"/>
        </w:rPr>
        <w:t xml:space="preserve">Phụ lục </w:t>
      </w:r>
      <w:r w:rsidR="00417E45" w:rsidRPr="00487F91">
        <w:rPr>
          <w:rFonts w:ascii="Times New Roman" w:hAnsi="Times New Roman"/>
          <w:iCs/>
          <w:color w:val="000000" w:themeColor="text1"/>
          <w:lang w:val="vi-VN"/>
        </w:rPr>
        <w:t>IV</w:t>
      </w:r>
      <w:r w:rsidR="003119D2">
        <w:rPr>
          <w:rFonts w:ascii="Times New Roman" w:hAnsi="Times New Roman"/>
          <w:iCs/>
          <w:color w:val="000000" w:themeColor="text1"/>
        </w:rPr>
        <w:t xml:space="preserve"> ban hành kèm theo</w:t>
      </w:r>
      <w:r w:rsidR="00EE0C37" w:rsidRPr="00487F91">
        <w:rPr>
          <w:rFonts w:ascii="Times New Roman" w:hAnsi="Times New Roman"/>
          <w:iCs/>
          <w:color w:val="000000" w:themeColor="text1"/>
          <w:lang w:val="vi-VN"/>
        </w:rPr>
        <w:t xml:space="preserve"> Thông tư này về </w:t>
      </w:r>
      <w:r w:rsidRPr="00487F91">
        <w:rPr>
          <w:rFonts w:ascii="Times New Roman" w:hAnsi="Times New Roman"/>
          <w:iCs/>
          <w:color w:val="000000" w:themeColor="text1"/>
          <w:lang w:val="vi-VN"/>
        </w:rPr>
        <w:t>Quy trình phối hợp đối soát số liệu thanh toán giữa Đơn vị vận hành hệ thống điện và thị trường điện, Đơn vị phát điện và Đơn vị mua điện.</w:t>
      </w:r>
    </w:p>
    <w:p w14:paraId="263F39FB" w14:textId="6FDF584A"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Hợp đồng mua bán điện </w:t>
      </w:r>
      <w:r w:rsidRPr="00487F91">
        <w:rPr>
          <w:rFonts w:ascii="Times New Roman" w:hAnsi="Times New Roman"/>
          <w:color w:val="000000" w:themeColor="text1"/>
          <w:lang w:val="vi-VN"/>
        </w:rPr>
        <w:t>là</w:t>
      </w:r>
      <w:r w:rsidR="00F1394D" w:rsidRPr="00487F91">
        <w:rPr>
          <w:rFonts w:ascii="Times New Roman" w:hAnsi="Times New Roman"/>
          <w:color w:val="000000" w:themeColor="text1"/>
          <w:szCs w:val="28"/>
          <w:lang w:val="vi-VN"/>
        </w:rPr>
        <w:t xml:space="preserve"> thỏa thuận bằng văn bản giữa bên mua điện và bên bán điện áp dụng cho việc mua bán điện. </w:t>
      </w:r>
    </w:p>
    <w:p w14:paraId="0E804344" w14:textId="5C0D3CD2" w:rsidR="000260E4" w:rsidRPr="00487F91" w:rsidRDefault="000B619E" w:rsidP="000B619E">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lang w:val="vi-VN"/>
        </w:rPr>
        <w:t>Hồ chứa nguy cơ xả</w:t>
      </w:r>
      <w:r w:rsidRPr="00487F91">
        <w:rPr>
          <w:rFonts w:ascii="Times New Roman" w:hAnsi="Times New Roman"/>
          <w:color w:val="000000" w:themeColor="text1"/>
          <w:lang w:val="vi-VN"/>
        </w:rPr>
        <w:t xml:space="preserve"> là hồ chứa thủy điện trong các trường hợp sau: </w:t>
      </w:r>
    </w:p>
    <w:p w14:paraId="018D43C5" w14:textId="34788E4C" w:rsidR="000260E4" w:rsidRPr="00487F91" w:rsidRDefault="000260E4" w:rsidP="00CD099A">
      <w:pPr>
        <w:pStyle w:val="Heading5"/>
        <w:ind w:firstLine="577"/>
        <w:rPr>
          <w:color w:val="000000" w:themeColor="text1"/>
          <w:lang w:val="vi-VN"/>
        </w:rPr>
      </w:pPr>
      <w:r w:rsidRPr="00487F91">
        <w:rPr>
          <w:color w:val="000000" w:themeColor="text1"/>
          <w:lang w:val="vi-VN"/>
        </w:rPr>
        <w:t>H</w:t>
      </w:r>
      <w:r w:rsidR="000B619E" w:rsidRPr="00487F91">
        <w:rPr>
          <w:color w:val="000000" w:themeColor="text1"/>
          <w:lang w:val="vi-VN"/>
        </w:rPr>
        <w:t>ồ</w:t>
      </w:r>
      <w:r w:rsidRPr="00487F91">
        <w:rPr>
          <w:color w:val="000000" w:themeColor="text1"/>
          <w:lang w:val="vi-VN"/>
        </w:rPr>
        <w:t xml:space="preserve"> chứa</w:t>
      </w:r>
      <w:r w:rsidR="000B619E" w:rsidRPr="00487F91">
        <w:rPr>
          <w:color w:val="000000" w:themeColor="text1"/>
          <w:lang w:val="vi-VN"/>
        </w:rPr>
        <w:t xml:space="preserve"> </w:t>
      </w:r>
      <w:r w:rsidR="00610200" w:rsidRPr="00487F91">
        <w:rPr>
          <w:color w:val="000000" w:themeColor="text1"/>
          <w:lang w:val="vi-VN"/>
        </w:rPr>
        <w:t xml:space="preserve">thủy điện </w:t>
      </w:r>
      <w:r w:rsidR="000B619E" w:rsidRPr="00487F91">
        <w:rPr>
          <w:color w:val="000000" w:themeColor="text1"/>
          <w:lang w:val="vi-VN"/>
        </w:rPr>
        <w:t xml:space="preserve">có khả năng điều tiết dưới 02 ngày; </w:t>
      </w:r>
    </w:p>
    <w:p w14:paraId="07881383" w14:textId="3E8AFCEE" w:rsidR="000260E4" w:rsidRPr="00487F91" w:rsidRDefault="000260E4" w:rsidP="00CD099A">
      <w:pPr>
        <w:pStyle w:val="Heading5"/>
        <w:ind w:firstLine="577"/>
        <w:rPr>
          <w:color w:val="000000" w:themeColor="text1"/>
          <w:lang w:val="vi-VN"/>
        </w:rPr>
      </w:pPr>
      <w:r w:rsidRPr="00487F91">
        <w:rPr>
          <w:color w:val="000000" w:themeColor="text1"/>
          <w:lang w:val="vi-VN"/>
        </w:rPr>
        <w:t>H</w:t>
      </w:r>
      <w:r w:rsidR="000B619E" w:rsidRPr="00487F91">
        <w:rPr>
          <w:color w:val="000000" w:themeColor="text1"/>
          <w:lang w:val="vi-VN"/>
        </w:rPr>
        <w:t xml:space="preserve">ồ chứa </w:t>
      </w:r>
      <w:r w:rsidR="00610200" w:rsidRPr="00487F91">
        <w:rPr>
          <w:color w:val="000000" w:themeColor="text1"/>
          <w:lang w:val="vi-VN"/>
        </w:rPr>
        <w:t xml:space="preserve">thủy điện </w:t>
      </w:r>
      <w:r w:rsidR="000B619E" w:rsidRPr="00487F91">
        <w:rPr>
          <w:color w:val="000000" w:themeColor="text1"/>
          <w:lang w:val="vi-VN"/>
        </w:rPr>
        <w:t xml:space="preserve">có khả năng điều tiết từ 02 ngày trở lên chưa xả nhưng nếu không được huy động </w:t>
      </w:r>
      <w:r w:rsidR="00610200" w:rsidRPr="00487F91">
        <w:rPr>
          <w:color w:val="000000" w:themeColor="text1"/>
          <w:lang w:val="vi-VN"/>
        </w:rPr>
        <w:t xml:space="preserve">phát điện </w:t>
      </w:r>
      <w:r w:rsidR="000B619E" w:rsidRPr="00487F91">
        <w:rPr>
          <w:color w:val="000000" w:themeColor="text1"/>
          <w:lang w:val="vi-VN"/>
        </w:rPr>
        <w:t>theo khả dụng sẽ đạt m</w:t>
      </w:r>
      <w:r w:rsidR="003456F1">
        <w:rPr>
          <w:color w:val="000000" w:themeColor="text1"/>
        </w:rPr>
        <w:t>ực</w:t>
      </w:r>
      <w:r w:rsidR="000B619E" w:rsidRPr="00487F91">
        <w:rPr>
          <w:color w:val="000000" w:themeColor="text1"/>
          <w:lang w:val="vi-VN"/>
        </w:rPr>
        <w:t xml:space="preserve"> nước dâng bình </w:t>
      </w:r>
      <w:r w:rsidR="000B619E" w:rsidRPr="00487F91">
        <w:rPr>
          <w:color w:val="000000" w:themeColor="text1"/>
          <w:lang w:val="vi-VN"/>
        </w:rPr>
        <w:lastRenderedPageBreak/>
        <w:t>thường hoặc m</w:t>
      </w:r>
      <w:r w:rsidR="003456F1">
        <w:rPr>
          <w:color w:val="000000" w:themeColor="text1"/>
        </w:rPr>
        <w:t>ự</w:t>
      </w:r>
      <w:r w:rsidR="000B619E" w:rsidRPr="00487F91">
        <w:rPr>
          <w:color w:val="000000" w:themeColor="text1"/>
          <w:lang w:val="vi-VN"/>
        </w:rPr>
        <w:t>c nước</w:t>
      </w:r>
      <w:r w:rsidR="00092A91" w:rsidRPr="00487F91">
        <w:rPr>
          <w:color w:val="000000" w:themeColor="text1"/>
          <w:lang w:val="vi-VN"/>
        </w:rPr>
        <w:t xml:space="preserve"> cao nhất</w:t>
      </w:r>
      <w:r w:rsidR="000B619E" w:rsidRPr="00487F91">
        <w:rPr>
          <w:color w:val="000000" w:themeColor="text1"/>
          <w:lang w:val="vi-VN"/>
        </w:rPr>
        <w:t xml:space="preserve"> </w:t>
      </w:r>
      <w:r w:rsidR="00E41976" w:rsidRPr="00487F91">
        <w:rPr>
          <w:color w:val="000000" w:themeColor="text1"/>
        </w:rPr>
        <w:t>cho phép theo</w:t>
      </w:r>
      <w:r w:rsidR="000B619E" w:rsidRPr="00487F91">
        <w:rPr>
          <w:color w:val="000000" w:themeColor="text1"/>
          <w:lang w:val="vi-VN"/>
        </w:rPr>
        <w:t xml:space="preserve"> quy trình liên hồ chứa trong thời gian dưới 02 ngày</w:t>
      </w:r>
      <w:r w:rsidR="00610200" w:rsidRPr="00487F91">
        <w:rPr>
          <w:color w:val="000000" w:themeColor="text1"/>
          <w:lang w:val="vi-VN"/>
        </w:rPr>
        <w:t xml:space="preserve"> tiếp theo</w:t>
      </w:r>
      <w:r w:rsidR="000B619E" w:rsidRPr="00487F91">
        <w:rPr>
          <w:color w:val="000000" w:themeColor="text1"/>
          <w:lang w:val="vi-VN"/>
        </w:rPr>
        <w:t xml:space="preserve">; </w:t>
      </w:r>
    </w:p>
    <w:p w14:paraId="06F09C44" w14:textId="5B0764A3" w:rsidR="000260E4" w:rsidRPr="00487F91" w:rsidRDefault="000260E4" w:rsidP="00CD099A">
      <w:pPr>
        <w:pStyle w:val="Heading5"/>
        <w:ind w:firstLine="577"/>
        <w:rPr>
          <w:color w:val="000000" w:themeColor="text1"/>
          <w:lang w:val="vi-VN"/>
        </w:rPr>
      </w:pPr>
      <w:r w:rsidRPr="00487F91">
        <w:rPr>
          <w:color w:val="000000" w:themeColor="text1"/>
          <w:lang w:val="vi-VN"/>
        </w:rPr>
        <w:t>H</w:t>
      </w:r>
      <w:r w:rsidR="000B619E" w:rsidRPr="00487F91">
        <w:rPr>
          <w:color w:val="000000" w:themeColor="text1"/>
          <w:lang w:val="vi-VN"/>
        </w:rPr>
        <w:t xml:space="preserve">ồ chứa </w:t>
      </w:r>
      <w:r w:rsidR="00610200" w:rsidRPr="00487F91">
        <w:rPr>
          <w:color w:val="000000" w:themeColor="text1"/>
          <w:lang w:val="vi-VN"/>
        </w:rPr>
        <w:t xml:space="preserve">thủy điện </w:t>
      </w:r>
      <w:r w:rsidR="000B619E" w:rsidRPr="00487F91">
        <w:rPr>
          <w:color w:val="000000" w:themeColor="text1"/>
          <w:lang w:val="vi-VN"/>
        </w:rPr>
        <w:t xml:space="preserve">có thông báo xả điều tiết bằng văn bản của cơ quan nhà nước có thẩm quyền; </w:t>
      </w:r>
    </w:p>
    <w:p w14:paraId="664B05F1" w14:textId="01F1F7EB" w:rsidR="000B619E" w:rsidRPr="00487F91" w:rsidRDefault="000260E4" w:rsidP="00CD099A">
      <w:pPr>
        <w:pStyle w:val="Heading5"/>
        <w:ind w:firstLine="577"/>
        <w:rPr>
          <w:color w:val="000000" w:themeColor="text1"/>
          <w:lang w:val="vi-VN"/>
        </w:rPr>
      </w:pPr>
      <w:r w:rsidRPr="00487F91">
        <w:rPr>
          <w:color w:val="000000" w:themeColor="text1"/>
          <w:lang w:val="vi-VN"/>
        </w:rPr>
        <w:t>H</w:t>
      </w:r>
      <w:r w:rsidR="000B619E" w:rsidRPr="00487F91">
        <w:rPr>
          <w:color w:val="000000" w:themeColor="text1"/>
          <w:lang w:val="vi-VN"/>
        </w:rPr>
        <w:t xml:space="preserve">ồ chứa </w:t>
      </w:r>
      <w:r w:rsidR="00610200" w:rsidRPr="00487F91">
        <w:rPr>
          <w:color w:val="000000" w:themeColor="text1"/>
          <w:lang w:val="vi-VN"/>
        </w:rPr>
        <w:t>thủy điện</w:t>
      </w:r>
      <w:r w:rsidR="000B619E" w:rsidRPr="00487F91">
        <w:rPr>
          <w:color w:val="000000" w:themeColor="text1"/>
          <w:lang w:val="vi-VN"/>
        </w:rPr>
        <w:t xml:space="preserve"> nằm trong vùng ảnh hưởng trực tiếp của bão, áp thấp nhiệt đới, các hình thái thời tiết nguy hiểm khác</w:t>
      </w:r>
      <w:r w:rsidR="00351894" w:rsidRPr="00487F91">
        <w:rPr>
          <w:color w:val="000000" w:themeColor="text1"/>
          <w:lang w:val="vi-VN"/>
        </w:rPr>
        <w:t xml:space="preserve"> </w:t>
      </w:r>
      <w:r w:rsidR="00351894" w:rsidRPr="00487F91">
        <w:rPr>
          <w:color w:val="000000" w:themeColor="text1"/>
          <w:szCs w:val="28"/>
          <w:lang w:val="vi-VN"/>
        </w:rPr>
        <w:t>theo bản tin chính thức của Trung tâm dự báo khí tượng thủy văn Quốc gia hoặc Đài Khí tượng Thủy văn khu vực</w:t>
      </w:r>
      <w:r w:rsidR="000B619E" w:rsidRPr="00487F91">
        <w:rPr>
          <w:color w:val="000000" w:themeColor="text1"/>
          <w:lang w:val="vi-VN"/>
        </w:rPr>
        <w:t>.</w:t>
      </w:r>
    </w:p>
    <w:p w14:paraId="3B7A1B94" w14:textId="0A70D57A" w:rsidR="00E071C4" w:rsidRPr="00487F91" w:rsidRDefault="00E071C4"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Kỹ sư Điều hành</w:t>
      </w:r>
      <w:r w:rsidR="009B62FE" w:rsidRPr="00487F91">
        <w:rPr>
          <w:rFonts w:ascii="Times New Roman" w:hAnsi="Times New Roman"/>
          <w:i/>
          <w:color w:val="000000" w:themeColor="text1"/>
          <w:lang w:val="vi-VN"/>
        </w:rPr>
        <w:t xml:space="preserve"> giao dịch</w:t>
      </w:r>
      <w:r w:rsidRPr="00487F91">
        <w:rPr>
          <w:rFonts w:ascii="Times New Roman" w:hAnsi="Times New Roman"/>
          <w:i/>
          <w:color w:val="000000" w:themeColor="text1"/>
          <w:lang w:val="vi-VN"/>
        </w:rPr>
        <w:t xml:space="preserve"> thị trường điện</w:t>
      </w:r>
      <w:r w:rsidRPr="00487F91">
        <w:rPr>
          <w:rFonts w:ascii="Times New Roman" w:hAnsi="Times New Roman"/>
          <w:color w:val="000000" w:themeColor="text1"/>
          <w:lang w:val="vi-VN"/>
        </w:rPr>
        <w:t xml:space="preserve"> là người trực tiếp </w:t>
      </w:r>
      <w:r w:rsidR="008D7904" w:rsidRPr="00487F91">
        <w:rPr>
          <w:rFonts w:ascii="Times New Roman" w:hAnsi="Times New Roman"/>
          <w:color w:val="000000" w:themeColor="text1"/>
          <w:lang w:val="vi-VN"/>
        </w:rPr>
        <w:t>lập kế hoạch, lập lịch huy động nguồn điện</w:t>
      </w:r>
      <w:r w:rsidR="000260E4" w:rsidRPr="00487F91">
        <w:rPr>
          <w:rFonts w:ascii="Times New Roman" w:hAnsi="Times New Roman"/>
          <w:color w:val="000000" w:themeColor="text1"/>
          <w:lang w:val="vi-VN"/>
        </w:rPr>
        <w:t>,</w:t>
      </w:r>
      <w:r w:rsidRPr="00487F91">
        <w:rPr>
          <w:rFonts w:ascii="Times New Roman" w:hAnsi="Times New Roman"/>
          <w:color w:val="000000" w:themeColor="text1"/>
          <w:shd w:val="clear" w:color="auto" w:fill="FFFFFF"/>
          <w:lang w:val="vi-VN"/>
        </w:rPr>
        <w:t xml:space="preserve"> dịch vụ phụ trợ</w:t>
      </w:r>
      <w:r w:rsidR="00F91056" w:rsidRPr="00487F91">
        <w:rPr>
          <w:rFonts w:ascii="Times New Roman" w:hAnsi="Times New Roman"/>
          <w:color w:val="000000" w:themeColor="text1"/>
          <w:shd w:val="clear" w:color="auto" w:fill="FFFFFF"/>
          <w:lang w:val="vi-VN"/>
        </w:rPr>
        <w:t xml:space="preserve"> </w:t>
      </w:r>
      <w:r w:rsidR="00F91056" w:rsidRPr="00487F91">
        <w:rPr>
          <w:rFonts w:ascii="Times New Roman" w:hAnsi="Times New Roman"/>
          <w:color w:val="000000" w:themeColor="text1"/>
          <w:szCs w:val="28"/>
          <w:lang w:val="vi-VN"/>
        </w:rPr>
        <w:t>và tính toán thanh toán</w:t>
      </w:r>
      <w:r w:rsidRPr="00487F91">
        <w:rPr>
          <w:rFonts w:ascii="Times New Roman" w:hAnsi="Times New Roman"/>
          <w:color w:val="000000" w:themeColor="text1"/>
          <w:sz w:val="32"/>
          <w:szCs w:val="28"/>
          <w:shd w:val="clear" w:color="auto" w:fill="FFFFFF"/>
          <w:lang w:val="vi-VN"/>
        </w:rPr>
        <w:t xml:space="preserve"> </w:t>
      </w:r>
      <w:r w:rsidRPr="00487F91">
        <w:rPr>
          <w:rFonts w:ascii="Times New Roman" w:hAnsi="Times New Roman"/>
          <w:color w:val="000000" w:themeColor="text1"/>
          <w:shd w:val="clear" w:color="auto" w:fill="FFFFFF"/>
          <w:lang w:val="vi-VN"/>
        </w:rPr>
        <w:t>tr</w:t>
      </w:r>
      <w:r w:rsidR="00992920" w:rsidRPr="00487F91">
        <w:rPr>
          <w:rFonts w:ascii="Times New Roman" w:hAnsi="Times New Roman"/>
          <w:color w:val="000000" w:themeColor="text1"/>
          <w:shd w:val="clear" w:color="auto" w:fill="FFFFFF"/>
          <w:lang w:val="vi-VN"/>
        </w:rPr>
        <w:t>ong</w:t>
      </w:r>
      <w:r w:rsidRPr="00487F91">
        <w:rPr>
          <w:rFonts w:ascii="Times New Roman" w:hAnsi="Times New Roman"/>
          <w:color w:val="000000" w:themeColor="text1"/>
          <w:shd w:val="clear" w:color="auto" w:fill="FFFFFF"/>
          <w:lang w:val="vi-VN"/>
        </w:rPr>
        <w:t xml:space="preserve"> thị trường điện.</w:t>
      </w:r>
    </w:p>
    <w:p w14:paraId="4D3767D9" w14:textId="7C3D9786" w:rsidR="00541076" w:rsidRPr="00487F91" w:rsidRDefault="002E2685"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szCs w:val="28"/>
          <w:lang w:val="vi-VN"/>
        </w:rPr>
        <w:t>Khách hàng sử dụng điện</w:t>
      </w:r>
      <w:r w:rsidR="00896AE9" w:rsidRPr="00487F91">
        <w:rPr>
          <w:rFonts w:ascii="Times New Roman" w:hAnsi="Times New Roman"/>
          <w:i/>
          <w:color w:val="000000" w:themeColor="text1"/>
          <w:szCs w:val="28"/>
          <w:lang w:val="vi-VN"/>
        </w:rPr>
        <w:t xml:space="preserve"> lớn</w:t>
      </w:r>
      <w:r w:rsidRPr="00487F91">
        <w:rPr>
          <w:rFonts w:ascii="Times New Roman" w:hAnsi="Times New Roman"/>
          <w:i/>
          <w:color w:val="000000" w:themeColor="text1"/>
          <w:szCs w:val="28"/>
          <w:lang w:val="vi-VN"/>
        </w:rPr>
        <w:t xml:space="preserve"> tham gia cơ chế mua bán điện trực tiếp</w:t>
      </w:r>
      <w:r w:rsidRPr="00487F91">
        <w:rPr>
          <w:rFonts w:ascii="Times New Roman" w:hAnsi="Times New Roman"/>
          <w:color w:val="000000" w:themeColor="text1"/>
          <w:szCs w:val="28"/>
          <w:lang w:val="vi-VN"/>
        </w:rPr>
        <w:t xml:space="preserve"> là khách hàng sử dụng điện lớn</w:t>
      </w:r>
      <w:r w:rsidR="00A06108" w:rsidRPr="00487F91">
        <w:rPr>
          <w:rFonts w:ascii="Times New Roman" w:hAnsi="Times New Roman"/>
          <w:color w:val="000000" w:themeColor="text1"/>
          <w:szCs w:val="28"/>
          <w:lang w:val="vi-VN"/>
        </w:rPr>
        <w:t xml:space="preserve"> </w:t>
      </w:r>
      <w:r w:rsidR="003D03D6" w:rsidRPr="00487F91">
        <w:rPr>
          <w:rFonts w:ascii="Times New Roman" w:hAnsi="Times New Roman"/>
          <w:color w:val="000000" w:themeColor="text1"/>
          <w:szCs w:val="28"/>
          <w:lang w:val="vi-VN"/>
        </w:rPr>
        <w:t>thuộc đối tượng</w:t>
      </w:r>
      <w:r w:rsidR="00A06108" w:rsidRPr="00487F91">
        <w:rPr>
          <w:rFonts w:ascii="Times New Roman" w:hAnsi="Times New Roman"/>
          <w:color w:val="000000" w:themeColor="text1"/>
          <w:szCs w:val="28"/>
          <w:lang w:val="vi-VN"/>
        </w:rPr>
        <w:t xml:space="preserve"> tham gia cơ chế mua bán điện trực tiếp theo quy định </w:t>
      </w:r>
      <w:r w:rsidR="00277368" w:rsidRPr="00277368">
        <w:rPr>
          <w:rFonts w:ascii="Times New Roman" w:hAnsi="Times New Roman"/>
          <w:color w:val="000000" w:themeColor="text1"/>
          <w:szCs w:val="28"/>
          <w:lang w:val="vi-VN"/>
        </w:rPr>
        <w:t>tại Nghị định số 57/2025/NĐ-CP của Chính phủ quy định cơ chế mua bán điện trực tiếp giữa đơn vị phát điện năng lượng tái tạo và khách hàng sử dụng điện lớn và các sửa đổi, bổ sung hoặc thay thế sau này</w:t>
      </w:r>
      <w:r w:rsidR="00177A53">
        <w:rPr>
          <w:rFonts w:ascii="Times New Roman" w:hAnsi="Times New Roman"/>
          <w:color w:val="000000" w:themeColor="text1"/>
          <w:szCs w:val="28"/>
        </w:rPr>
        <w:t>,</w:t>
      </w:r>
      <w:r w:rsidR="00316B6A" w:rsidRPr="00487F91">
        <w:rPr>
          <w:rFonts w:ascii="Times New Roman" w:hAnsi="Times New Roman"/>
          <w:color w:val="000000" w:themeColor="text1"/>
          <w:szCs w:val="28"/>
          <w:lang w:val="vi-VN"/>
        </w:rPr>
        <w:t xml:space="preserve"> có sản lượng tiêu thụ điện bình quân</w:t>
      </w:r>
      <w:r w:rsidR="00A5610C" w:rsidRPr="00487F91">
        <w:rPr>
          <w:rFonts w:ascii="Times New Roman" w:hAnsi="Times New Roman"/>
          <w:color w:val="000000" w:themeColor="text1"/>
          <w:szCs w:val="28"/>
        </w:rPr>
        <w:t xml:space="preserve"> tháng </w:t>
      </w:r>
      <w:r w:rsidR="00316B6A" w:rsidRPr="00487F91">
        <w:rPr>
          <w:rFonts w:ascii="Times New Roman" w:hAnsi="Times New Roman"/>
          <w:color w:val="000000" w:themeColor="text1"/>
          <w:szCs w:val="28"/>
          <w:lang w:val="vi-VN"/>
        </w:rPr>
        <w:t>như sau:</w:t>
      </w:r>
    </w:p>
    <w:p w14:paraId="544ECF74" w14:textId="76E70932" w:rsidR="00316B6A" w:rsidRPr="00487F91" w:rsidRDefault="00316B6A" w:rsidP="00991960">
      <w:pPr>
        <w:pStyle w:val="Heading5"/>
        <w:ind w:firstLine="577"/>
        <w:rPr>
          <w:iCs w:val="0"/>
          <w:color w:val="000000" w:themeColor="text1"/>
          <w:lang w:val="vi-VN"/>
        </w:rPr>
      </w:pPr>
      <w:r w:rsidRPr="00487F91">
        <w:rPr>
          <w:iCs w:val="0"/>
          <w:color w:val="000000" w:themeColor="text1"/>
          <w:szCs w:val="28"/>
          <w:lang w:val="vi-VN"/>
        </w:rPr>
        <w:t xml:space="preserve">Từ </w:t>
      </w:r>
      <w:r w:rsidR="00D81CC1" w:rsidRPr="00487F91">
        <w:rPr>
          <w:iCs w:val="0"/>
          <w:color w:val="000000" w:themeColor="text1"/>
          <w:szCs w:val="28"/>
        </w:rPr>
        <w:t>2</w:t>
      </w:r>
      <w:r w:rsidR="00D81CC1" w:rsidRPr="00487F91">
        <w:rPr>
          <w:iCs w:val="0"/>
          <w:color w:val="000000" w:themeColor="text1"/>
          <w:szCs w:val="28"/>
          <w:lang w:val="vi-VN"/>
        </w:rPr>
        <w:t>0</w:t>
      </w:r>
      <w:r w:rsidRPr="00487F91">
        <w:rPr>
          <w:iCs w:val="0"/>
          <w:color w:val="000000" w:themeColor="text1"/>
          <w:szCs w:val="28"/>
          <w:lang w:val="vi-VN"/>
        </w:rPr>
        <w:t>.000 kWh/tháng trở lên đối với cơ chế mua bán điện trực tiếp qua lưới điện kết nối riêng</w:t>
      </w:r>
      <w:r w:rsidR="002149B9" w:rsidRPr="00487F91">
        <w:rPr>
          <w:iCs w:val="0"/>
          <w:color w:val="000000" w:themeColor="text1"/>
          <w:szCs w:val="28"/>
          <w:lang w:val="vi-VN"/>
        </w:rPr>
        <w:t>;</w:t>
      </w:r>
    </w:p>
    <w:p w14:paraId="0B8CED54" w14:textId="289B4BE7" w:rsidR="00316B6A" w:rsidRPr="00487F91" w:rsidRDefault="00316B6A" w:rsidP="00991960">
      <w:pPr>
        <w:pStyle w:val="Heading5"/>
        <w:ind w:firstLine="577"/>
        <w:rPr>
          <w:iCs w:val="0"/>
          <w:color w:val="000000" w:themeColor="text1"/>
          <w:lang w:val="vi-VN"/>
        </w:rPr>
      </w:pPr>
      <w:r w:rsidRPr="00487F91">
        <w:rPr>
          <w:iCs w:val="0"/>
          <w:color w:val="000000" w:themeColor="text1"/>
          <w:szCs w:val="28"/>
          <w:lang w:val="vi-VN"/>
        </w:rPr>
        <w:t xml:space="preserve">Từ 200.000 kWh/tháng trở lên đối với cơ chế mua bán điện trực tiếp qua lưới điện </w:t>
      </w:r>
      <w:r w:rsidR="00A92D5C" w:rsidRPr="00487F91">
        <w:rPr>
          <w:iCs w:val="0"/>
          <w:color w:val="000000" w:themeColor="text1"/>
          <w:szCs w:val="28"/>
          <w:lang w:val="vi-VN"/>
        </w:rPr>
        <w:t>quốc gia</w:t>
      </w:r>
      <w:r w:rsidR="002149B9" w:rsidRPr="00487F91">
        <w:rPr>
          <w:iCs w:val="0"/>
          <w:color w:val="000000" w:themeColor="text1"/>
          <w:szCs w:val="28"/>
          <w:lang w:val="vi-VN"/>
        </w:rPr>
        <w:t>.</w:t>
      </w:r>
    </w:p>
    <w:p w14:paraId="57382413" w14:textId="33A73701" w:rsidR="00B34483" w:rsidRPr="00487F91" w:rsidRDefault="00B3448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lang w:val="vi-VN"/>
        </w:rPr>
        <w:t xml:space="preserve">Khung thời gian vận hành </w:t>
      </w:r>
      <w:r w:rsidR="000B619E" w:rsidRPr="00487F91">
        <w:rPr>
          <w:rFonts w:ascii="Times New Roman" w:hAnsi="Times New Roman"/>
          <w:i/>
          <w:iCs/>
          <w:color w:val="000000" w:themeColor="text1"/>
          <w:lang w:val="vi-VN"/>
        </w:rPr>
        <w:t>trong ngày</w:t>
      </w:r>
      <w:r w:rsidRPr="00487F91">
        <w:rPr>
          <w:rFonts w:ascii="Times New Roman" w:hAnsi="Times New Roman"/>
          <w:color w:val="000000" w:themeColor="text1"/>
          <w:lang w:val="vi-VN"/>
        </w:rPr>
        <w:t xml:space="preserve"> bao gồm từ 0h00 đến </w:t>
      </w:r>
      <w:r w:rsidR="006F1181" w:rsidRPr="00487F91">
        <w:rPr>
          <w:rFonts w:ascii="Times New Roman" w:hAnsi="Times New Roman"/>
          <w:color w:val="000000" w:themeColor="text1"/>
          <w:lang w:val="vi-VN"/>
        </w:rPr>
        <w:t>08</w:t>
      </w:r>
      <w:r w:rsidRPr="00487F91">
        <w:rPr>
          <w:rFonts w:ascii="Times New Roman" w:hAnsi="Times New Roman"/>
          <w:color w:val="000000" w:themeColor="text1"/>
          <w:lang w:val="vi-VN"/>
        </w:rPr>
        <w:t xml:space="preserve">h00, </w:t>
      </w:r>
      <w:r w:rsidR="006F1181" w:rsidRPr="00487F91">
        <w:rPr>
          <w:rFonts w:ascii="Times New Roman" w:hAnsi="Times New Roman"/>
          <w:color w:val="000000" w:themeColor="text1"/>
          <w:lang w:val="vi-VN"/>
        </w:rPr>
        <w:t>0</w:t>
      </w:r>
      <w:r w:rsidRPr="00487F91">
        <w:rPr>
          <w:rFonts w:ascii="Times New Roman" w:hAnsi="Times New Roman"/>
          <w:color w:val="000000" w:themeColor="text1"/>
          <w:lang w:val="vi-VN"/>
        </w:rPr>
        <w:t xml:space="preserve">8h00 đến </w:t>
      </w:r>
      <w:r w:rsidR="006F1181" w:rsidRPr="00487F91">
        <w:rPr>
          <w:rFonts w:ascii="Times New Roman" w:hAnsi="Times New Roman"/>
          <w:color w:val="000000" w:themeColor="text1"/>
          <w:lang w:val="vi-VN"/>
        </w:rPr>
        <w:t>16</w:t>
      </w:r>
      <w:r w:rsidRPr="00487F91">
        <w:rPr>
          <w:rFonts w:ascii="Times New Roman" w:hAnsi="Times New Roman"/>
          <w:color w:val="000000" w:themeColor="text1"/>
          <w:lang w:val="vi-VN"/>
        </w:rPr>
        <w:t>h00 và 16h00 đến 24h00.</w:t>
      </w:r>
    </w:p>
    <w:p w14:paraId="62DDC029" w14:textId="0EEDE35D" w:rsidR="00846204" w:rsidRPr="00487F91" w:rsidRDefault="00846204"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Khối phụ tải</w:t>
      </w:r>
      <w:r w:rsidRPr="00487F91">
        <w:rPr>
          <w:rFonts w:ascii="Times New Roman" w:hAnsi="Times New Roman"/>
          <w:color w:val="000000" w:themeColor="text1"/>
          <w:lang w:val="vi-VN"/>
        </w:rPr>
        <w:t xml:space="preserve"> là thông số sử dụng trong mô hình tính toán giá trị nước, được xác định từ một cặp giá trị: khoảng thời gian (giờ) và phụ tải (MWh). Trong tính toán giá trị nước, phụ tải một tuần bao gồm tối thiểu 05 (năm) khối phụ tải.</w:t>
      </w:r>
    </w:p>
    <w:p w14:paraId="62A01B03"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Lập lịch có ràng buộc</w:t>
      </w:r>
      <w:r w:rsidRPr="00487F91">
        <w:rPr>
          <w:rFonts w:ascii="Times New Roman" w:hAnsi="Times New Roman"/>
          <w:color w:val="000000" w:themeColor="text1"/>
          <w:lang w:val="vi-VN"/>
        </w:rPr>
        <w:t xml:space="preserve"> là việc sắp xếp thứ tự huy động các tổ máy phát điện theo phương pháp tối thiểu chi phí mua điện có xét đến các ràng buộc kỹ thuật trong hệ thống điện.</w:t>
      </w:r>
    </w:p>
    <w:p w14:paraId="33393136"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Lập lịch không ràng buộc</w:t>
      </w:r>
      <w:r w:rsidRPr="00487F91">
        <w:rPr>
          <w:rFonts w:ascii="Times New Roman" w:hAnsi="Times New Roman"/>
          <w:color w:val="000000" w:themeColor="text1"/>
          <w:lang w:val="vi-VN"/>
        </w:rPr>
        <w:t xml:space="preserve"> là việc sắp xếp thứ tự huy động các tổ máy phát điện theo phương pháp tối thiểu chi phí mua điện không xét đến các ràng buộc trong hệ thống điện.</w:t>
      </w:r>
    </w:p>
    <w:p w14:paraId="3421A668" w14:textId="12CF71E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Lịch huy động chu kỳ giao dịch tới</w:t>
      </w:r>
      <w:r w:rsidRPr="00487F91">
        <w:rPr>
          <w:rFonts w:ascii="Times New Roman" w:hAnsi="Times New Roman"/>
          <w:color w:val="000000" w:themeColor="text1"/>
          <w:lang w:val="vi-VN"/>
        </w:rPr>
        <w:t xml:space="preserve"> là lịch huy động dự kiến của các tổ máy để phát điện và cung cấp dịch vụ phụ trợ cho chu kỳ giao dịch tới và </w:t>
      </w:r>
      <w:r w:rsidR="006240A7" w:rsidRPr="00487F91">
        <w:rPr>
          <w:rFonts w:ascii="Times New Roman" w:hAnsi="Times New Roman"/>
          <w:color w:val="000000" w:themeColor="text1"/>
          <w:lang w:val="vi-VN"/>
        </w:rPr>
        <w:t xml:space="preserve">07 </w:t>
      </w:r>
      <w:r w:rsidRPr="00487F91">
        <w:rPr>
          <w:rFonts w:ascii="Times New Roman" w:hAnsi="Times New Roman"/>
          <w:color w:val="000000" w:themeColor="text1"/>
          <w:lang w:val="vi-VN"/>
        </w:rPr>
        <w:t xml:space="preserve">chu kỳ giao dịch </w:t>
      </w:r>
      <w:r w:rsidR="006240A7" w:rsidRPr="00487F91">
        <w:rPr>
          <w:rFonts w:ascii="Times New Roman" w:hAnsi="Times New Roman"/>
          <w:color w:val="000000" w:themeColor="text1"/>
          <w:lang w:val="vi-VN"/>
        </w:rPr>
        <w:t>tiếp theo</w:t>
      </w:r>
      <w:r w:rsidRPr="00487F91">
        <w:rPr>
          <w:rFonts w:ascii="Times New Roman" w:hAnsi="Times New Roman"/>
          <w:color w:val="000000" w:themeColor="text1"/>
          <w:lang w:val="vi-VN"/>
        </w:rPr>
        <w:t xml:space="preserve"> sau đó do Đơn vị vận hành hệ thống điện và thị trường điện tính toán, công bố. </w:t>
      </w:r>
    </w:p>
    <w:p w14:paraId="09F9A9B1"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Lịch huy động ngày tới</w:t>
      </w:r>
      <w:r w:rsidRPr="00487F91">
        <w:rPr>
          <w:rFonts w:ascii="Times New Roman" w:hAnsi="Times New Roman"/>
          <w:color w:val="000000" w:themeColor="text1"/>
          <w:lang w:val="vi-VN"/>
        </w:rPr>
        <w:t xml:space="preserve"> là lịch huy động dự kiến của các tổ máy để phát điện và cung cấp dịch vụ phụ trợ cho các chu kỳ giao dịch của ngày giao dịch tới do Đơn vị vận hành hệ thống điện và thị trường điện lập.</w:t>
      </w:r>
    </w:p>
    <w:p w14:paraId="2CA7008B" w14:textId="7CC5BDE1" w:rsidR="001B5AB6" w:rsidRPr="00487F91" w:rsidRDefault="000D10DA" w:rsidP="001B5AB6">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lang w:val="vi-VN"/>
        </w:rPr>
        <w:lastRenderedPageBreak/>
        <w:t>Lịch huy động trong ngày</w:t>
      </w:r>
      <w:r w:rsidRPr="00487F91">
        <w:rPr>
          <w:rFonts w:ascii="Times New Roman" w:hAnsi="Times New Roman"/>
          <w:color w:val="000000" w:themeColor="text1"/>
          <w:lang w:val="vi-VN"/>
        </w:rPr>
        <w:t xml:space="preserve"> là lịch huy động dự kiến của các tổ máy để phát điện và cung cấp dịch vụ phụ trợ cho các chu kỳ giao dịch với các khung thời gian vận hành trong ngày do Đơn vị vận hành hệ thống điện và thị trường điện tính toán, công bố</w:t>
      </w:r>
      <w:r w:rsidR="001B5AB6" w:rsidRPr="00487F91">
        <w:rPr>
          <w:rFonts w:ascii="Times New Roman" w:hAnsi="Times New Roman"/>
          <w:color w:val="000000" w:themeColor="text1"/>
          <w:lang w:val="vi-VN"/>
        </w:rPr>
        <w:t>.</w:t>
      </w:r>
    </w:p>
    <w:p w14:paraId="49EFB0D5" w14:textId="7783AF8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Lịch tính giá điện năng thị trường </w:t>
      </w:r>
      <w:r w:rsidRPr="00487F91">
        <w:rPr>
          <w:rFonts w:ascii="Times New Roman" w:hAnsi="Times New Roman"/>
          <w:color w:val="000000" w:themeColor="text1"/>
          <w:lang w:val="vi-VN"/>
        </w:rPr>
        <w:t>là lịch do Đơn vị vận hành hệ thống điện và thị trường điện lập sau ngày giao dịch hiện tại để xác định giá điện năng thị trường cho từng chu kỳ giao dịch.</w:t>
      </w:r>
    </w:p>
    <w:p w14:paraId="0B5FCACD"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Mô hình mô phỏng thị trường điện</w:t>
      </w:r>
      <w:r w:rsidRPr="00487F91">
        <w:rPr>
          <w:rFonts w:ascii="Times New Roman" w:hAnsi="Times New Roman"/>
          <w:color w:val="000000" w:themeColor="text1"/>
          <w:lang w:val="vi-VN"/>
        </w:rPr>
        <w:t xml:space="preserve"> là hệ thống các phần mềm mô phỏng huy động các tổ máy phát điện và tính giá điện năng thị trường được Đơn vị vận hành hệ thống điện và thị trường điện sử dụng trong lập kế hoạch vận hành năm, tháng và tuần.</w:t>
      </w:r>
    </w:p>
    <w:p w14:paraId="74F3D1C4"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Mô hình tính toán giá trị nước</w:t>
      </w:r>
      <w:r w:rsidRPr="00487F91">
        <w:rPr>
          <w:rFonts w:ascii="Times New Roman" w:hAnsi="Times New Roman"/>
          <w:color w:val="000000" w:themeColor="text1"/>
          <w:lang w:val="vi-VN"/>
        </w:rPr>
        <w:t xml:space="preserve"> là hệ thống các phần mềm tối ưu thủy nhiệt điện để tính toán giá trị nước được Đơn vị vận hành hệ thống điện và thị trường điện sử dụng trong lập kế hoạch vận hành năm, tháng và tuần.</w:t>
      </w:r>
    </w:p>
    <w:p w14:paraId="48C34E5A" w14:textId="5672B78C" w:rsidR="00D23502" w:rsidRPr="00487F91" w:rsidRDefault="00752844"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Mực nước</w:t>
      </w:r>
      <w:r w:rsidR="00E333F3" w:rsidRPr="00487F91">
        <w:rPr>
          <w:rFonts w:ascii="Times New Roman" w:hAnsi="Times New Roman"/>
          <w:i/>
          <w:color w:val="000000" w:themeColor="text1"/>
          <w:lang w:val="vi-VN"/>
        </w:rPr>
        <w:t xml:space="preserve"> giới hạn</w:t>
      </w:r>
      <w:r w:rsidR="00E333F3" w:rsidRPr="00487F91">
        <w:rPr>
          <w:rFonts w:ascii="Times New Roman" w:hAnsi="Times New Roman"/>
          <w:color w:val="000000" w:themeColor="text1"/>
          <w:lang w:val="vi-VN"/>
        </w:rPr>
        <w:t xml:space="preserve"> là </w:t>
      </w:r>
      <w:r w:rsidRPr="00487F91">
        <w:rPr>
          <w:rFonts w:ascii="Times New Roman" w:hAnsi="Times New Roman"/>
          <w:color w:val="000000" w:themeColor="text1"/>
          <w:lang w:val="vi-VN"/>
        </w:rPr>
        <w:t>mực nước</w:t>
      </w:r>
      <w:r w:rsidR="00E333F3" w:rsidRPr="00487F91">
        <w:rPr>
          <w:rFonts w:ascii="Times New Roman" w:hAnsi="Times New Roman"/>
          <w:color w:val="000000" w:themeColor="text1"/>
          <w:lang w:val="vi-VN"/>
        </w:rPr>
        <w:t xml:space="preserve"> thượng lưu thấp nhất của hồ chứa thủy điện cuối mỗi tháng trong năm hoặc cuối mỗi tuần trong tháng do Đơn vị vận hành hệ thống điện và thị trường điện tính toán và công bố theo </w:t>
      </w:r>
      <w:r w:rsidR="009F4B34" w:rsidRPr="00487F91">
        <w:rPr>
          <w:rFonts w:ascii="Times New Roman" w:hAnsi="Times New Roman"/>
          <w:color w:val="000000" w:themeColor="text1"/>
          <w:lang w:val="vi-VN"/>
        </w:rPr>
        <w:t xml:space="preserve">quy định về thực hiện đánh giá </w:t>
      </w:r>
      <w:r w:rsidR="005356EE" w:rsidRPr="00487F91">
        <w:rPr>
          <w:rFonts w:ascii="Times New Roman" w:hAnsi="Times New Roman"/>
          <w:color w:val="000000" w:themeColor="text1"/>
          <w:lang w:val="vi-VN"/>
        </w:rPr>
        <w:t>khả năng bảo đảm cung cấp</w:t>
      </w:r>
      <w:r w:rsidR="009F4B34" w:rsidRPr="00487F91">
        <w:rPr>
          <w:rFonts w:ascii="Times New Roman" w:hAnsi="Times New Roman"/>
          <w:color w:val="000000" w:themeColor="text1"/>
          <w:lang w:val="vi-VN"/>
        </w:rPr>
        <w:t xml:space="preserve"> điện trung hạn và ngắn hạn tại </w:t>
      </w:r>
      <w:r w:rsidR="008E1F08" w:rsidRPr="00487F91">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00CE30AE" w:rsidRPr="00487F91">
        <w:rPr>
          <w:rFonts w:ascii="Times New Roman" w:hAnsi="Times New Roman"/>
          <w:color w:val="000000" w:themeColor="text1"/>
          <w:szCs w:val="32"/>
          <w:lang w:val="da-DK"/>
        </w:rPr>
        <w:t>được</w:t>
      </w:r>
      <w:r w:rsidR="009F4B34" w:rsidRPr="00487F91">
        <w:rPr>
          <w:rFonts w:ascii="Times New Roman" w:hAnsi="Times New Roman"/>
          <w:color w:val="000000" w:themeColor="text1"/>
          <w:lang w:val="vi-VN"/>
        </w:rPr>
        <w:t xml:space="preserve"> Bộ Công Thương ban hành</w:t>
      </w:r>
      <w:r w:rsidR="00CD34EB" w:rsidRPr="00487F91">
        <w:rPr>
          <w:rFonts w:ascii="Times New Roman" w:hAnsi="Times New Roman"/>
          <w:color w:val="000000" w:themeColor="text1"/>
          <w:lang w:val="vi-VN"/>
        </w:rPr>
        <w:t xml:space="preserve">, </w:t>
      </w:r>
      <w:r w:rsidR="00CD34EB" w:rsidRPr="00487F91">
        <w:rPr>
          <w:rFonts w:ascii="Times New Roman" w:hAnsi="Times New Roman"/>
          <w:color w:val="000000" w:themeColor="text1"/>
          <w:szCs w:val="28"/>
          <w:lang w:val="vi-VN"/>
        </w:rPr>
        <w:t xml:space="preserve">đồng thời </w:t>
      </w:r>
      <w:r w:rsidR="007513A0" w:rsidRPr="00487F91">
        <w:rPr>
          <w:rFonts w:ascii="Times New Roman" w:hAnsi="Times New Roman"/>
          <w:color w:val="000000" w:themeColor="text1"/>
          <w:szCs w:val="28"/>
          <w:lang w:val="vi-VN"/>
        </w:rPr>
        <w:t>bảo đảm</w:t>
      </w:r>
      <w:r w:rsidR="00CD34EB" w:rsidRPr="00487F91">
        <w:rPr>
          <w:rFonts w:ascii="Times New Roman" w:hAnsi="Times New Roman"/>
          <w:color w:val="000000" w:themeColor="text1"/>
          <w:szCs w:val="28"/>
          <w:lang w:val="vi-VN"/>
        </w:rPr>
        <w:t xml:space="preserve"> mực nước giới hạn không cao hơn mực nước quy định trong mùa lũ theo quy trình vận hành hồ chứa, quy trình vận hành liên hồ chứa.</w:t>
      </w:r>
    </w:p>
    <w:p w14:paraId="07A1C02B" w14:textId="6B52A5A5" w:rsidR="00D23502" w:rsidRPr="00487F91" w:rsidRDefault="00752844"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Mực nước</w:t>
      </w:r>
      <w:r w:rsidR="00E333F3" w:rsidRPr="00487F91">
        <w:rPr>
          <w:rFonts w:ascii="Times New Roman" w:hAnsi="Times New Roman"/>
          <w:i/>
          <w:color w:val="000000" w:themeColor="text1"/>
          <w:lang w:val="vi-VN"/>
        </w:rPr>
        <w:t xml:space="preserve"> tối ưu </w:t>
      </w:r>
      <w:r w:rsidR="00E333F3" w:rsidRPr="00487F91">
        <w:rPr>
          <w:rFonts w:ascii="Times New Roman" w:hAnsi="Times New Roman"/>
          <w:color w:val="000000" w:themeColor="text1"/>
          <w:lang w:val="vi-VN"/>
        </w:rPr>
        <w:t xml:space="preserve">là </w:t>
      </w:r>
      <w:r w:rsidRPr="00487F91">
        <w:rPr>
          <w:rFonts w:ascii="Times New Roman" w:hAnsi="Times New Roman"/>
          <w:color w:val="000000" w:themeColor="text1"/>
          <w:lang w:val="vi-VN"/>
        </w:rPr>
        <w:t>mực nước</w:t>
      </w:r>
      <w:r w:rsidR="00E333F3" w:rsidRPr="00487F91">
        <w:rPr>
          <w:rFonts w:ascii="Times New Roman" w:hAnsi="Times New Roman"/>
          <w:color w:val="000000" w:themeColor="text1"/>
          <w:lang w:val="vi-VN"/>
        </w:rPr>
        <w:t xml:space="preserve"> thượng lưu của hồ chứa thủy điện vào thời điểm cuối mỗi tháng hoặc cuối mỗi tuần, </w:t>
      </w:r>
      <w:r w:rsidR="007513A0" w:rsidRPr="00487F91">
        <w:rPr>
          <w:rFonts w:ascii="Times New Roman" w:hAnsi="Times New Roman"/>
          <w:color w:val="000000" w:themeColor="text1"/>
          <w:lang w:val="vi-VN"/>
        </w:rPr>
        <w:t>bảo đảm</w:t>
      </w:r>
      <w:r w:rsidR="00E333F3" w:rsidRPr="00487F91">
        <w:rPr>
          <w:rFonts w:ascii="Times New Roman" w:hAnsi="Times New Roman"/>
          <w:color w:val="000000" w:themeColor="text1"/>
          <w:lang w:val="vi-VN"/>
        </w:rPr>
        <w:t xml:space="preserve"> việc sử dụng nước cho mục đích phát điện đạt hiệu quả cao nhất và đáp ứng các yêu cầu ràng buộc, do Đơn vị vận hành hệ thống điện và thị trường điện tính toán, công bố</w:t>
      </w:r>
      <w:r w:rsidR="00530EF5" w:rsidRPr="00487F91">
        <w:rPr>
          <w:rFonts w:ascii="Times New Roman" w:hAnsi="Times New Roman"/>
          <w:color w:val="000000" w:themeColor="text1"/>
        </w:rPr>
        <w:t>.</w:t>
      </w:r>
    </w:p>
    <w:p w14:paraId="6355F38E"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Năm N</w:t>
      </w:r>
      <w:r w:rsidRPr="00487F91">
        <w:rPr>
          <w:rFonts w:ascii="Times New Roman" w:hAnsi="Times New Roman"/>
          <w:color w:val="000000" w:themeColor="text1"/>
          <w:lang w:val="vi-VN"/>
        </w:rPr>
        <w:t xml:space="preserve"> là năm hiện tại vận hành thị trường điện, được tính theo năm dương lịch.</w:t>
      </w:r>
    </w:p>
    <w:p w14:paraId="736D88CB" w14:textId="26EAC35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Ngày D </w:t>
      </w:r>
      <w:r w:rsidRPr="00487F91">
        <w:rPr>
          <w:rFonts w:ascii="Times New Roman" w:hAnsi="Times New Roman"/>
          <w:color w:val="000000" w:themeColor="text1"/>
          <w:lang w:val="vi-VN"/>
        </w:rPr>
        <w:t>là ngày giao dịch hiện tại.</w:t>
      </w:r>
    </w:p>
    <w:p w14:paraId="3B3381C2" w14:textId="0D795A27" w:rsidR="00846204" w:rsidRPr="00487F91" w:rsidRDefault="00846204"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szCs w:val="28"/>
          <w:shd w:val="clear" w:color="auto" w:fill="FFFFFF"/>
          <w:lang w:val="vi-VN"/>
        </w:rPr>
        <w:t>Ngày điển hình</w:t>
      </w:r>
      <w:r w:rsidRPr="00487F91">
        <w:rPr>
          <w:rFonts w:ascii="Times New Roman" w:hAnsi="Times New Roman"/>
          <w:color w:val="000000" w:themeColor="text1"/>
          <w:szCs w:val="28"/>
          <w:shd w:val="clear" w:color="auto" w:fill="FFFFFF"/>
          <w:lang w:val="vi-VN"/>
        </w:rPr>
        <w:t xml:space="preserve"> là ngày được chọn có chế độ tiêu thụ điện điển hình của phụ tải điện theo </w:t>
      </w:r>
      <w:r w:rsidRPr="00487F91">
        <w:rPr>
          <w:rFonts w:ascii="Times New Roman" w:hAnsi="Times New Roman"/>
          <w:color w:val="000000" w:themeColor="text1"/>
          <w:shd w:val="clear" w:color="auto" w:fill="FFFFFF"/>
          <w:lang w:val="vi-VN"/>
        </w:rPr>
        <w:t xml:space="preserve">quy định tại </w:t>
      </w:r>
      <w:r w:rsidRPr="00487F91">
        <w:rPr>
          <w:rFonts w:ascii="Times New Roman" w:hAnsi="Times New Roman"/>
          <w:color w:val="000000" w:themeColor="text1"/>
          <w:szCs w:val="28"/>
          <w:shd w:val="clear" w:color="auto" w:fill="FFFFFF"/>
          <w:lang w:val="vi-VN"/>
        </w:rPr>
        <w:t xml:space="preserve">Quy định </w:t>
      </w:r>
      <w:r w:rsidR="00CE30AE" w:rsidRPr="00487F91">
        <w:rPr>
          <w:rFonts w:ascii="Times New Roman" w:hAnsi="Times New Roman"/>
          <w:color w:val="000000" w:themeColor="text1"/>
          <w:szCs w:val="28"/>
          <w:shd w:val="clear" w:color="auto" w:fill="FFFFFF"/>
          <w:lang w:val="vi-VN"/>
        </w:rPr>
        <w:t>về thực hiện quản lý nhu cầu điện được</w:t>
      </w:r>
      <w:r w:rsidRPr="00487F91">
        <w:rPr>
          <w:rFonts w:ascii="Times New Roman" w:hAnsi="Times New Roman"/>
          <w:color w:val="000000" w:themeColor="text1"/>
          <w:szCs w:val="28"/>
          <w:shd w:val="clear" w:color="auto" w:fill="FFFFFF"/>
          <w:lang w:val="vi-VN"/>
        </w:rPr>
        <w:t xml:space="preserve"> Bộ Công Thương ban hành. Ngày điển hình bao gồm ngày điển hình của ngày làm việc, ngày cuối tuần (thứ Bảy, Chủ nhật), ngày lễ (nếu có) cho năm, tháng và tuần.</w:t>
      </w:r>
    </w:p>
    <w:p w14:paraId="4C25B766" w14:textId="5CA99AA8"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Ngày giao dịch</w:t>
      </w:r>
      <w:r w:rsidRPr="00487F91">
        <w:rPr>
          <w:rFonts w:ascii="Times New Roman" w:hAnsi="Times New Roman"/>
          <w:color w:val="000000" w:themeColor="text1"/>
          <w:lang w:val="vi-VN"/>
        </w:rPr>
        <w:t xml:space="preserve"> là ngày diễn ra các hoạt động giao dịch thị trường điện, tính từ 00h00 đến 24h00 </w:t>
      </w:r>
      <w:r w:rsidR="00D7072B" w:rsidRPr="00487F91">
        <w:rPr>
          <w:rFonts w:ascii="Times New Roman" w:hAnsi="Times New Roman"/>
          <w:color w:val="000000" w:themeColor="text1"/>
          <w:lang w:val="vi-VN"/>
        </w:rPr>
        <w:t>hằng</w:t>
      </w:r>
      <w:r w:rsidRPr="00487F91">
        <w:rPr>
          <w:rFonts w:ascii="Times New Roman" w:hAnsi="Times New Roman"/>
          <w:color w:val="000000" w:themeColor="text1"/>
          <w:lang w:val="vi-VN"/>
        </w:rPr>
        <w:t xml:space="preserve"> ngày.</w:t>
      </w:r>
    </w:p>
    <w:p w14:paraId="5DF9B45F" w14:textId="5F50126E" w:rsidR="00D23502" w:rsidRPr="00487F91" w:rsidRDefault="00E333F3" w:rsidP="00935940">
      <w:pPr>
        <w:pStyle w:val="Heading4"/>
        <w:keepNext w:val="0"/>
        <w:spacing w:line="240" w:lineRule="auto"/>
        <w:ind w:left="0" w:firstLine="567"/>
        <w:rPr>
          <w:rFonts w:ascii="Times New Roman" w:hAnsi="Times New Roman"/>
          <w:color w:val="000000" w:themeColor="text1"/>
          <w:lang w:val="vi-VN" w:bidi="th-TH"/>
        </w:rPr>
      </w:pPr>
      <w:r w:rsidRPr="00487F91">
        <w:rPr>
          <w:rFonts w:ascii="Times New Roman" w:hAnsi="Times New Roman"/>
          <w:i/>
          <w:color w:val="000000" w:themeColor="text1"/>
          <w:lang w:val="vi-VN" w:bidi="th-TH"/>
        </w:rPr>
        <w:t>Nhà máy điện BOT</w:t>
      </w:r>
      <w:r w:rsidRPr="00487F91">
        <w:rPr>
          <w:rFonts w:ascii="Times New Roman" w:hAnsi="Times New Roman"/>
          <w:color w:val="000000" w:themeColor="text1"/>
          <w:lang w:val="vi-VN" w:bidi="th-TH"/>
        </w:rPr>
        <w:t xml:space="preserve"> là nhà máy điện được đầu tư theo hình thức Xây dựng - Kinh doanh - Chuyển giao thông qua hợp đồng giữa </w:t>
      </w:r>
      <w:r w:rsidR="00C33D83" w:rsidRPr="00487F91">
        <w:rPr>
          <w:rFonts w:ascii="Times New Roman" w:hAnsi="Times New Roman"/>
          <w:color w:val="000000" w:themeColor="text1"/>
          <w:lang w:val="vi-VN" w:bidi="th-TH"/>
        </w:rPr>
        <w:t xml:space="preserve">chủ </w:t>
      </w:r>
      <w:r w:rsidRPr="00487F91">
        <w:rPr>
          <w:rFonts w:ascii="Times New Roman" w:hAnsi="Times New Roman"/>
          <w:color w:val="000000" w:themeColor="text1"/>
          <w:lang w:val="vi-VN" w:bidi="th-TH"/>
        </w:rPr>
        <w:t>đầu tư và cơ quan nhà nước có thẩm quyền.</w:t>
      </w:r>
    </w:p>
    <w:p w14:paraId="4F898511" w14:textId="6900EC6B" w:rsidR="00D23502" w:rsidRPr="00487F91" w:rsidRDefault="00E333F3"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lastRenderedPageBreak/>
        <w:t xml:space="preserve">Nhà máy điện mới tốt nhất </w:t>
      </w:r>
      <w:r w:rsidRPr="00487F91">
        <w:rPr>
          <w:rFonts w:ascii="Times New Roman" w:hAnsi="Times New Roman"/>
          <w:color w:val="000000" w:themeColor="text1"/>
          <w:lang w:val="vi-VN"/>
        </w:rPr>
        <w:t xml:space="preserve">là nhà máy nhiệt điện mới đưa vào vận hành có giá phát điện bình quân tính toán cho năm tới thấp nhất và giá hợp đồng mua bán điện được </w:t>
      </w:r>
      <w:r w:rsidR="00815C2A" w:rsidRPr="00487F91">
        <w:rPr>
          <w:rFonts w:ascii="Times New Roman" w:hAnsi="Times New Roman"/>
          <w:color w:val="000000" w:themeColor="text1"/>
          <w:lang w:val="vi-VN"/>
        </w:rPr>
        <w:t>thỏa</w:t>
      </w:r>
      <w:r w:rsidRPr="00487F91">
        <w:rPr>
          <w:rFonts w:ascii="Times New Roman" w:hAnsi="Times New Roman"/>
          <w:color w:val="000000" w:themeColor="text1"/>
          <w:lang w:val="vi-VN"/>
        </w:rPr>
        <w:t xml:space="preserve"> thuận căn cứ theo</w:t>
      </w:r>
      <w:r w:rsidR="004E1339" w:rsidRPr="00487F91">
        <w:rPr>
          <w:rFonts w:ascii="Times New Roman" w:hAnsi="Times New Roman"/>
          <w:color w:val="000000" w:themeColor="text1"/>
          <w:lang w:val="vi-VN"/>
        </w:rPr>
        <w:t xml:space="preserve"> </w:t>
      </w:r>
      <w:r w:rsidR="00B63B40" w:rsidRPr="00487F91">
        <w:rPr>
          <w:rFonts w:ascii="Times New Roman" w:hAnsi="Times New Roman"/>
          <w:color w:val="000000" w:themeColor="text1"/>
          <w:lang w:val="vi-VN"/>
        </w:rPr>
        <w:t xml:space="preserve">giá dịch vụ phát điện </w:t>
      </w:r>
      <w:r w:rsidR="003D03D6" w:rsidRPr="00487F91">
        <w:rPr>
          <w:rFonts w:ascii="Times New Roman" w:hAnsi="Times New Roman"/>
          <w:color w:val="000000" w:themeColor="text1"/>
          <w:lang w:val="vi-VN"/>
        </w:rPr>
        <w:t xml:space="preserve">quy định </w:t>
      </w:r>
      <w:r w:rsidR="00B63B40" w:rsidRPr="00487F91">
        <w:rPr>
          <w:rFonts w:ascii="Times New Roman" w:hAnsi="Times New Roman"/>
          <w:color w:val="000000" w:themeColor="text1"/>
          <w:lang w:val="vi-VN"/>
        </w:rPr>
        <w:t xml:space="preserve">tại </w:t>
      </w:r>
      <w:r w:rsidR="004E1339" w:rsidRPr="00487F91">
        <w:rPr>
          <w:rFonts w:ascii="Times New Roman" w:hAnsi="Times New Roman"/>
          <w:color w:val="000000" w:themeColor="text1"/>
          <w:lang w:val="vi-VN"/>
        </w:rPr>
        <w:t>Quy định về</w:t>
      </w:r>
      <w:r w:rsidRPr="00487F91">
        <w:rPr>
          <w:rFonts w:ascii="Times New Roman" w:hAnsi="Times New Roman"/>
          <w:color w:val="000000" w:themeColor="text1"/>
          <w:lang w:val="vi-VN"/>
        </w:rPr>
        <w:t xml:space="preserve"> </w:t>
      </w:r>
      <w:r w:rsidR="004E1339" w:rsidRPr="00487F91">
        <w:rPr>
          <w:rFonts w:ascii="Times New Roman" w:hAnsi="Times New Roman"/>
          <w:color w:val="000000" w:themeColor="text1"/>
          <w:lang w:val="vi-VN"/>
        </w:rPr>
        <w:t xml:space="preserve">phương pháp xác định giá dịch vụ phát điện; </w:t>
      </w:r>
      <w:r w:rsidR="004E1339" w:rsidRPr="007C0F5B">
        <w:rPr>
          <w:rFonts w:ascii="Times New Roman" w:hAnsi="Times New Roman"/>
          <w:color w:val="000000" w:themeColor="text1"/>
          <w:lang w:val="vi-VN"/>
        </w:rPr>
        <w:t>nguyên tắc tính giá điện</w:t>
      </w:r>
      <w:r w:rsidR="004E1339" w:rsidRPr="00487F91">
        <w:rPr>
          <w:rFonts w:ascii="Times New Roman" w:hAnsi="Times New Roman"/>
          <w:color w:val="000000" w:themeColor="text1"/>
          <w:lang w:val="vi-VN"/>
        </w:rPr>
        <w:t xml:space="preserve"> để thực hiện dự án điện lực; nội dung chính của hợp đồng mua bán điện </w:t>
      </w:r>
      <w:r w:rsidR="003D03D6" w:rsidRPr="00487F91">
        <w:rPr>
          <w:rFonts w:ascii="Times New Roman" w:hAnsi="Times New Roman"/>
          <w:color w:val="000000" w:themeColor="text1"/>
          <w:szCs w:val="32"/>
          <w:lang w:val="da-DK"/>
        </w:rPr>
        <w:t>được</w:t>
      </w:r>
      <w:r w:rsidR="003D03D6" w:rsidRPr="00487F91">
        <w:rPr>
          <w:rFonts w:ascii="Times New Roman" w:hAnsi="Times New Roman"/>
          <w:color w:val="000000" w:themeColor="text1"/>
          <w:lang w:val="vi-VN"/>
        </w:rPr>
        <w:t xml:space="preserve"> Bộ Công Thương ban hành </w:t>
      </w:r>
      <w:r w:rsidR="004E1339" w:rsidRPr="00487F91">
        <w:rPr>
          <w:rFonts w:ascii="Times New Roman" w:hAnsi="Times New Roman"/>
          <w:color w:val="000000" w:themeColor="text1"/>
          <w:lang w:val="vi-VN"/>
        </w:rPr>
        <w:t xml:space="preserve">và nằm trong </w:t>
      </w:r>
      <w:r w:rsidRPr="00487F91">
        <w:rPr>
          <w:rFonts w:ascii="Times New Roman" w:hAnsi="Times New Roman"/>
          <w:color w:val="000000" w:themeColor="text1"/>
          <w:lang w:val="vi-VN"/>
        </w:rPr>
        <w:t>khung giá phát điện</w:t>
      </w:r>
      <w:r w:rsidR="00B63B40" w:rsidRPr="00487F91">
        <w:rPr>
          <w:rFonts w:ascii="Times New Roman" w:hAnsi="Times New Roman"/>
          <w:color w:val="000000" w:themeColor="text1"/>
          <w:lang w:val="vi-VN"/>
        </w:rPr>
        <w:t xml:space="preserve"> </w:t>
      </w:r>
      <w:r w:rsidR="004E1339" w:rsidRPr="00487F91">
        <w:rPr>
          <w:rFonts w:ascii="Times New Roman" w:hAnsi="Times New Roman"/>
          <w:color w:val="000000" w:themeColor="text1"/>
          <w:lang w:val="vi-VN"/>
        </w:rPr>
        <w:t xml:space="preserve">quy định tại Quy định hồ sơ, trình tự, thủ tục, phương pháp xác định, phê duyệt khung giá phát điện; quy định hồ sơ, trình tự, thủ tục xây dựng, phê duyệt khung giá nhập khẩu điện </w:t>
      </w:r>
      <w:r w:rsidR="00472E28" w:rsidRPr="00487F91">
        <w:rPr>
          <w:rFonts w:ascii="Times New Roman" w:hAnsi="Times New Roman"/>
          <w:color w:val="000000" w:themeColor="text1"/>
          <w:szCs w:val="32"/>
          <w:lang w:val="da-DK"/>
        </w:rPr>
        <w:t>được</w:t>
      </w:r>
      <w:r w:rsidRPr="00487F91">
        <w:rPr>
          <w:rFonts w:ascii="Times New Roman" w:hAnsi="Times New Roman"/>
          <w:color w:val="000000" w:themeColor="text1"/>
          <w:lang w:val="vi-VN"/>
        </w:rPr>
        <w:t xml:space="preserve"> Bộ Công Thương ban hành. Nhà máy điện mới tốt nhất được lựa chọn </w:t>
      </w:r>
      <w:r w:rsidR="00D7072B" w:rsidRPr="00487F91">
        <w:rPr>
          <w:rFonts w:ascii="Times New Roman" w:hAnsi="Times New Roman"/>
          <w:color w:val="000000" w:themeColor="text1"/>
          <w:lang w:val="vi-VN"/>
        </w:rPr>
        <w:t>hằng</w:t>
      </w:r>
      <w:r w:rsidRPr="00487F91">
        <w:rPr>
          <w:rFonts w:ascii="Times New Roman" w:hAnsi="Times New Roman"/>
          <w:color w:val="000000" w:themeColor="text1"/>
          <w:lang w:val="vi-VN"/>
        </w:rPr>
        <w:t xml:space="preserve"> năm để sử dụng trong tính toán giá công suất thị trường. </w:t>
      </w:r>
    </w:p>
    <w:p w14:paraId="24515D5F" w14:textId="3C25136F" w:rsidR="00A25E87" w:rsidRPr="00487F91" w:rsidRDefault="00A25E87" w:rsidP="00A25E87">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iCs/>
          <w:color w:val="000000" w:themeColor="text1"/>
          <w:szCs w:val="28"/>
          <w:lang w:val="vi-VN"/>
        </w:rPr>
        <w:t>Nhà máy nhiệt điện khí có ràng buộc phải sử dụng tối đa nguồn nhiên liệu khí</w:t>
      </w:r>
      <w:r w:rsidRPr="00487F91">
        <w:rPr>
          <w:rFonts w:ascii="Times New Roman" w:hAnsi="Times New Roman"/>
          <w:color w:val="000000" w:themeColor="text1"/>
          <w:szCs w:val="28"/>
          <w:lang w:val="vi-VN"/>
        </w:rPr>
        <w:t xml:space="preserve"> là dự án nhiệt điện khí sử dụng khí thiên nhiên khai thác trong nước được đầu tư, xây dựng và đi vào vận hành theo quy định tại Luật Điện lực, Nghị định số 56/2025/NĐ-CP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r w:rsidR="00027519">
        <w:rPr>
          <w:rFonts w:ascii="Times New Roman" w:hAnsi="Times New Roman"/>
          <w:color w:val="000000" w:themeColor="text1"/>
          <w:szCs w:val="28"/>
        </w:rPr>
        <w:t xml:space="preserve"> được sửa đổi</w:t>
      </w:r>
      <w:r w:rsidR="006A6526" w:rsidRPr="00487F91">
        <w:rPr>
          <w:rFonts w:ascii="Times New Roman" w:hAnsi="Times New Roman"/>
          <w:color w:val="000000" w:themeColor="text1"/>
          <w:szCs w:val="28"/>
          <w:lang w:val="vi-VN"/>
        </w:rPr>
        <w:t>,</w:t>
      </w:r>
      <w:r w:rsidR="00027519">
        <w:rPr>
          <w:rFonts w:ascii="Times New Roman" w:hAnsi="Times New Roman"/>
          <w:color w:val="000000" w:themeColor="text1"/>
          <w:szCs w:val="28"/>
        </w:rPr>
        <w:t xml:space="preserve"> bổ sung bởi </w:t>
      </w:r>
      <w:r w:rsidRPr="00487F91">
        <w:rPr>
          <w:rFonts w:ascii="Times New Roman" w:hAnsi="Times New Roman"/>
          <w:color w:val="000000" w:themeColor="text1"/>
          <w:szCs w:val="28"/>
          <w:lang w:val="vi-VN"/>
        </w:rPr>
        <w:t xml:space="preserve">Nghị định số 100/2025/NĐ-CP </w:t>
      </w:r>
      <w:r w:rsidR="006A6526" w:rsidRPr="00487F91">
        <w:rPr>
          <w:rFonts w:ascii="Times New Roman" w:hAnsi="Times New Roman"/>
          <w:color w:val="000000" w:themeColor="text1"/>
          <w:szCs w:val="28"/>
          <w:lang w:val="vi-VN"/>
        </w:rPr>
        <w:t>và các sửa đổi, bổ sung</w:t>
      </w:r>
      <w:r w:rsidR="00C0635C">
        <w:rPr>
          <w:rFonts w:ascii="Times New Roman" w:hAnsi="Times New Roman"/>
          <w:color w:val="000000" w:themeColor="text1"/>
          <w:szCs w:val="28"/>
        </w:rPr>
        <w:t xml:space="preserve"> hoặc</w:t>
      </w:r>
      <w:r w:rsidR="006A6526" w:rsidRPr="00487F91">
        <w:rPr>
          <w:rFonts w:ascii="Times New Roman" w:hAnsi="Times New Roman"/>
          <w:color w:val="000000" w:themeColor="text1"/>
          <w:szCs w:val="28"/>
          <w:lang w:val="vi-VN"/>
        </w:rPr>
        <w:t xml:space="preserve"> thay thế</w:t>
      </w:r>
      <w:r w:rsidR="00D84FED" w:rsidRPr="00487F91">
        <w:rPr>
          <w:rFonts w:ascii="Times New Roman" w:hAnsi="Times New Roman"/>
          <w:color w:val="000000" w:themeColor="text1"/>
          <w:szCs w:val="28"/>
          <w:lang w:val="vi-VN"/>
        </w:rPr>
        <w:t xml:space="preserve"> </w:t>
      </w:r>
      <w:r w:rsidR="00C0635C">
        <w:rPr>
          <w:rFonts w:ascii="Times New Roman" w:hAnsi="Times New Roman"/>
          <w:color w:val="000000" w:themeColor="text1"/>
          <w:szCs w:val="28"/>
        </w:rPr>
        <w:t>sau này</w:t>
      </w:r>
      <w:r w:rsidRPr="00487F91">
        <w:rPr>
          <w:rFonts w:ascii="Times New Roman" w:hAnsi="Times New Roman"/>
          <w:color w:val="000000" w:themeColor="text1"/>
          <w:szCs w:val="28"/>
          <w:lang w:val="vi-VN"/>
        </w:rPr>
        <w:t>.</w:t>
      </w:r>
    </w:p>
    <w:p w14:paraId="69C2ADDF" w14:textId="5A99C790" w:rsidR="00D23502" w:rsidRPr="00487F91" w:rsidRDefault="00E333F3" w:rsidP="00935940">
      <w:pPr>
        <w:pStyle w:val="Heading4"/>
        <w:keepNext w:val="0"/>
        <w:tabs>
          <w:tab w:val="left" w:pos="2268"/>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Nhà máy thủy điện chiến lược đa mục tiêu</w:t>
      </w:r>
      <w:r w:rsidRPr="00487F91">
        <w:rPr>
          <w:rFonts w:ascii="Times New Roman" w:hAnsi="Times New Roman"/>
          <w:color w:val="000000" w:themeColor="text1"/>
          <w:lang w:val="vi-VN"/>
        </w:rPr>
        <w:t xml:space="preserve"> là </w:t>
      </w:r>
      <w:r w:rsidR="004E1339" w:rsidRPr="00487F91">
        <w:rPr>
          <w:rFonts w:ascii="Times New Roman" w:hAnsi="Times New Roman"/>
          <w:color w:val="000000" w:themeColor="text1"/>
          <w:lang w:val="vi-VN"/>
        </w:rPr>
        <w:t>nhà máy thủy điện trong danh mục do Thủ tướng Chính phủ quyết định theo quy định tại điểm b khoản 2 Điều 5 Luật Điện lực.</w:t>
      </w:r>
    </w:p>
    <w:p w14:paraId="6C9535E6" w14:textId="68E4436A" w:rsidR="00D23502" w:rsidRPr="00487F91" w:rsidRDefault="00E333F3" w:rsidP="00935940">
      <w:pPr>
        <w:pStyle w:val="Heading4"/>
        <w:keepNext w:val="0"/>
        <w:tabs>
          <w:tab w:val="left" w:pos="2268"/>
        </w:tabs>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Nhà máy điện được phân bổ hợp đồng</w:t>
      </w:r>
      <w:r w:rsidRPr="00487F91">
        <w:rPr>
          <w:rFonts w:ascii="Times New Roman" w:hAnsi="Times New Roman"/>
          <w:color w:val="000000" w:themeColor="text1"/>
          <w:lang w:val="vi-VN"/>
        </w:rPr>
        <w:t xml:space="preserve"> là nhà máy điện có hợp đồng mua bán điện với Tập đoàn Điện lực Việt Nam và được phân bổ cho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theo quy định tại </w:t>
      </w:r>
      <w:r w:rsidR="00A51731"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2 </w:t>
      </w:r>
      <w:r w:rsidR="000A27A8" w:rsidRPr="00487F91">
        <w:rPr>
          <w:rFonts w:ascii="Times New Roman" w:hAnsi="Times New Roman"/>
          <w:color w:val="000000" w:themeColor="text1"/>
        </w:rPr>
        <w:fldChar w:fldCharType="begin"/>
      </w:r>
      <w:r w:rsidR="000A27A8" w:rsidRPr="00487F91">
        <w:rPr>
          <w:rFonts w:ascii="Times New Roman" w:hAnsi="Times New Roman"/>
          <w:color w:val="000000" w:themeColor="text1"/>
          <w:lang w:val="vi-VN"/>
        </w:rPr>
        <w:instrText xml:space="preserve"> REF _Ref528231398 \n \h  \* MERGEFORMAT </w:instrText>
      </w:r>
      <w:r w:rsidR="000A27A8" w:rsidRPr="00487F91">
        <w:rPr>
          <w:rFonts w:ascii="Times New Roman" w:hAnsi="Times New Roman"/>
          <w:color w:val="000000" w:themeColor="text1"/>
        </w:rPr>
      </w:r>
      <w:r w:rsidR="000A27A8"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40</w:t>
      </w:r>
      <w:r w:rsidR="000A27A8" w:rsidRPr="00487F91">
        <w:rPr>
          <w:rFonts w:ascii="Times New Roman" w:hAnsi="Times New Roman"/>
          <w:color w:val="000000" w:themeColor="text1"/>
        </w:rPr>
        <w:fldChar w:fldCharType="end"/>
      </w:r>
      <w:r w:rsidR="000A27A8"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3341BC5B" w14:textId="0E60120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Nhóm nhà máy thủy điện bậc thang</w:t>
      </w:r>
      <w:r w:rsidRPr="00487F91">
        <w:rPr>
          <w:rFonts w:ascii="Times New Roman" w:hAnsi="Times New Roman"/>
          <w:color w:val="000000" w:themeColor="text1"/>
          <w:lang w:val="vi-VN"/>
        </w:rPr>
        <w:t xml:space="preserve"> là tập hợp các nhà máy thủy điện, trong đó lượng nước xả từ hồ chứa của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trên chiếm toàn bộ hoặc phần lớn lượng nước về hồ chứa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dưới và giữa hai nhà máy điện này không có hồ chứa điều tiết </w:t>
      </w:r>
      <w:r w:rsidR="000C6A71" w:rsidRPr="00487F91">
        <w:rPr>
          <w:rFonts w:ascii="Times New Roman" w:hAnsi="Times New Roman"/>
          <w:color w:val="000000" w:themeColor="text1"/>
          <w:lang w:val="vi-VN"/>
        </w:rPr>
        <w:t>từ 02 ngày trở lên</w:t>
      </w:r>
      <w:r w:rsidRPr="00487F91">
        <w:rPr>
          <w:rFonts w:ascii="Times New Roman" w:hAnsi="Times New Roman"/>
          <w:color w:val="000000" w:themeColor="text1"/>
          <w:lang w:val="vi-VN"/>
        </w:rPr>
        <w:t>.</w:t>
      </w:r>
    </w:p>
    <w:p w14:paraId="7BE3B603" w14:textId="06207361"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Nút giao dịch</w:t>
      </w:r>
      <w:r w:rsidRPr="00487F91">
        <w:rPr>
          <w:rFonts w:ascii="Times New Roman" w:hAnsi="Times New Roman"/>
          <w:color w:val="000000" w:themeColor="text1"/>
          <w:lang w:val="vi-VN"/>
        </w:rPr>
        <w:t xml:space="preserve"> là vị trí được sử dụng để xác định sản lượng điện năng giao nhận cho các giao dịch mua bán điện trên thị trường điện giao ngay trong thị trường điện.</w:t>
      </w:r>
    </w:p>
    <w:p w14:paraId="69CA91D0" w14:textId="1A5F978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Phần mềm lập lịch huy động</w:t>
      </w:r>
      <w:r w:rsidRPr="00487F91">
        <w:rPr>
          <w:rFonts w:ascii="Times New Roman" w:hAnsi="Times New Roman"/>
          <w:color w:val="000000" w:themeColor="text1"/>
          <w:lang w:val="vi-VN"/>
        </w:rPr>
        <w:t xml:space="preserve"> là hệ thống phần mềm được Đơn vị vận hành hệ thống điện và thị trường điện sử dụng để lập lịch huy động ngày tới</w:t>
      </w:r>
      <w:r w:rsidR="00530EF5" w:rsidRPr="00487F91">
        <w:rPr>
          <w:rFonts w:ascii="Times New Roman" w:hAnsi="Times New Roman"/>
          <w:color w:val="000000" w:themeColor="text1"/>
        </w:rPr>
        <w:t>, trong ngày</w:t>
      </w:r>
      <w:r w:rsidRPr="00487F91">
        <w:rPr>
          <w:rFonts w:ascii="Times New Roman" w:hAnsi="Times New Roman"/>
          <w:color w:val="000000" w:themeColor="text1"/>
          <w:lang w:val="vi-VN"/>
        </w:rPr>
        <w:t xml:space="preserve"> và chu kỳ giao dịch tới cho các tổ máy phát điện trong thị trường điện.</w:t>
      </w:r>
    </w:p>
    <w:p w14:paraId="52641178" w14:textId="750BB5D6" w:rsidR="00D30466" w:rsidRPr="00487F91" w:rsidRDefault="00D30466" w:rsidP="00935940">
      <w:pPr>
        <w:pStyle w:val="Heading4"/>
        <w:keepNext w:val="0"/>
        <w:spacing w:line="240" w:lineRule="auto"/>
        <w:ind w:left="0" w:firstLine="567"/>
        <w:rPr>
          <w:rFonts w:ascii="Times New Roman" w:hAnsi="Times New Roman"/>
          <w:color w:val="000000" w:themeColor="text1"/>
          <w:lang w:val="vi-VN" w:bidi="th-TH"/>
        </w:rPr>
      </w:pPr>
      <w:r w:rsidRPr="00487F91">
        <w:rPr>
          <w:rFonts w:ascii="Times New Roman" w:hAnsi="Times New Roman"/>
          <w:i/>
          <w:color w:val="000000" w:themeColor="text1"/>
          <w:lang w:val="vi-VN" w:bidi="th-TH"/>
        </w:rPr>
        <w:t xml:space="preserve">Phụ tải </w:t>
      </w:r>
      <w:r w:rsidR="00C502DB" w:rsidRPr="00487F91">
        <w:rPr>
          <w:rFonts w:ascii="Times New Roman" w:hAnsi="Times New Roman"/>
          <w:i/>
          <w:color w:val="000000" w:themeColor="text1"/>
          <w:lang w:val="vi-VN" w:bidi="th-TH"/>
        </w:rPr>
        <w:t xml:space="preserve">điện </w:t>
      </w:r>
      <w:r w:rsidRPr="00487F91">
        <w:rPr>
          <w:rFonts w:ascii="Times New Roman" w:hAnsi="Times New Roman"/>
          <w:i/>
          <w:color w:val="000000" w:themeColor="text1"/>
          <w:lang w:val="vi-VN" w:bidi="th-TH"/>
        </w:rPr>
        <w:t>phục vụ tính toán thanh toán</w:t>
      </w:r>
      <w:r w:rsidRPr="00487F91">
        <w:rPr>
          <w:rFonts w:ascii="Times New Roman" w:hAnsi="Times New Roman"/>
          <w:color w:val="000000" w:themeColor="text1"/>
          <w:lang w:val="vi-VN" w:bidi="th-TH"/>
        </w:rPr>
        <w:t xml:space="preserve"> là tổng sản lượng điện năng của toàn hệ thống điện tính quy đổi về đầu cực các tổ máy phát điện và sản lượng điện năng nhập khẩu trong một chu kỳ giao dịch.</w:t>
      </w:r>
    </w:p>
    <w:p w14:paraId="0A9D9053" w14:textId="4BBA8D24" w:rsidR="006C21F1" w:rsidRPr="00487F91" w:rsidRDefault="006C21F1"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i/>
          <w:color w:val="000000" w:themeColor="text1"/>
          <w:szCs w:val="28"/>
          <w:lang w:val="vi-VN"/>
        </w:rPr>
        <w:t>Sản lượng điện hợp đồng</w:t>
      </w:r>
      <w:r w:rsidRPr="00487F91">
        <w:rPr>
          <w:rFonts w:ascii="Times New Roman" w:hAnsi="Times New Roman"/>
          <w:color w:val="000000" w:themeColor="text1"/>
          <w:szCs w:val="28"/>
          <w:lang w:val="vi-VN"/>
        </w:rPr>
        <w:t xml:space="preserve"> là sản lượng điện năng được các bên đàm phán, thỏa thuận </w:t>
      </w:r>
      <w:r w:rsidR="00921DCB" w:rsidRPr="00487F91">
        <w:rPr>
          <w:rFonts w:ascii="Times New Roman" w:hAnsi="Times New Roman"/>
          <w:color w:val="000000" w:themeColor="text1"/>
          <w:szCs w:val="28"/>
          <w:lang w:val="vi-VN"/>
        </w:rPr>
        <w:t xml:space="preserve">trong hợp đồng mua bán điện </w:t>
      </w:r>
      <w:r w:rsidRPr="00487F91">
        <w:rPr>
          <w:rFonts w:ascii="Times New Roman" w:hAnsi="Times New Roman"/>
          <w:color w:val="000000" w:themeColor="text1"/>
          <w:szCs w:val="28"/>
          <w:lang w:val="vi-VN"/>
        </w:rPr>
        <w:t>hoặc được Đơn vị vận hành hệ thống điện và thị trường điện tính toán</w:t>
      </w:r>
      <w:r w:rsidR="0020593E" w:rsidRPr="00487F91">
        <w:rPr>
          <w:rFonts w:ascii="Times New Roman" w:hAnsi="Times New Roman"/>
          <w:color w:val="000000" w:themeColor="text1"/>
          <w:szCs w:val="28"/>
          <w:lang w:val="vi-VN"/>
        </w:rPr>
        <w:t>, công bố</w:t>
      </w:r>
      <w:r w:rsidRPr="00487F91">
        <w:rPr>
          <w:rFonts w:ascii="Times New Roman" w:hAnsi="Times New Roman"/>
          <w:color w:val="000000" w:themeColor="text1"/>
          <w:szCs w:val="28"/>
          <w:lang w:val="vi-VN"/>
        </w:rPr>
        <w:t xml:space="preserve"> theo quy định tại Thông tư này. </w:t>
      </w:r>
    </w:p>
    <w:p w14:paraId="6D8EB598" w14:textId="77777777" w:rsidR="00635840" w:rsidRPr="00487F91" w:rsidRDefault="00635840" w:rsidP="006358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lastRenderedPageBreak/>
        <w:t>Sản lượng điện năng bao tiêu</w:t>
      </w:r>
      <w:r w:rsidRPr="00487F91">
        <w:rPr>
          <w:rFonts w:ascii="Times New Roman" w:hAnsi="Times New Roman"/>
          <w:color w:val="000000" w:themeColor="text1"/>
          <w:lang w:val="vi-VN"/>
        </w:rPr>
        <w:t xml:space="preserve"> (sau đây viết tắt là bao tiêu), bao gồm:</w:t>
      </w:r>
    </w:p>
    <w:p w14:paraId="16D977A4" w14:textId="202FFD60" w:rsidR="00635840" w:rsidRPr="00487F91" w:rsidRDefault="00635840" w:rsidP="006358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a) Sản lượng điện năng cam kết mua tối thiểu trong các Hợp đồng mua bán điện thuộc bộ hợp đồng dự án nhà máy điện đầu tư theo phương thức đối tác công tư áp dụng loại hợp đồng xây dựng - kinh doanh - chuyển giao (BOT) hoặc các thỏa thuận bổ sung của đơn vị mua điện với đơn vị phát điện BOT</w:t>
      </w:r>
      <w:r w:rsidR="009916E9" w:rsidRPr="00487F91">
        <w:rPr>
          <w:color w:val="000000" w:themeColor="text1"/>
          <w:sz w:val="28"/>
          <w:szCs w:val="28"/>
          <w:lang w:val="vi-VN"/>
        </w:rPr>
        <w:t xml:space="preserve">, sản lượng điện cam kết huy động trong các hợp đồng nhập khẩu </w:t>
      </w:r>
      <w:r w:rsidR="002B12B0" w:rsidRPr="00487F91">
        <w:rPr>
          <w:color w:val="000000" w:themeColor="text1"/>
          <w:sz w:val="28"/>
          <w:szCs w:val="28"/>
          <w:lang w:val="vi-VN"/>
        </w:rPr>
        <w:t xml:space="preserve">điện </w:t>
      </w:r>
      <w:r w:rsidR="009916E9" w:rsidRPr="00487F91">
        <w:rPr>
          <w:color w:val="000000" w:themeColor="text1"/>
          <w:sz w:val="28"/>
          <w:szCs w:val="28"/>
          <w:lang w:val="vi-VN"/>
        </w:rPr>
        <w:t>(nếu có)</w:t>
      </w:r>
      <w:r w:rsidRPr="00487F91">
        <w:rPr>
          <w:color w:val="000000" w:themeColor="text1"/>
          <w:sz w:val="28"/>
          <w:szCs w:val="28"/>
          <w:lang w:val="vi-VN"/>
        </w:rPr>
        <w:t>;</w:t>
      </w:r>
    </w:p>
    <w:p w14:paraId="2FCF85F4" w14:textId="77777777" w:rsidR="00635840" w:rsidRPr="00487F91" w:rsidRDefault="00635840" w:rsidP="006358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b) Sản lượng điện năng được vận hành, huy động tương ứng với mức tối đa theo khả năng cấp khí, đáp ứng yêu cầu ràng buộc về nhiên liệu, công suất và sản lượng phát điện khả dụng của Nhà máy nhiệt điện khí có ràng buộc phải sử dụng tối đa nguồn nhiên liệu khí, nhu cầu và ràng buộc kỹ thuật của hệ thống điện quốc gia.</w:t>
      </w:r>
    </w:p>
    <w:p w14:paraId="29808EAA" w14:textId="7BA52C33" w:rsidR="00D30466" w:rsidRPr="00487F91" w:rsidRDefault="00D30466"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i/>
          <w:color w:val="000000" w:themeColor="text1"/>
          <w:szCs w:val="28"/>
          <w:lang w:val="vi-VN"/>
        </w:rPr>
        <w:t>Sản lượng đo đếm</w:t>
      </w:r>
      <w:r w:rsidRPr="00487F91">
        <w:rPr>
          <w:rFonts w:ascii="Times New Roman" w:hAnsi="Times New Roman"/>
          <w:color w:val="000000" w:themeColor="text1"/>
          <w:szCs w:val="28"/>
          <w:lang w:val="vi-VN"/>
        </w:rPr>
        <w:t xml:space="preserve"> là lượng điện năng đo đếm được của nhà máy điện tại vị trí </w:t>
      </w:r>
      <w:r w:rsidR="00BA2591" w:rsidRPr="00487F91">
        <w:rPr>
          <w:rFonts w:ascii="Times New Roman" w:hAnsi="Times New Roman"/>
          <w:color w:val="000000" w:themeColor="text1"/>
          <w:szCs w:val="28"/>
          <w:lang w:val="vi-VN"/>
        </w:rPr>
        <w:t>giao nhận điện</w:t>
      </w:r>
      <w:r w:rsidRPr="00487F91">
        <w:rPr>
          <w:rFonts w:ascii="Times New Roman" w:hAnsi="Times New Roman"/>
          <w:color w:val="000000" w:themeColor="text1"/>
          <w:szCs w:val="28"/>
          <w:lang w:val="vi-VN"/>
        </w:rPr>
        <w:t>.</w:t>
      </w:r>
    </w:p>
    <w:p w14:paraId="550CA4BC"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Sản lượng kế hoạch năm </w:t>
      </w:r>
      <w:r w:rsidRPr="00487F91">
        <w:rPr>
          <w:rFonts w:ascii="Times New Roman" w:hAnsi="Times New Roman"/>
          <w:color w:val="000000" w:themeColor="text1"/>
          <w:lang w:val="vi-VN"/>
        </w:rPr>
        <w:t>là sản lượng điện năng của nhà máy điện dự kiến được huy động trong năm tới.</w:t>
      </w:r>
    </w:p>
    <w:p w14:paraId="6118AF44"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Sản lượng kế hoạch tháng </w:t>
      </w:r>
      <w:r w:rsidRPr="00487F91">
        <w:rPr>
          <w:rFonts w:ascii="Times New Roman" w:hAnsi="Times New Roman"/>
          <w:color w:val="000000" w:themeColor="text1"/>
          <w:lang w:val="vi-VN"/>
        </w:rPr>
        <w:t>là sản lượng điện năng của nhà máy điện dự kiến được huy động các tháng trong năm.</w:t>
      </w:r>
    </w:p>
    <w:p w14:paraId="0B089DEC" w14:textId="3F6730FE"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 xml:space="preserve">Suất </w:t>
      </w:r>
      <w:r w:rsidR="00F1394D" w:rsidRPr="00487F91">
        <w:rPr>
          <w:rFonts w:ascii="Times New Roman" w:hAnsi="Times New Roman"/>
          <w:i/>
          <w:color w:val="000000" w:themeColor="text1"/>
          <w:lang w:val="vi-VN"/>
        </w:rPr>
        <w:t xml:space="preserve">tiêu </w:t>
      </w:r>
      <w:r w:rsidRPr="00487F91">
        <w:rPr>
          <w:rFonts w:ascii="Times New Roman" w:hAnsi="Times New Roman"/>
          <w:i/>
          <w:color w:val="000000" w:themeColor="text1"/>
          <w:lang w:val="vi-VN"/>
        </w:rPr>
        <w:t>hao nhi</w:t>
      </w:r>
      <w:r w:rsidR="00F1394D" w:rsidRPr="00487F91">
        <w:rPr>
          <w:rFonts w:ascii="Times New Roman" w:hAnsi="Times New Roman"/>
          <w:i/>
          <w:color w:val="000000" w:themeColor="text1"/>
          <w:lang w:val="vi-VN"/>
        </w:rPr>
        <w:t>ên liệu</w:t>
      </w:r>
      <w:r w:rsidRPr="00487F91">
        <w:rPr>
          <w:rFonts w:ascii="Times New Roman" w:hAnsi="Times New Roman"/>
          <w:color w:val="000000" w:themeColor="text1"/>
          <w:lang w:val="vi-VN"/>
        </w:rPr>
        <w:t xml:space="preserve"> là lượng nhiệt năng tiêu hao của tổ máy hoặc nhà máy điện để sản xuất ra một đơn vị điện năng.</w:t>
      </w:r>
    </w:p>
    <w:p w14:paraId="25C7F59E" w14:textId="77777777" w:rsidR="00EA7F27" w:rsidRPr="00487F91" w:rsidRDefault="00EA7F27"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Tài khoản người dùng</w:t>
      </w:r>
      <w:r w:rsidRPr="00487F91">
        <w:rPr>
          <w:rFonts w:ascii="Times New Roman" w:hAnsi="Times New Roman"/>
          <w:color w:val="000000" w:themeColor="text1"/>
          <w:lang w:val="vi-VN"/>
        </w:rPr>
        <w:t xml:space="preserve"> là tên truy cập của người dùng, của đơn vị thành viên sử dụng để truy cập vào Cổng thông tin điện tử thị trường điện.</w:t>
      </w:r>
    </w:p>
    <w:p w14:paraId="3B38D96E" w14:textId="49FC7D67" w:rsidR="00B34483" w:rsidRPr="00487F91" w:rsidRDefault="00B3448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 xml:space="preserve">Thời điểm chấm dứt chào giá </w:t>
      </w:r>
      <w:r w:rsidRPr="00487F91">
        <w:rPr>
          <w:rFonts w:ascii="Times New Roman" w:hAnsi="Times New Roman"/>
          <w:iCs/>
          <w:color w:val="000000" w:themeColor="text1"/>
          <w:lang w:val="vi-VN"/>
        </w:rPr>
        <w:t xml:space="preserve">là thời điểm mà sau đó các đơn vị phát điện không được phép thay đổi bản chào giá, trừ các trường hợp được quy định tại Điều </w:t>
      </w:r>
      <w:r w:rsidR="00F915E7" w:rsidRPr="00487F91">
        <w:rPr>
          <w:rFonts w:ascii="Times New Roman" w:hAnsi="Times New Roman"/>
          <w:iCs/>
          <w:color w:val="000000" w:themeColor="text1"/>
          <w:lang w:val="vi-VN"/>
        </w:rPr>
        <w:t>4</w:t>
      </w:r>
      <w:r w:rsidR="00774BD1" w:rsidRPr="00487F91">
        <w:rPr>
          <w:rFonts w:ascii="Times New Roman" w:hAnsi="Times New Roman"/>
          <w:iCs/>
          <w:color w:val="000000" w:themeColor="text1"/>
        </w:rPr>
        <w:t>9</w:t>
      </w:r>
      <w:r w:rsidR="00F915E7" w:rsidRPr="00487F91">
        <w:rPr>
          <w:rFonts w:ascii="Times New Roman" w:hAnsi="Times New Roman"/>
          <w:iCs/>
          <w:color w:val="000000" w:themeColor="text1"/>
          <w:lang w:val="vi-VN"/>
        </w:rPr>
        <w:t xml:space="preserve"> </w:t>
      </w:r>
      <w:r w:rsidRPr="00487F91">
        <w:rPr>
          <w:rFonts w:ascii="Times New Roman" w:hAnsi="Times New Roman"/>
          <w:iCs/>
          <w:color w:val="000000" w:themeColor="text1"/>
          <w:lang w:val="vi-VN"/>
        </w:rPr>
        <w:t xml:space="preserve">Thông tư này. Trong thị trường điện, thời điểm chấm dứt chào giá cho ngày D là 11h30 của ngày D-1, cho khung thời gian vận hành </w:t>
      </w:r>
      <w:r w:rsidR="000B619E" w:rsidRPr="00487F91">
        <w:rPr>
          <w:rFonts w:ascii="Times New Roman" w:hAnsi="Times New Roman"/>
          <w:iCs/>
          <w:color w:val="000000" w:themeColor="text1"/>
          <w:lang w:val="vi-VN"/>
        </w:rPr>
        <w:t>trong ngày</w:t>
      </w:r>
      <w:r w:rsidRPr="00487F91">
        <w:rPr>
          <w:rFonts w:ascii="Times New Roman" w:hAnsi="Times New Roman"/>
          <w:iCs/>
          <w:color w:val="000000" w:themeColor="text1"/>
          <w:lang w:val="vi-VN"/>
        </w:rPr>
        <w:t xml:space="preserve"> là trước 8 giờ của thời điểm bắt đầu, cho vận hành chu kỳ tới là trước 30 phút </w:t>
      </w:r>
      <w:r w:rsidR="003673AE" w:rsidRPr="00487F91">
        <w:rPr>
          <w:rFonts w:ascii="Times New Roman" w:hAnsi="Times New Roman"/>
          <w:iCs/>
          <w:color w:val="000000" w:themeColor="text1"/>
          <w:lang w:val="vi-VN"/>
        </w:rPr>
        <w:t xml:space="preserve">của </w:t>
      </w:r>
      <w:r w:rsidRPr="00487F91">
        <w:rPr>
          <w:rFonts w:ascii="Times New Roman" w:hAnsi="Times New Roman"/>
          <w:iCs/>
          <w:color w:val="000000" w:themeColor="text1"/>
          <w:lang w:val="vi-VN"/>
        </w:rPr>
        <w:t>thời điểm bắt đầu.</w:t>
      </w:r>
    </w:p>
    <w:p w14:paraId="44FCEF77" w14:textId="0E61063C"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rPr>
      </w:pPr>
      <w:r w:rsidRPr="00487F91">
        <w:rPr>
          <w:rFonts w:ascii="Times New Roman" w:hAnsi="Times New Roman"/>
          <w:i/>
          <w:color w:val="000000" w:themeColor="text1"/>
          <w:lang w:val="vi-VN"/>
        </w:rPr>
        <w:t xml:space="preserve">Tháng M </w:t>
      </w:r>
      <w:r w:rsidRPr="00487F91">
        <w:rPr>
          <w:rFonts w:ascii="Times New Roman" w:hAnsi="Times New Roman"/>
          <w:color w:val="000000" w:themeColor="text1"/>
          <w:lang w:val="vi-VN"/>
        </w:rPr>
        <w:t>là tháng hiện tại vận hành thị trường điện, được tính theo tháng dương lịch.</w:t>
      </w:r>
    </w:p>
    <w:p w14:paraId="5E4FEDDB" w14:textId="29C8592E" w:rsidR="0056114B" w:rsidRPr="00487F91" w:rsidRDefault="0056114B"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 xml:space="preserve">Thành viên tham gia thị trường điện </w:t>
      </w:r>
      <w:r w:rsidRPr="00487F91">
        <w:rPr>
          <w:rFonts w:ascii="Times New Roman" w:hAnsi="Times New Roman"/>
          <w:color w:val="000000" w:themeColor="text1"/>
          <w:lang w:val="vi-VN"/>
        </w:rPr>
        <w:t>là các đơn vị tham gia vào các hoạt động giao dịch hoặc cung cấp dịch vụ trên thị trường điện theo quy định tại Điều 2 Thông tư này</w:t>
      </w:r>
      <w:r w:rsidR="00207AEB" w:rsidRPr="00487F91">
        <w:rPr>
          <w:rFonts w:ascii="Times New Roman" w:hAnsi="Times New Roman"/>
          <w:color w:val="000000" w:themeColor="text1"/>
          <w:lang w:val="vi-VN"/>
        </w:rPr>
        <w:t>, trừ trường hợp quy định tại khoản 7 Điều 2 Thông tư này</w:t>
      </w:r>
      <w:r w:rsidRPr="00487F91">
        <w:rPr>
          <w:rFonts w:ascii="Times New Roman" w:hAnsi="Times New Roman"/>
          <w:color w:val="000000" w:themeColor="text1"/>
          <w:lang w:val="vi-VN"/>
        </w:rPr>
        <w:t>.</w:t>
      </w:r>
    </w:p>
    <w:p w14:paraId="367B7854" w14:textId="108DEBE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Thị trường điện giao ngay</w:t>
      </w:r>
      <w:r w:rsidRPr="00487F91">
        <w:rPr>
          <w:rFonts w:ascii="Times New Roman" w:hAnsi="Times New Roman"/>
          <w:color w:val="000000" w:themeColor="text1"/>
          <w:lang w:val="vi-VN"/>
        </w:rPr>
        <w:t xml:space="preserve"> là</w:t>
      </w:r>
      <w:r w:rsidR="00F1394D" w:rsidRPr="00487F91">
        <w:rPr>
          <w:rFonts w:ascii="Times New Roman" w:hAnsi="Times New Roman"/>
          <w:color w:val="000000" w:themeColor="text1"/>
          <w:szCs w:val="28"/>
          <w:lang w:val="vi-VN"/>
        </w:rPr>
        <w:t xml:space="preserve"> thị trường mua, bán điện trong các chu kỳ giao dịch do đơn vị điều hành giao dịch thị trường điện thực hiện theo quy định tại các cấp độ thị trường điện cạnh tranh.</w:t>
      </w:r>
    </w:p>
    <w:p w14:paraId="39C40F06"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Thiếu công suất</w:t>
      </w:r>
      <w:r w:rsidRPr="00487F91">
        <w:rPr>
          <w:rFonts w:ascii="Times New Roman" w:hAnsi="Times New Roman"/>
          <w:color w:val="000000" w:themeColor="text1"/>
          <w:lang w:val="vi-VN"/>
        </w:rPr>
        <w:t xml:space="preserve"> là tình huống khi tổng công suất công bố của tất cả các đơn vị phát điện nhỏ hơn nhu cầu phụ tải hệ thống dự báo trong một chu kỳ giao dịch.</w:t>
      </w:r>
    </w:p>
    <w:p w14:paraId="444A1B98" w14:textId="47D311D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lastRenderedPageBreak/>
        <w:t>Thông tin thị trường</w:t>
      </w:r>
      <w:r w:rsidR="00F1394D" w:rsidRPr="00487F91">
        <w:rPr>
          <w:rFonts w:ascii="Times New Roman" w:hAnsi="Times New Roman"/>
          <w:i/>
          <w:color w:val="000000" w:themeColor="text1"/>
          <w:lang w:val="vi-VN"/>
        </w:rPr>
        <w:t xml:space="preserve"> điện</w:t>
      </w:r>
      <w:r w:rsidRPr="00487F91">
        <w:rPr>
          <w:rFonts w:ascii="Times New Roman" w:hAnsi="Times New Roman"/>
          <w:color w:val="000000" w:themeColor="text1"/>
          <w:lang w:val="vi-VN"/>
        </w:rPr>
        <w:t xml:space="preserve"> là toàn bộ dữ liệu và thông tin liên quan đến các hoạt động của thị trường điện.</w:t>
      </w:r>
    </w:p>
    <w:p w14:paraId="37869DD5"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Thứ tự huy động</w:t>
      </w:r>
      <w:r w:rsidRPr="00487F91">
        <w:rPr>
          <w:rFonts w:ascii="Times New Roman" w:hAnsi="Times New Roman"/>
          <w:color w:val="000000" w:themeColor="text1"/>
          <w:lang w:val="vi-VN"/>
        </w:rPr>
        <w:t xml:space="preserve"> là kết quả sắp xếp các dải công suất trong bản chào theo nguyên tắc về giá từ thấp đến cao có xét đến các ràng buộc của hệ thống điện.</w:t>
      </w:r>
    </w:p>
    <w:p w14:paraId="3C3F96E1" w14:textId="7777777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t xml:space="preserve">Tổng số giờ tính toán hệ số tải năm </w:t>
      </w:r>
      <w:r w:rsidRPr="00487F91">
        <w:rPr>
          <w:rFonts w:ascii="Times New Roman" w:hAnsi="Times New Roman"/>
          <w:color w:val="000000" w:themeColor="text1"/>
          <w:lang w:val="vi-VN" w:bidi="th-TH"/>
        </w:rPr>
        <w:t>là tổng số giờ của cả năm N đối với các tổ máy đã vào vận hành thương mại từ năm N-1 trở về trước hoặc là tổng số giờ tính từ thời điểm vận hành thương mại của tổ máy đến hết năm đối với các tổ máy đưa vào vận hành thương mại trong năm N, trừ đi thời gian sửa chữa của tổ máy theo kế hoạch đã được phê duyệt trong năm N.</w:t>
      </w:r>
    </w:p>
    <w:p w14:paraId="6E8C1006" w14:textId="7777777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t xml:space="preserve">Tổng số giờ tính toán hệ số tải tháng </w:t>
      </w:r>
      <w:r w:rsidRPr="00487F91">
        <w:rPr>
          <w:rFonts w:ascii="Times New Roman" w:hAnsi="Times New Roman"/>
          <w:color w:val="000000" w:themeColor="text1"/>
          <w:lang w:val="vi-VN" w:bidi="th-TH"/>
        </w:rPr>
        <w:t>là tổng số giờ của tháng M đối với các tổ máy đã vào vận hành thương mại từ tháng M-1 trở về trước hoặc là tổng số giờ tính từ thời điểm vận hành thương mại của tổ máy đến hết tháng đối với các tổ máy đưa vào vận hành trong tháng M, trừ đi thời gian sửa chữa của tổ máy theo kế hoạch đã được phê duyệt trong tháng M.</w:t>
      </w:r>
    </w:p>
    <w:p w14:paraId="0E4FB1AA" w14:textId="5892A600"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t xml:space="preserve">Tổ máy khởi động chậm </w:t>
      </w:r>
      <w:r w:rsidRPr="00487F91">
        <w:rPr>
          <w:rFonts w:ascii="Times New Roman" w:hAnsi="Times New Roman"/>
          <w:color w:val="000000" w:themeColor="text1"/>
          <w:lang w:val="vi-VN" w:bidi="th-TH"/>
        </w:rPr>
        <w:t xml:space="preserve">là tổ máy phát điện không có khả năng khởi động và </w:t>
      </w:r>
      <w:r w:rsidR="00815C2A" w:rsidRPr="00487F91">
        <w:rPr>
          <w:rFonts w:ascii="Times New Roman" w:hAnsi="Times New Roman"/>
          <w:color w:val="000000" w:themeColor="text1"/>
          <w:lang w:bidi="th-TH"/>
        </w:rPr>
        <w:t>hòa</w:t>
      </w:r>
      <w:r w:rsidR="00815C2A" w:rsidRPr="00487F91">
        <w:rPr>
          <w:rFonts w:ascii="Times New Roman" w:hAnsi="Times New Roman"/>
          <w:color w:val="000000" w:themeColor="text1"/>
          <w:lang w:val="vi-VN" w:bidi="th-TH"/>
        </w:rPr>
        <w:t xml:space="preserve"> </w:t>
      </w:r>
      <w:r w:rsidRPr="00487F91">
        <w:rPr>
          <w:rFonts w:ascii="Times New Roman" w:hAnsi="Times New Roman"/>
          <w:color w:val="000000" w:themeColor="text1"/>
          <w:lang w:val="vi-VN" w:bidi="th-TH"/>
        </w:rPr>
        <w:t>lưới trong thời gian nhỏ hơn 30 phút.</w:t>
      </w:r>
    </w:p>
    <w:p w14:paraId="53F59E9F" w14:textId="0560E0FB" w:rsidR="0056114B" w:rsidRPr="00487F91" w:rsidRDefault="0056114B"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bidi="th-TH"/>
        </w:rPr>
        <w:t>Trang thông tin điện tử thị trường điện</w:t>
      </w:r>
      <w:r w:rsidRPr="00487F91">
        <w:rPr>
          <w:rFonts w:ascii="Times New Roman" w:hAnsi="Times New Roman"/>
          <w:color w:val="000000" w:themeColor="text1"/>
          <w:lang w:val="vi-VN" w:bidi="th-TH"/>
        </w:rPr>
        <w:t xml:space="preserve"> là trang thông tin điện tử có</w:t>
      </w:r>
      <w:r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bidi="th-TH"/>
        </w:rPr>
        <w:t>chức năng công bố thông tin thị trường điện.</w:t>
      </w:r>
    </w:p>
    <w:p w14:paraId="225F876C" w14:textId="1A471117"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t xml:space="preserve">Tuần T </w:t>
      </w:r>
      <w:r w:rsidRPr="00487F91">
        <w:rPr>
          <w:rFonts w:ascii="Times New Roman" w:hAnsi="Times New Roman"/>
          <w:color w:val="000000" w:themeColor="text1"/>
          <w:lang w:val="vi-VN" w:bidi="th-TH"/>
        </w:rPr>
        <w:t>là tuần hiện tại vận hành thị trường điện.</w:t>
      </w:r>
    </w:p>
    <w:p w14:paraId="210F0274" w14:textId="2ABB5E68" w:rsidR="00266F81" w:rsidRPr="00487F91" w:rsidRDefault="0086436C" w:rsidP="00935940">
      <w:pPr>
        <w:pStyle w:val="Heading4"/>
        <w:keepNext w:val="0"/>
        <w:spacing w:line="240" w:lineRule="auto"/>
        <w:ind w:left="0" w:firstLine="567"/>
        <w:rPr>
          <w:rFonts w:ascii="Times New Roman" w:hAnsi="Times New Roman"/>
          <w:i/>
          <w:color w:val="000000" w:themeColor="text1"/>
          <w:szCs w:val="28"/>
          <w:lang w:val="vi-VN" w:bidi="th-TH"/>
        </w:rPr>
      </w:pPr>
      <w:r w:rsidRPr="00487F91">
        <w:rPr>
          <w:rFonts w:ascii="Times New Roman" w:hAnsi="Times New Roman"/>
          <w:i/>
          <w:color w:val="000000" w:themeColor="text1"/>
          <w:szCs w:val="28"/>
          <w:lang w:val="vi-VN" w:bidi="th-TH"/>
        </w:rPr>
        <w:t>Quá</w:t>
      </w:r>
      <w:r w:rsidR="00266F81" w:rsidRPr="00487F91">
        <w:rPr>
          <w:rFonts w:ascii="Times New Roman" w:hAnsi="Times New Roman"/>
          <w:i/>
          <w:color w:val="000000" w:themeColor="text1"/>
          <w:szCs w:val="28"/>
          <w:lang w:val="vi-VN" w:bidi="th-TH"/>
        </w:rPr>
        <w:t xml:space="preserve"> giới hạn nhiên liệu khí </w:t>
      </w:r>
      <w:r w:rsidR="00266F81" w:rsidRPr="00487F91">
        <w:rPr>
          <w:rFonts w:ascii="Times New Roman" w:hAnsi="Times New Roman"/>
          <w:color w:val="000000" w:themeColor="text1"/>
          <w:szCs w:val="28"/>
          <w:lang w:val="vi-VN" w:bidi="th-TH"/>
        </w:rPr>
        <w:t xml:space="preserve">là trường hợp khi tổng công suất của dải giá chào đầu tiên và có giá chào bằng nhau trong bản chào của các tổ máy tuabin khí chào giá trong lập lịch ngày tới hoặc chu kỳ tới </w:t>
      </w:r>
      <w:r w:rsidRPr="00487F91">
        <w:rPr>
          <w:rFonts w:ascii="Times New Roman" w:hAnsi="Times New Roman"/>
          <w:color w:val="000000" w:themeColor="text1"/>
          <w:lang w:val="vi-VN" w:bidi="th-TH"/>
        </w:rPr>
        <w:t>cộng với công suất ổn định thấp nhất của</w:t>
      </w:r>
      <w:r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bidi="th-TH"/>
        </w:rPr>
        <w:t xml:space="preserve">các tổ máy nhà máy điện gián tiếp tham gia thị trường điện được lập lịch huy động </w:t>
      </w:r>
      <w:r w:rsidR="00266F81" w:rsidRPr="00487F91">
        <w:rPr>
          <w:rFonts w:ascii="Times New Roman" w:hAnsi="Times New Roman"/>
          <w:color w:val="000000" w:themeColor="text1"/>
          <w:szCs w:val="28"/>
          <w:lang w:val="vi-VN" w:bidi="th-TH"/>
        </w:rPr>
        <w:t xml:space="preserve">lớn hơn giới hạn tổng công suất của các nhà máy này được tính toán quy đổi từ giới hạn khí. </w:t>
      </w:r>
      <w:r w:rsidRPr="00487F91">
        <w:rPr>
          <w:rFonts w:ascii="Times New Roman" w:hAnsi="Times New Roman"/>
          <w:color w:val="000000" w:themeColor="text1"/>
          <w:szCs w:val="28"/>
          <w:lang w:val="vi-VN" w:bidi="th-TH"/>
        </w:rPr>
        <w:t>Quá</w:t>
      </w:r>
      <w:r w:rsidR="00266F81" w:rsidRPr="00487F91">
        <w:rPr>
          <w:rFonts w:ascii="Times New Roman" w:hAnsi="Times New Roman"/>
          <w:color w:val="000000" w:themeColor="text1"/>
          <w:szCs w:val="28"/>
          <w:lang w:val="vi-VN" w:bidi="th-TH"/>
        </w:rPr>
        <w:t xml:space="preserve"> giới hạn nhiên liệu khí là trường hợp được áp dụng trong công tác lập lịch huy động, không sử dụng để điều chỉnh sản lượng </w:t>
      </w:r>
      <w:r w:rsidR="001F028C" w:rsidRPr="00487F91">
        <w:rPr>
          <w:rFonts w:ascii="Times New Roman" w:hAnsi="Times New Roman"/>
          <w:color w:val="000000" w:themeColor="text1"/>
          <w:szCs w:val="28"/>
          <w:lang w:val="vi-VN" w:bidi="th-TH"/>
        </w:rPr>
        <w:t xml:space="preserve">điện </w:t>
      </w:r>
      <w:r w:rsidR="00266F81" w:rsidRPr="00487F91">
        <w:rPr>
          <w:rFonts w:ascii="Times New Roman" w:hAnsi="Times New Roman"/>
          <w:color w:val="000000" w:themeColor="text1"/>
          <w:szCs w:val="28"/>
          <w:lang w:val="vi-VN" w:bidi="th-TH"/>
        </w:rPr>
        <w:t xml:space="preserve">hợp đồng của các nhà máy điện. </w:t>
      </w:r>
    </w:p>
    <w:p w14:paraId="45DB0AB5" w14:textId="25F71254" w:rsidR="00D23502" w:rsidRPr="00487F91" w:rsidRDefault="00E333F3" w:rsidP="00935940">
      <w:pPr>
        <w:pStyle w:val="Heading4"/>
        <w:keepNext w:val="0"/>
        <w:spacing w:line="240" w:lineRule="auto"/>
        <w:ind w:left="0" w:firstLine="567"/>
        <w:rPr>
          <w:rFonts w:ascii="Times New Roman" w:hAnsi="Times New Roman"/>
          <w:i/>
          <w:color w:val="000000" w:themeColor="text1"/>
          <w:lang w:val="vi-VN" w:bidi="th-TH"/>
        </w:rPr>
      </w:pPr>
      <w:r w:rsidRPr="00487F91">
        <w:rPr>
          <w:rFonts w:ascii="Times New Roman" w:hAnsi="Times New Roman"/>
          <w:i/>
          <w:color w:val="000000" w:themeColor="text1"/>
          <w:lang w:val="vi-VN" w:bidi="th-TH"/>
        </w:rPr>
        <w:t xml:space="preserve">Vị trí đo đếm </w:t>
      </w:r>
      <w:r w:rsidRPr="00487F91">
        <w:rPr>
          <w:rFonts w:ascii="Times New Roman" w:hAnsi="Times New Roman"/>
          <w:color w:val="000000" w:themeColor="text1"/>
          <w:lang w:val="vi-VN" w:bidi="th-TH"/>
        </w:rPr>
        <w:t xml:space="preserve">là vị trí đặt hệ thống đo đếm điện năng để xác định sản lượng điện năng giao nhận phục vụ thanh toán thị trường điện tuân thủ theo </w:t>
      </w:r>
      <w:r w:rsidR="009D12C3" w:rsidRPr="00487F91">
        <w:rPr>
          <w:rFonts w:ascii="Times New Roman" w:hAnsi="Times New Roman"/>
          <w:color w:val="000000" w:themeColor="text1"/>
          <w:lang w:val="vi-VN"/>
        </w:rPr>
        <w:t>Quy định hệ thống truyền tải điện, phân phối điện và đo đếm điện năng</w:t>
      </w:r>
      <w:r w:rsidR="009D12C3" w:rsidRPr="00487F91" w:rsidDel="009D12C3">
        <w:rPr>
          <w:rFonts w:ascii="Times New Roman" w:hAnsi="Times New Roman"/>
          <w:color w:val="000000" w:themeColor="text1"/>
          <w:lang w:val="vi-VN" w:bidi="th-TH"/>
        </w:rPr>
        <w:t xml:space="preserve"> </w:t>
      </w:r>
      <w:r w:rsidR="00472E28" w:rsidRPr="00487F91">
        <w:rPr>
          <w:rFonts w:ascii="Times New Roman" w:hAnsi="Times New Roman"/>
          <w:color w:val="000000" w:themeColor="text1"/>
          <w:szCs w:val="32"/>
          <w:lang w:val="da-DK"/>
        </w:rPr>
        <w:t>được</w:t>
      </w:r>
      <w:r w:rsidRPr="00487F91">
        <w:rPr>
          <w:rFonts w:ascii="Times New Roman" w:hAnsi="Times New Roman"/>
          <w:color w:val="000000" w:themeColor="text1"/>
          <w:lang w:val="vi-VN" w:bidi="th-TH"/>
        </w:rPr>
        <w:t xml:space="preserve"> Bộ Công Thương ban hành và các quy định khác </w:t>
      </w:r>
      <w:r w:rsidR="004E1339" w:rsidRPr="00487F91">
        <w:rPr>
          <w:rFonts w:ascii="Times New Roman" w:hAnsi="Times New Roman"/>
          <w:color w:val="000000" w:themeColor="text1"/>
          <w:lang w:val="vi-VN" w:bidi="th-TH"/>
        </w:rPr>
        <w:t xml:space="preserve">của pháp luật </w:t>
      </w:r>
      <w:r w:rsidRPr="00487F91">
        <w:rPr>
          <w:rFonts w:ascii="Times New Roman" w:hAnsi="Times New Roman"/>
          <w:color w:val="000000" w:themeColor="text1"/>
          <w:lang w:val="vi-VN" w:bidi="th-TH"/>
        </w:rPr>
        <w:t>có liên quan.</w:t>
      </w:r>
    </w:p>
    <w:p w14:paraId="3559DC66" w14:textId="6AE483C8" w:rsidR="00C20CD7" w:rsidRPr="00487F91" w:rsidRDefault="0056114B"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i/>
          <w:color w:val="000000" w:themeColor="text1"/>
          <w:lang w:val="vi-VN"/>
        </w:rPr>
        <w:t>Xác suất ngừng máy sự cố</w:t>
      </w:r>
      <w:r w:rsidRPr="00487F91">
        <w:rPr>
          <w:rFonts w:ascii="Times New Roman" w:hAnsi="Times New Roman"/>
          <w:color w:val="000000" w:themeColor="text1"/>
          <w:lang w:val="vi-VN"/>
        </w:rPr>
        <w:t xml:space="preserve"> là xác suất bất khả dụng do nguyên nhân sự cố của một tổ máy, được tính bằng tỉ lệ phần trăm (%) giữa số chu kỳ ngừng máy sự cố trên tổng của số chu kỳ khả dụng và số chu kỳ ngừng máy sự cố.</w:t>
      </w:r>
    </w:p>
    <w:p w14:paraId="6D74A275" w14:textId="1B1BCF93" w:rsidR="00D23502" w:rsidRPr="00487F91" w:rsidRDefault="00E333F3" w:rsidP="00935940">
      <w:pPr>
        <w:pStyle w:val="Heading1"/>
        <w:spacing w:before="120" w:after="120" w:line="240" w:lineRule="auto"/>
        <w:rPr>
          <w:rFonts w:ascii="Times New Roman" w:hAnsi="Times New Roman"/>
          <w:color w:val="000000" w:themeColor="text1"/>
        </w:rPr>
      </w:pPr>
      <w:bookmarkStart w:id="1013" w:name="_Toc520887028"/>
      <w:bookmarkStart w:id="1014" w:name="_Toc520887352"/>
      <w:bookmarkStart w:id="1015" w:name="_Toc520887653"/>
      <w:bookmarkStart w:id="1016" w:name="_Toc521661243"/>
      <w:bookmarkStart w:id="1017" w:name="_Toc313609203"/>
      <w:bookmarkStart w:id="1018" w:name="_Toc313609204"/>
      <w:bookmarkStart w:id="1019" w:name="_Toc313609205"/>
      <w:bookmarkStart w:id="1020" w:name="_Toc313609206"/>
      <w:bookmarkStart w:id="1021" w:name="_Toc313609207"/>
      <w:bookmarkStart w:id="1022" w:name="_Toc313609208"/>
      <w:bookmarkStart w:id="1023" w:name="_Toc313609209"/>
      <w:bookmarkStart w:id="1024" w:name="_Toc238639537"/>
      <w:bookmarkStart w:id="1025" w:name="_Toc238639538"/>
      <w:bookmarkStart w:id="1026" w:name="_Toc238639539"/>
      <w:bookmarkStart w:id="1027" w:name="_Toc238639542"/>
      <w:bookmarkStart w:id="1028" w:name="_Toc238435657"/>
      <w:bookmarkStart w:id="1029" w:name="_Ref203813594"/>
      <w:bookmarkStart w:id="1030" w:name="_Ref204565335"/>
      <w:bookmarkStart w:id="1031" w:name="_Toc234200820"/>
      <w:bookmarkStart w:id="1032" w:name="_Toc234226387"/>
      <w:bookmarkStart w:id="1033" w:name="_Toc234226935"/>
      <w:bookmarkStart w:id="1034" w:name="_Toc234227481"/>
      <w:bookmarkStart w:id="1035" w:name="_Toc234228022"/>
      <w:bookmarkStart w:id="1036" w:name="_Toc234228564"/>
      <w:bookmarkStart w:id="1037" w:name="_Toc234229106"/>
      <w:bookmarkStart w:id="1038" w:name="_Toc234229648"/>
      <w:bookmarkStart w:id="1039" w:name="_Toc234230190"/>
      <w:bookmarkStart w:id="1040" w:name="_Toc234230733"/>
      <w:bookmarkStart w:id="1041" w:name="_Toc234231272"/>
      <w:bookmarkStart w:id="1042" w:name="_Toc234231812"/>
      <w:bookmarkStart w:id="1043" w:name="_Toc234229282"/>
      <w:bookmarkStart w:id="1044" w:name="_Toc234230198"/>
      <w:bookmarkStart w:id="1045" w:name="_Toc234231197"/>
      <w:bookmarkStart w:id="1046" w:name="_Toc234232180"/>
      <w:bookmarkStart w:id="1047" w:name="_Toc234200832"/>
      <w:bookmarkStart w:id="1048" w:name="_Toc234200836"/>
      <w:bookmarkStart w:id="1049" w:name="_Toc234226398"/>
      <w:bookmarkStart w:id="1050" w:name="_Toc234226946"/>
      <w:bookmarkStart w:id="1051" w:name="_Toc234227492"/>
      <w:bookmarkStart w:id="1052" w:name="_Toc234228033"/>
      <w:bookmarkStart w:id="1053" w:name="_Toc234228575"/>
      <w:bookmarkStart w:id="1054" w:name="_Toc234229117"/>
      <w:bookmarkStart w:id="1055" w:name="_Toc234229659"/>
      <w:bookmarkStart w:id="1056" w:name="_Toc234230202"/>
      <w:bookmarkStart w:id="1057" w:name="_Toc234230742"/>
      <w:bookmarkStart w:id="1058" w:name="_Toc234231281"/>
      <w:bookmarkStart w:id="1059" w:name="_Toc234231821"/>
      <w:bookmarkStart w:id="1060" w:name="_Toc234229300"/>
      <w:bookmarkStart w:id="1061" w:name="_Toc234230210"/>
      <w:bookmarkStart w:id="1062" w:name="_Toc234231217"/>
      <w:bookmarkStart w:id="1063" w:name="_Toc234232195"/>
      <w:bookmarkStart w:id="1064" w:name="_Toc234336940"/>
      <w:bookmarkStart w:id="1065" w:name="_Toc234337845"/>
      <w:bookmarkStart w:id="1066" w:name="_Toc234386513"/>
      <w:bookmarkStart w:id="1067" w:name="_Toc234386304"/>
      <w:bookmarkStart w:id="1068" w:name="_Toc234387030"/>
      <w:bookmarkStart w:id="1069" w:name="_Toc234336941"/>
      <w:bookmarkStart w:id="1070" w:name="_Toc234337846"/>
      <w:bookmarkStart w:id="1071" w:name="_Toc234386514"/>
      <w:bookmarkStart w:id="1072" w:name="_Toc234386305"/>
      <w:bookmarkStart w:id="1073" w:name="_Toc234387031"/>
      <w:bookmarkStart w:id="1074" w:name="_Toc234336943"/>
      <w:bookmarkStart w:id="1075" w:name="_Toc234337848"/>
      <w:bookmarkStart w:id="1076" w:name="_Toc234386516"/>
      <w:bookmarkStart w:id="1077" w:name="_Toc234386307"/>
      <w:bookmarkStart w:id="1078" w:name="_Toc234387033"/>
      <w:bookmarkStart w:id="1079" w:name="_Toc234336944"/>
      <w:bookmarkStart w:id="1080" w:name="_Toc234337849"/>
      <w:bookmarkStart w:id="1081" w:name="_Toc234386517"/>
      <w:bookmarkStart w:id="1082" w:name="_Toc234386308"/>
      <w:bookmarkStart w:id="1083" w:name="_Toc234387034"/>
      <w:bookmarkStart w:id="1084" w:name="_Toc234336946"/>
      <w:bookmarkStart w:id="1085" w:name="_Toc234337851"/>
      <w:bookmarkStart w:id="1086" w:name="_Toc234386519"/>
      <w:bookmarkStart w:id="1087" w:name="_Toc234386310"/>
      <w:bookmarkStart w:id="1088" w:name="_Toc234387036"/>
      <w:bookmarkStart w:id="1089" w:name="_Toc234336947"/>
      <w:bookmarkStart w:id="1090" w:name="_Toc234337852"/>
      <w:bookmarkStart w:id="1091" w:name="_Toc234386520"/>
      <w:bookmarkStart w:id="1092" w:name="_Toc234386311"/>
      <w:bookmarkStart w:id="1093" w:name="_Toc234387037"/>
      <w:bookmarkStart w:id="1094" w:name="_Toc234336949"/>
      <w:bookmarkStart w:id="1095" w:name="_Toc234337854"/>
      <w:bookmarkStart w:id="1096" w:name="_Toc234386522"/>
      <w:bookmarkStart w:id="1097" w:name="_Toc234386313"/>
      <w:bookmarkStart w:id="1098" w:name="_Toc234387039"/>
      <w:bookmarkStart w:id="1099" w:name="_Toc234336950"/>
      <w:bookmarkStart w:id="1100" w:name="_Toc234337855"/>
      <w:bookmarkStart w:id="1101" w:name="_Toc234386523"/>
      <w:bookmarkStart w:id="1102" w:name="_Toc234386314"/>
      <w:bookmarkStart w:id="1103" w:name="_Toc234387040"/>
      <w:bookmarkStart w:id="1104" w:name="_Toc234200842"/>
      <w:bookmarkStart w:id="1105" w:name="_Toc234226405"/>
      <w:bookmarkStart w:id="1106" w:name="_Toc234226953"/>
      <w:bookmarkStart w:id="1107" w:name="_Toc234227499"/>
      <w:bookmarkStart w:id="1108" w:name="_Toc234228040"/>
      <w:bookmarkStart w:id="1109" w:name="_Toc234228582"/>
      <w:bookmarkStart w:id="1110" w:name="_Toc234229124"/>
      <w:bookmarkStart w:id="1111" w:name="_Toc234229666"/>
      <w:bookmarkStart w:id="1112" w:name="_Toc234230209"/>
      <w:bookmarkStart w:id="1113" w:name="_Toc234230749"/>
      <w:bookmarkStart w:id="1114" w:name="_Toc234231288"/>
      <w:bookmarkStart w:id="1115" w:name="_Toc234231828"/>
      <w:bookmarkStart w:id="1116" w:name="_Toc234229324"/>
      <w:bookmarkStart w:id="1117" w:name="_Toc234230226"/>
      <w:bookmarkStart w:id="1118" w:name="_Toc234231229"/>
      <w:bookmarkStart w:id="1119" w:name="_Toc234232207"/>
      <w:bookmarkStart w:id="1120" w:name="_Toc234336958"/>
      <w:bookmarkStart w:id="1121" w:name="_Toc234337863"/>
      <w:bookmarkStart w:id="1122" w:name="_Toc234386531"/>
      <w:bookmarkStart w:id="1123" w:name="_Toc234386322"/>
      <w:bookmarkStart w:id="1124" w:name="_Toc234387048"/>
      <w:bookmarkStart w:id="1125" w:name="_Toc234336959"/>
      <w:bookmarkStart w:id="1126" w:name="_Toc234337864"/>
      <w:bookmarkStart w:id="1127" w:name="_Toc234386532"/>
      <w:bookmarkStart w:id="1128" w:name="_Toc234386323"/>
      <w:bookmarkStart w:id="1129" w:name="_Toc234387049"/>
      <w:bookmarkStart w:id="1130" w:name="_Toc234226407"/>
      <w:bookmarkStart w:id="1131" w:name="_Toc234226955"/>
      <w:bookmarkStart w:id="1132" w:name="_Toc234227501"/>
      <w:bookmarkStart w:id="1133" w:name="_Toc234228042"/>
      <w:bookmarkStart w:id="1134" w:name="_Toc234228584"/>
      <w:bookmarkStart w:id="1135" w:name="_Toc234229126"/>
      <w:bookmarkStart w:id="1136" w:name="_Toc234229668"/>
      <w:bookmarkStart w:id="1137" w:name="_Toc234230211"/>
      <w:bookmarkStart w:id="1138" w:name="_Toc234230751"/>
      <w:bookmarkStart w:id="1139" w:name="_Toc234231290"/>
      <w:bookmarkStart w:id="1140" w:name="_Toc234231830"/>
      <w:bookmarkStart w:id="1141" w:name="_Toc234229326"/>
      <w:bookmarkStart w:id="1142" w:name="_Toc234230230"/>
      <w:bookmarkStart w:id="1143" w:name="_Toc234231231"/>
      <w:bookmarkStart w:id="1144" w:name="_Toc234232209"/>
      <w:bookmarkStart w:id="1145" w:name="_Toc234226410"/>
      <w:bookmarkStart w:id="1146" w:name="_Toc234226958"/>
      <w:bookmarkStart w:id="1147" w:name="_Toc234227504"/>
      <w:bookmarkStart w:id="1148" w:name="_Toc234228045"/>
      <w:bookmarkStart w:id="1149" w:name="_Toc234228587"/>
      <w:bookmarkStart w:id="1150" w:name="_Toc234229129"/>
      <w:bookmarkStart w:id="1151" w:name="_Toc234229671"/>
      <w:bookmarkStart w:id="1152" w:name="_Toc234230214"/>
      <w:bookmarkStart w:id="1153" w:name="_Toc234230754"/>
      <w:bookmarkStart w:id="1154" w:name="_Toc234231293"/>
      <w:bookmarkStart w:id="1155" w:name="_Toc234231833"/>
      <w:bookmarkStart w:id="1156" w:name="_Toc234229331"/>
      <w:bookmarkStart w:id="1157" w:name="_Toc234230233"/>
      <w:bookmarkStart w:id="1158" w:name="_Toc234231234"/>
      <w:bookmarkStart w:id="1159" w:name="_Toc234232215"/>
      <w:bookmarkStart w:id="1160" w:name="_Toc234226413"/>
      <w:bookmarkStart w:id="1161" w:name="_Toc234226961"/>
      <w:bookmarkStart w:id="1162" w:name="_Toc234227507"/>
      <w:bookmarkStart w:id="1163" w:name="_Toc234228048"/>
      <w:bookmarkStart w:id="1164" w:name="_Toc234228590"/>
      <w:bookmarkStart w:id="1165" w:name="_Toc234229132"/>
      <w:bookmarkStart w:id="1166" w:name="_Toc234229674"/>
      <w:bookmarkStart w:id="1167" w:name="_Toc234230217"/>
      <w:bookmarkStart w:id="1168" w:name="_Toc234230757"/>
      <w:bookmarkStart w:id="1169" w:name="_Toc234231296"/>
      <w:bookmarkStart w:id="1170" w:name="_Toc234231836"/>
      <w:bookmarkStart w:id="1171" w:name="_Toc234229334"/>
      <w:bookmarkStart w:id="1172" w:name="_Toc234230240"/>
      <w:bookmarkStart w:id="1173" w:name="_Toc234231238"/>
      <w:bookmarkStart w:id="1174" w:name="_Toc234232221"/>
      <w:bookmarkStart w:id="1175" w:name="_Toc234226414"/>
      <w:bookmarkStart w:id="1176" w:name="_Toc234226962"/>
      <w:bookmarkStart w:id="1177" w:name="_Toc234227508"/>
      <w:bookmarkStart w:id="1178" w:name="_Toc234228049"/>
      <w:bookmarkStart w:id="1179" w:name="_Toc234228591"/>
      <w:bookmarkStart w:id="1180" w:name="_Toc234229133"/>
      <w:bookmarkStart w:id="1181" w:name="_Toc234229675"/>
      <w:bookmarkStart w:id="1182" w:name="_Toc234230218"/>
      <w:bookmarkStart w:id="1183" w:name="_Toc234230758"/>
      <w:bookmarkStart w:id="1184" w:name="_Toc234231297"/>
      <w:bookmarkStart w:id="1185" w:name="_Toc234231837"/>
      <w:bookmarkStart w:id="1186" w:name="_Toc234229335"/>
      <w:bookmarkStart w:id="1187" w:name="_Toc234230242"/>
      <w:bookmarkStart w:id="1188" w:name="_Toc234231239"/>
      <w:bookmarkStart w:id="1189" w:name="_Toc234232222"/>
      <w:bookmarkStart w:id="1190" w:name="_Toc234226415"/>
      <w:bookmarkStart w:id="1191" w:name="_Toc234226963"/>
      <w:bookmarkStart w:id="1192" w:name="_Toc234227509"/>
      <w:bookmarkStart w:id="1193" w:name="_Toc234228050"/>
      <w:bookmarkStart w:id="1194" w:name="_Toc234228592"/>
      <w:bookmarkStart w:id="1195" w:name="_Toc234229134"/>
      <w:bookmarkStart w:id="1196" w:name="_Toc234229676"/>
      <w:bookmarkStart w:id="1197" w:name="_Toc234230219"/>
      <w:bookmarkStart w:id="1198" w:name="_Toc234230759"/>
      <w:bookmarkStart w:id="1199" w:name="_Toc234231298"/>
      <w:bookmarkStart w:id="1200" w:name="_Toc234231838"/>
      <w:bookmarkStart w:id="1201" w:name="_Toc234229336"/>
      <w:bookmarkStart w:id="1202" w:name="_Toc234230243"/>
      <w:bookmarkStart w:id="1203" w:name="_Toc234231240"/>
      <w:bookmarkStart w:id="1204" w:name="_Toc234232223"/>
      <w:bookmarkStart w:id="1205" w:name="_Toc234226416"/>
      <w:bookmarkStart w:id="1206" w:name="_Toc234226964"/>
      <w:bookmarkStart w:id="1207" w:name="_Toc234227510"/>
      <w:bookmarkStart w:id="1208" w:name="_Toc234228051"/>
      <w:bookmarkStart w:id="1209" w:name="_Toc234228593"/>
      <w:bookmarkStart w:id="1210" w:name="_Toc234229135"/>
      <w:bookmarkStart w:id="1211" w:name="_Toc234229677"/>
      <w:bookmarkStart w:id="1212" w:name="_Toc234230220"/>
      <w:bookmarkStart w:id="1213" w:name="_Toc234230760"/>
      <w:bookmarkStart w:id="1214" w:name="_Toc234231299"/>
      <w:bookmarkStart w:id="1215" w:name="_Toc234231839"/>
      <w:bookmarkStart w:id="1216" w:name="_Toc234229337"/>
      <w:bookmarkStart w:id="1217" w:name="_Toc234230244"/>
      <w:bookmarkStart w:id="1218" w:name="_Toc234231241"/>
      <w:bookmarkStart w:id="1219" w:name="_Toc234232224"/>
      <w:bookmarkStart w:id="1220" w:name="_Toc234226417"/>
      <w:bookmarkStart w:id="1221" w:name="_Toc234226965"/>
      <w:bookmarkStart w:id="1222" w:name="_Toc234227511"/>
      <w:bookmarkStart w:id="1223" w:name="_Toc234228052"/>
      <w:bookmarkStart w:id="1224" w:name="_Toc234228594"/>
      <w:bookmarkStart w:id="1225" w:name="_Toc234229136"/>
      <w:bookmarkStart w:id="1226" w:name="_Toc234229678"/>
      <w:bookmarkStart w:id="1227" w:name="_Toc234230221"/>
      <w:bookmarkStart w:id="1228" w:name="_Toc234230761"/>
      <w:bookmarkStart w:id="1229" w:name="_Toc234231300"/>
      <w:bookmarkStart w:id="1230" w:name="_Toc234231840"/>
      <w:bookmarkStart w:id="1231" w:name="_Toc234229338"/>
      <w:bookmarkStart w:id="1232" w:name="_Toc234230265"/>
      <w:bookmarkStart w:id="1233" w:name="_Toc234231242"/>
      <w:bookmarkStart w:id="1234" w:name="_Toc234232225"/>
      <w:bookmarkStart w:id="1235" w:name="_Toc234226421"/>
      <w:bookmarkStart w:id="1236" w:name="_Toc234226969"/>
      <w:bookmarkStart w:id="1237" w:name="_Toc234200853"/>
      <w:bookmarkStart w:id="1238" w:name="_Toc234226425"/>
      <w:bookmarkStart w:id="1239" w:name="_Toc234226973"/>
      <w:bookmarkStart w:id="1240" w:name="_Toc234227515"/>
      <w:bookmarkStart w:id="1241" w:name="_Toc234228056"/>
      <w:bookmarkStart w:id="1242" w:name="_Toc234228598"/>
      <w:bookmarkStart w:id="1243" w:name="_Toc234229140"/>
      <w:bookmarkStart w:id="1244" w:name="_Toc234229682"/>
      <w:bookmarkStart w:id="1245" w:name="_Toc234230225"/>
      <w:bookmarkStart w:id="1246" w:name="_Toc234230765"/>
      <w:bookmarkStart w:id="1247" w:name="_Toc234231304"/>
      <w:bookmarkStart w:id="1248" w:name="_Toc234231844"/>
      <w:bookmarkStart w:id="1249" w:name="_Toc234229342"/>
      <w:bookmarkStart w:id="1250" w:name="_Toc234230287"/>
      <w:bookmarkStart w:id="1251" w:name="_Toc234231246"/>
      <w:bookmarkStart w:id="1252" w:name="_Toc234232229"/>
      <w:bookmarkStart w:id="1253" w:name="_Toc234334971"/>
      <w:bookmarkStart w:id="1254" w:name="_Toc234336970"/>
      <w:bookmarkStart w:id="1255" w:name="_Toc234337875"/>
      <w:bookmarkStart w:id="1256" w:name="_Toc234386543"/>
      <w:bookmarkStart w:id="1257" w:name="_Toc234386334"/>
      <w:bookmarkStart w:id="1258" w:name="_Toc234387060"/>
      <w:bookmarkStart w:id="1259" w:name="_Toc234334972"/>
      <w:bookmarkStart w:id="1260" w:name="_Toc234336971"/>
      <w:bookmarkStart w:id="1261" w:name="_Toc234337876"/>
      <w:bookmarkStart w:id="1262" w:name="_Toc234386544"/>
      <w:bookmarkStart w:id="1263" w:name="_Toc234386335"/>
      <w:bookmarkStart w:id="1264" w:name="_Toc234387061"/>
      <w:bookmarkStart w:id="1265" w:name="_Toc234226427"/>
      <w:bookmarkStart w:id="1266" w:name="_Toc234226975"/>
      <w:bookmarkStart w:id="1267" w:name="_Toc234227517"/>
      <w:bookmarkStart w:id="1268" w:name="_Toc234228058"/>
      <w:bookmarkStart w:id="1269" w:name="_Toc234228600"/>
      <w:bookmarkStart w:id="1270" w:name="_Toc234229142"/>
      <w:bookmarkStart w:id="1271" w:name="_Toc234229684"/>
      <w:bookmarkStart w:id="1272" w:name="_Toc234230227"/>
      <w:bookmarkStart w:id="1273" w:name="_Toc234230767"/>
      <w:bookmarkStart w:id="1274" w:name="_Toc234231306"/>
      <w:bookmarkStart w:id="1275" w:name="_Toc234231846"/>
      <w:bookmarkStart w:id="1276" w:name="_Toc234229344"/>
      <w:bookmarkStart w:id="1277" w:name="_Toc234230289"/>
      <w:bookmarkStart w:id="1278" w:name="_Toc234231248"/>
      <w:bookmarkStart w:id="1279" w:name="_Toc234232231"/>
      <w:bookmarkStart w:id="1280" w:name="_Toc234226429"/>
      <w:bookmarkStart w:id="1281" w:name="_Toc234226977"/>
      <w:bookmarkStart w:id="1282" w:name="_Toc234227519"/>
      <w:bookmarkStart w:id="1283" w:name="_Toc234228060"/>
      <w:bookmarkStart w:id="1284" w:name="_Toc234228602"/>
      <w:bookmarkStart w:id="1285" w:name="_Toc234229144"/>
      <w:bookmarkStart w:id="1286" w:name="_Toc234229686"/>
      <w:bookmarkStart w:id="1287" w:name="_Toc234230229"/>
      <w:bookmarkStart w:id="1288" w:name="_Toc234230769"/>
      <w:bookmarkStart w:id="1289" w:name="_Toc234231308"/>
      <w:bookmarkStart w:id="1290" w:name="_Toc234231848"/>
      <w:bookmarkStart w:id="1291" w:name="_Toc234229347"/>
      <w:bookmarkStart w:id="1292" w:name="_Toc234230291"/>
      <w:bookmarkStart w:id="1293" w:name="_Toc234231250"/>
      <w:bookmarkStart w:id="1294" w:name="_Toc234232233"/>
      <w:bookmarkStart w:id="1295" w:name="_Toc234226436"/>
      <w:bookmarkStart w:id="1296" w:name="_Toc234226984"/>
      <w:bookmarkStart w:id="1297" w:name="_Toc234227526"/>
      <w:bookmarkStart w:id="1298" w:name="_Toc234228067"/>
      <w:bookmarkStart w:id="1299" w:name="_Toc234228609"/>
      <w:bookmarkStart w:id="1300" w:name="_Toc234229151"/>
      <w:bookmarkStart w:id="1301" w:name="_Toc234229693"/>
      <w:bookmarkStart w:id="1302" w:name="_Toc234230236"/>
      <w:bookmarkStart w:id="1303" w:name="_Toc234230776"/>
      <w:bookmarkStart w:id="1304" w:name="_Toc234231315"/>
      <w:bookmarkStart w:id="1305" w:name="_Toc234231855"/>
      <w:bookmarkStart w:id="1306" w:name="_Toc234229368"/>
      <w:bookmarkStart w:id="1307" w:name="_Toc234230299"/>
      <w:bookmarkStart w:id="1308" w:name="_Toc234231258"/>
      <w:bookmarkStart w:id="1309" w:name="_Toc234232240"/>
      <w:bookmarkStart w:id="1310" w:name="_Toc234226437"/>
      <w:bookmarkStart w:id="1311" w:name="_Toc234226985"/>
      <w:bookmarkStart w:id="1312" w:name="_Toc234227527"/>
      <w:bookmarkStart w:id="1313" w:name="_Toc234228068"/>
      <w:bookmarkStart w:id="1314" w:name="_Toc234228610"/>
      <w:bookmarkStart w:id="1315" w:name="_Toc234229152"/>
      <w:bookmarkStart w:id="1316" w:name="_Toc234229694"/>
      <w:bookmarkStart w:id="1317" w:name="_Toc234230237"/>
      <w:bookmarkStart w:id="1318" w:name="_Toc234230777"/>
      <w:bookmarkStart w:id="1319" w:name="_Toc234231316"/>
      <w:bookmarkStart w:id="1320" w:name="_Toc234231856"/>
      <w:bookmarkStart w:id="1321" w:name="_Toc234229370"/>
      <w:bookmarkStart w:id="1322" w:name="_Toc234230301"/>
      <w:bookmarkStart w:id="1323" w:name="_Toc234231259"/>
      <w:bookmarkStart w:id="1324" w:name="_Toc234232241"/>
      <w:bookmarkStart w:id="1325" w:name="_Toc234226438"/>
      <w:bookmarkStart w:id="1326" w:name="_Toc234226986"/>
      <w:bookmarkStart w:id="1327" w:name="_Toc234227528"/>
      <w:bookmarkStart w:id="1328" w:name="_Toc234228069"/>
      <w:bookmarkStart w:id="1329" w:name="_Toc234228611"/>
      <w:bookmarkStart w:id="1330" w:name="_Toc234229153"/>
      <w:bookmarkStart w:id="1331" w:name="_Toc234229695"/>
      <w:bookmarkStart w:id="1332" w:name="_Toc234230238"/>
      <w:bookmarkStart w:id="1333" w:name="_Toc234230778"/>
      <w:bookmarkStart w:id="1334" w:name="_Toc234231317"/>
      <w:bookmarkStart w:id="1335" w:name="_Toc234231857"/>
      <w:bookmarkStart w:id="1336" w:name="_Toc234229371"/>
      <w:bookmarkStart w:id="1337" w:name="_Toc234230303"/>
      <w:bookmarkStart w:id="1338" w:name="_Toc234231260"/>
      <w:bookmarkStart w:id="1339" w:name="_Toc234232242"/>
      <w:bookmarkStart w:id="1340" w:name="_Toc234200863"/>
      <w:bookmarkStart w:id="1341" w:name="_Toc234226441"/>
      <w:bookmarkStart w:id="1342" w:name="_Toc234226989"/>
      <w:bookmarkStart w:id="1343" w:name="_Toc234227531"/>
      <w:bookmarkStart w:id="1344" w:name="_Toc234228072"/>
      <w:bookmarkStart w:id="1345" w:name="_Toc234228614"/>
      <w:bookmarkStart w:id="1346" w:name="_Toc234229156"/>
      <w:bookmarkStart w:id="1347" w:name="_Toc234229698"/>
      <w:bookmarkStart w:id="1348" w:name="_Toc234230241"/>
      <w:bookmarkStart w:id="1349" w:name="_Toc234230781"/>
      <w:bookmarkStart w:id="1350" w:name="_Toc234231320"/>
      <w:bookmarkStart w:id="1351" w:name="_Toc234231860"/>
      <w:bookmarkStart w:id="1352" w:name="_Toc234229378"/>
      <w:bookmarkStart w:id="1353" w:name="_Toc234230307"/>
      <w:bookmarkStart w:id="1354" w:name="_Toc234231263"/>
      <w:bookmarkStart w:id="1355" w:name="_Toc234232246"/>
      <w:bookmarkStart w:id="1356" w:name="_Toc234334983"/>
      <w:bookmarkStart w:id="1357" w:name="_Toc234336982"/>
      <w:bookmarkStart w:id="1358" w:name="_Toc234337887"/>
      <w:bookmarkStart w:id="1359" w:name="_Toc234386555"/>
      <w:bookmarkStart w:id="1360" w:name="_Toc234386346"/>
      <w:bookmarkStart w:id="1361" w:name="_Toc234387072"/>
      <w:bookmarkStart w:id="1362" w:name="_Toc234334984"/>
      <w:bookmarkStart w:id="1363" w:name="_Toc234336983"/>
      <w:bookmarkStart w:id="1364" w:name="_Toc234337888"/>
      <w:bookmarkStart w:id="1365" w:name="_Toc234386556"/>
      <w:bookmarkStart w:id="1366" w:name="_Toc234386347"/>
      <w:bookmarkStart w:id="1367" w:name="_Toc234387073"/>
      <w:bookmarkStart w:id="1368" w:name="_Toc234334985"/>
      <w:bookmarkStart w:id="1369" w:name="_Toc234336984"/>
      <w:bookmarkStart w:id="1370" w:name="_Toc234337889"/>
      <w:bookmarkStart w:id="1371" w:name="_Toc234386557"/>
      <w:bookmarkStart w:id="1372" w:name="_Toc234386348"/>
      <w:bookmarkStart w:id="1373" w:name="_Toc234387074"/>
      <w:bookmarkStart w:id="1374" w:name="_Toc234226445"/>
      <w:bookmarkStart w:id="1375" w:name="_Toc234226993"/>
      <w:bookmarkStart w:id="1376" w:name="_Toc234227535"/>
      <w:bookmarkStart w:id="1377" w:name="_Toc234228076"/>
      <w:bookmarkStart w:id="1378" w:name="_Toc234228618"/>
      <w:bookmarkStart w:id="1379" w:name="_Toc234229160"/>
      <w:bookmarkStart w:id="1380" w:name="_Toc234229702"/>
      <w:bookmarkStart w:id="1381" w:name="_Toc234230245"/>
      <w:bookmarkStart w:id="1382" w:name="_Toc234230785"/>
      <w:bookmarkStart w:id="1383" w:name="_Toc234231324"/>
      <w:bookmarkStart w:id="1384" w:name="_Toc234231864"/>
      <w:bookmarkStart w:id="1385" w:name="_Toc234229382"/>
      <w:bookmarkStart w:id="1386" w:name="_Toc234230316"/>
      <w:bookmarkStart w:id="1387" w:name="_Toc234231267"/>
      <w:bookmarkStart w:id="1388" w:name="_Toc234232251"/>
      <w:bookmarkStart w:id="1389" w:name="_Toc234226447"/>
      <w:bookmarkStart w:id="1390" w:name="_Toc234226995"/>
      <w:bookmarkStart w:id="1391" w:name="_Toc234227537"/>
      <w:bookmarkStart w:id="1392" w:name="_Toc234228078"/>
      <w:bookmarkStart w:id="1393" w:name="_Toc234228620"/>
      <w:bookmarkStart w:id="1394" w:name="_Toc234229162"/>
      <w:bookmarkStart w:id="1395" w:name="_Toc234229704"/>
      <w:bookmarkStart w:id="1396" w:name="_Toc234230247"/>
      <w:bookmarkStart w:id="1397" w:name="_Toc234230787"/>
      <w:bookmarkStart w:id="1398" w:name="_Toc234231326"/>
      <w:bookmarkStart w:id="1399" w:name="_Toc234231866"/>
      <w:bookmarkStart w:id="1400" w:name="_Toc234229384"/>
      <w:bookmarkStart w:id="1401" w:name="_Toc234230323"/>
      <w:bookmarkStart w:id="1402" w:name="_Toc234231269"/>
      <w:bookmarkStart w:id="1403" w:name="_Toc234232263"/>
      <w:bookmarkStart w:id="1404" w:name="_Toc234226449"/>
      <w:bookmarkStart w:id="1405" w:name="_Toc234226997"/>
      <w:bookmarkStart w:id="1406" w:name="_Toc234227539"/>
      <w:bookmarkStart w:id="1407" w:name="_Toc234228080"/>
      <w:bookmarkStart w:id="1408" w:name="_Toc234228622"/>
      <w:bookmarkStart w:id="1409" w:name="_Toc234229164"/>
      <w:bookmarkStart w:id="1410" w:name="_Toc234229706"/>
      <w:bookmarkStart w:id="1411" w:name="_Toc234230249"/>
      <w:bookmarkStart w:id="1412" w:name="_Toc234230789"/>
      <w:bookmarkStart w:id="1413" w:name="_Toc234231328"/>
      <w:bookmarkStart w:id="1414" w:name="_Toc234231868"/>
      <w:bookmarkStart w:id="1415" w:name="_Toc234229387"/>
      <w:bookmarkStart w:id="1416" w:name="_Toc234230329"/>
      <w:bookmarkStart w:id="1417" w:name="_Toc234231271"/>
      <w:bookmarkStart w:id="1418" w:name="_Toc234232266"/>
      <w:bookmarkStart w:id="1419" w:name="_Toc234226450"/>
      <w:bookmarkStart w:id="1420" w:name="_Toc234226998"/>
      <w:bookmarkStart w:id="1421" w:name="_Toc234227540"/>
      <w:bookmarkStart w:id="1422" w:name="_Toc234228081"/>
      <w:bookmarkStart w:id="1423" w:name="_Toc234228623"/>
      <w:bookmarkStart w:id="1424" w:name="_Toc234229165"/>
      <w:bookmarkStart w:id="1425" w:name="_Toc234229707"/>
      <w:bookmarkStart w:id="1426" w:name="_Toc234230250"/>
      <w:bookmarkStart w:id="1427" w:name="_Toc234230790"/>
      <w:bookmarkStart w:id="1428" w:name="_Toc234231329"/>
      <w:bookmarkStart w:id="1429" w:name="_Toc234231869"/>
      <w:bookmarkStart w:id="1430" w:name="_Toc234229388"/>
      <w:bookmarkStart w:id="1431" w:name="_Toc234230330"/>
      <w:bookmarkStart w:id="1432" w:name="_Toc234231273"/>
      <w:bookmarkStart w:id="1433" w:name="_Toc234232267"/>
      <w:bookmarkStart w:id="1434" w:name="_Toc234226451"/>
      <w:bookmarkStart w:id="1435" w:name="_Toc234226999"/>
      <w:bookmarkStart w:id="1436" w:name="_Toc234227541"/>
      <w:bookmarkStart w:id="1437" w:name="_Toc234228082"/>
      <w:bookmarkStart w:id="1438" w:name="_Toc234228624"/>
      <w:bookmarkStart w:id="1439" w:name="_Toc234229166"/>
      <w:bookmarkStart w:id="1440" w:name="_Toc234229708"/>
      <w:bookmarkStart w:id="1441" w:name="_Toc234230251"/>
      <w:bookmarkStart w:id="1442" w:name="_Toc234230791"/>
      <w:bookmarkStart w:id="1443" w:name="_Toc234231330"/>
      <w:bookmarkStart w:id="1444" w:name="_Toc234231870"/>
      <w:bookmarkStart w:id="1445" w:name="_Toc234229389"/>
      <w:bookmarkStart w:id="1446" w:name="_Toc234230331"/>
      <w:bookmarkStart w:id="1447" w:name="_Toc234231274"/>
      <w:bookmarkStart w:id="1448" w:name="_Toc234232268"/>
      <w:bookmarkStart w:id="1449" w:name="_Toc234226452"/>
      <w:bookmarkStart w:id="1450" w:name="_Toc234227000"/>
      <w:bookmarkStart w:id="1451" w:name="_Toc234227542"/>
      <w:bookmarkStart w:id="1452" w:name="_Toc234228083"/>
      <w:bookmarkStart w:id="1453" w:name="_Toc234228625"/>
      <w:bookmarkStart w:id="1454" w:name="_Toc234229167"/>
      <w:bookmarkStart w:id="1455" w:name="_Toc234229709"/>
      <w:bookmarkStart w:id="1456" w:name="_Toc234230252"/>
      <w:bookmarkStart w:id="1457" w:name="_Toc234230792"/>
      <w:bookmarkStart w:id="1458" w:name="_Toc234231331"/>
      <w:bookmarkStart w:id="1459" w:name="_Toc234231871"/>
      <w:bookmarkStart w:id="1460" w:name="_Toc234229390"/>
      <w:bookmarkStart w:id="1461" w:name="_Toc234230352"/>
      <w:bookmarkStart w:id="1462" w:name="_Toc234231275"/>
      <w:bookmarkStart w:id="1463" w:name="_Toc234232269"/>
      <w:bookmarkStart w:id="1464" w:name="_Toc234226453"/>
      <w:bookmarkStart w:id="1465" w:name="_Toc234227001"/>
      <w:bookmarkStart w:id="1466" w:name="_Toc234227543"/>
      <w:bookmarkStart w:id="1467" w:name="_Toc234228084"/>
      <w:bookmarkStart w:id="1468" w:name="_Toc234228626"/>
      <w:bookmarkStart w:id="1469" w:name="_Toc234229168"/>
      <w:bookmarkStart w:id="1470" w:name="_Toc234229710"/>
      <w:bookmarkStart w:id="1471" w:name="_Toc234230253"/>
      <w:bookmarkStart w:id="1472" w:name="_Toc234230793"/>
      <w:bookmarkStart w:id="1473" w:name="_Toc234231332"/>
      <w:bookmarkStart w:id="1474" w:name="_Toc234231872"/>
      <w:bookmarkStart w:id="1475" w:name="_Toc234229391"/>
      <w:bookmarkStart w:id="1476" w:name="_Toc234230353"/>
      <w:bookmarkStart w:id="1477" w:name="_Toc234231276"/>
      <w:bookmarkStart w:id="1478" w:name="_Toc234232271"/>
      <w:bookmarkStart w:id="1479" w:name="_Toc234226455"/>
      <w:bookmarkStart w:id="1480" w:name="_Toc234227003"/>
      <w:bookmarkStart w:id="1481" w:name="_Toc234227545"/>
      <w:bookmarkStart w:id="1482" w:name="_Toc234228086"/>
      <w:bookmarkStart w:id="1483" w:name="_Toc234228628"/>
      <w:bookmarkStart w:id="1484" w:name="_Toc234229170"/>
      <w:bookmarkStart w:id="1485" w:name="_Toc234229712"/>
      <w:bookmarkStart w:id="1486" w:name="_Toc234230255"/>
      <w:bookmarkStart w:id="1487" w:name="_Toc234230795"/>
      <w:bookmarkStart w:id="1488" w:name="_Toc234231334"/>
      <w:bookmarkStart w:id="1489" w:name="_Toc234231874"/>
      <w:bookmarkStart w:id="1490" w:name="_Toc234229393"/>
      <w:bookmarkStart w:id="1491" w:name="_Toc234230355"/>
      <w:bookmarkStart w:id="1492" w:name="_Toc234231278"/>
      <w:bookmarkStart w:id="1493" w:name="_Toc234232274"/>
      <w:bookmarkStart w:id="1494" w:name="_Toc234226456"/>
      <w:bookmarkStart w:id="1495" w:name="_Toc234227004"/>
      <w:bookmarkStart w:id="1496" w:name="_Toc234227546"/>
      <w:bookmarkStart w:id="1497" w:name="_Toc234228087"/>
      <w:bookmarkStart w:id="1498" w:name="_Toc234228629"/>
      <w:bookmarkStart w:id="1499" w:name="_Toc234229171"/>
      <w:bookmarkStart w:id="1500" w:name="_Toc234229713"/>
      <w:bookmarkStart w:id="1501" w:name="_Toc234230256"/>
      <w:bookmarkStart w:id="1502" w:name="_Toc234230796"/>
      <w:bookmarkStart w:id="1503" w:name="_Toc234231335"/>
      <w:bookmarkStart w:id="1504" w:name="_Toc234231875"/>
      <w:bookmarkStart w:id="1505" w:name="_Toc234229394"/>
      <w:bookmarkStart w:id="1506" w:name="_Toc234230357"/>
      <w:bookmarkStart w:id="1507" w:name="_Toc234231279"/>
      <w:bookmarkStart w:id="1508" w:name="_Toc234232276"/>
      <w:bookmarkStart w:id="1509" w:name="_Toc234226457"/>
      <w:bookmarkStart w:id="1510" w:name="_Toc234227005"/>
      <w:bookmarkStart w:id="1511" w:name="_Toc234227547"/>
      <w:bookmarkStart w:id="1512" w:name="_Toc234228088"/>
      <w:bookmarkStart w:id="1513" w:name="_Toc234228630"/>
      <w:bookmarkStart w:id="1514" w:name="_Toc234229172"/>
      <w:bookmarkStart w:id="1515" w:name="_Toc234229714"/>
      <w:bookmarkStart w:id="1516" w:name="_Toc234230257"/>
      <w:bookmarkStart w:id="1517" w:name="_Toc234230797"/>
      <w:bookmarkStart w:id="1518" w:name="_Toc234231336"/>
      <w:bookmarkStart w:id="1519" w:name="_Toc234231876"/>
      <w:bookmarkStart w:id="1520" w:name="_Toc234229407"/>
      <w:bookmarkStart w:id="1521" w:name="_Toc234230359"/>
      <w:bookmarkStart w:id="1522" w:name="_Toc234231280"/>
      <w:bookmarkStart w:id="1523" w:name="_Toc234232278"/>
      <w:bookmarkStart w:id="1524" w:name="_Toc234226458"/>
      <w:bookmarkStart w:id="1525" w:name="_Toc234227006"/>
      <w:bookmarkStart w:id="1526" w:name="_Toc234227548"/>
      <w:bookmarkStart w:id="1527" w:name="_Toc234228089"/>
      <w:bookmarkStart w:id="1528" w:name="_Toc234228631"/>
      <w:bookmarkStart w:id="1529" w:name="_Toc234229173"/>
      <w:bookmarkStart w:id="1530" w:name="_Toc234229715"/>
      <w:bookmarkStart w:id="1531" w:name="_Toc234230258"/>
      <w:bookmarkStart w:id="1532" w:name="_Toc234230798"/>
      <w:bookmarkStart w:id="1533" w:name="_Toc234231337"/>
      <w:bookmarkStart w:id="1534" w:name="_Toc234231877"/>
      <w:bookmarkStart w:id="1535" w:name="_Toc234229408"/>
      <w:bookmarkStart w:id="1536" w:name="_Toc234230360"/>
      <w:bookmarkStart w:id="1537" w:name="_Toc234231282"/>
      <w:bookmarkStart w:id="1538" w:name="_Toc234232280"/>
      <w:bookmarkStart w:id="1539" w:name="_Toc234200870"/>
      <w:bookmarkStart w:id="1540" w:name="_Toc234226459"/>
      <w:bookmarkStart w:id="1541" w:name="_Toc234227007"/>
      <w:bookmarkStart w:id="1542" w:name="_Toc234227549"/>
      <w:bookmarkStart w:id="1543" w:name="_Toc234228090"/>
      <w:bookmarkStart w:id="1544" w:name="_Toc234228632"/>
      <w:bookmarkStart w:id="1545" w:name="_Toc234229174"/>
      <w:bookmarkStart w:id="1546" w:name="_Toc234229716"/>
      <w:bookmarkStart w:id="1547" w:name="_Toc234230259"/>
      <w:bookmarkStart w:id="1548" w:name="_Toc234230799"/>
      <w:bookmarkStart w:id="1549" w:name="_Toc234231338"/>
      <w:bookmarkStart w:id="1550" w:name="_Toc234231878"/>
      <w:bookmarkStart w:id="1551" w:name="_Toc234229409"/>
      <w:bookmarkStart w:id="1552" w:name="_Toc234230362"/>
      <w:bookmarkStart w:id="1553" w:name="_Toc234231283"/>
      <w:bookmarkStart w:id="1554" w:name="_Toc234232282"/>
      <w:bookmarkStart w:id="1555" w:name="_Toc234226460"/>
      <w:bookmarkStart w:id="1556" w:name="_Toc234227008"/>
      <w:bookmarkStart w:id="1557" w:name="_Toc234227550"/>
      <w:bookmarkStart w:id="1558" w:name="_Toc234228091"/>
      <w:bookmarkStart w:id="1559" w:name="_Toc234228633"/>
      <w:bookmarkStart w:id="1560" w:name="_Toc234229175"/>
      <w:bookmarkStart w:id="1561" w:name="_Toc234229717"/>
      <w:bookmarkStart w:id="1562" w:name="_Toc234230260"/>
      <w:bookmarkStart w:id="1563" w:name="_Toc234230800"/>
      <w:bookmarkStart w:id="1564" w:name="_Toc234231339"/>
      <w:bookmarkStart w:id="1565" w:name="_Toc234231879"/>
      <w:bookmarkStart w:id="1566" w:name="_Toc234229411"/>
      <w:bookmarkStart w:id="1567" w:name="_Toc234230364"/>
      <w:bookmarkStart w:id="1568" w:name="_Toc234231284"/>
      <w:bookmarkStart w:id="1569" w:name="_Toc234232284"/>
      <w:bookmarkStart w:id="1570" w:name="_Toc234226463"/>
      <w:bookmarkStart w:id="1571" w:name="_Toc234227011"/>
      <w:bookmarkStart w:id="1572" w:name="_Toc234227553"/>
      <w:bookmarkStart w:id="1573" w:name="_Toc234228094"/>
      <w:bookmarkStart w:id="1574" w:name="_Toc234228636"/>
      <w:bookmarkStart w:id="1575" w:name="_Toc234229178"/>
      <w:bookmarkStart w:id="1576" w:name="_Toc234229720"/>
      <w:bookmarkStart w:id="1577" w:name="_Toc234230263"/>
      <w:bookmarkStart w:id="1578" w:name="_Toc234230803"/>
      <w:bookmarkStart w:id="1579" w:name="_Toc234231342"/>
      <w:bookmarkStart w:id="1580" w:name="_Toc234231882"/>
      <w:bookmarkStart w:id="1581" w:name="_Toc234229414"/>
      <w:bookmarkStart w:id="1582" w:name="_Toc234230369"/>
      <w:bookmarkStart w:id="1583" w:name="_Toc234231287"/>
      <w:bookmarkStart w:id="1584" w:name="_Toc234232290"/>
      <w:bookmarkStart w:id="1585" w:name="_Toc234226466"/>
      <w:bookmarkStart w:id="1586" w:name="_Toc234227014"/>
      <w:bookmarkStart w:id="1587" w:name="_Toc234227556"/>
      <w:bookmarkStart w:id="1588" w:name="_Toc234228097"/>
      <w:bookmarkStart w:id="1589" w:name="_Toc234228639"/>
      <w:bookmarkStart w:id="1590" w:name="_Toc234229181"/>
      <w:bookmarkStart w:id="1591" w:name="_Toc234229723"/>
      <w:bookmarkStart w:id="1592" w:name="_Toc234230266"/>
      <w:bookmarkStart w:id="1593" w:name="_Toc234230806"/>
      <w:bookmarkStart w:id="1594" w:name="_Toc234231345"/>
      <w:bookmarkStart w:id="1595" w:name="_Toc234231885"/>
      <w:bookmarkStart w:id="1596" w:name="_Toc234229417"/>
      <w:bookmarkStart w:id="1597" w:name="_Toc234230375"/>
      <w:bookmarkStart w:id="1598" w:name="_Toc234231292"/>
      <w:bookmarkStart w:id="1599" w:name="_Toc234232296"/>
      <w:bookmarkStart w:id="1600" w:name="_Toc234226468"/>
      <w:bookmarkStart w:id="1601" w:name="_Toc234227016"/>
      <w:bookmarkStart w:id="1602" w:name="_Toc234227558"/>
      <w:bookmarkStart w:id="1603" w:name="_Toc234228099"/>
      <w:bookmarkStart w:id="1604" w:name="_Toc234228641"/>
      <w:bookmarkStart w:id="1605" w:name="_Toc234229183"/>
      <w:bookmarkStart w:id="1606" w:name="_Toc234229725"/>
      <w:bookmarkStart w:id="1607" w:name="_Toc234230268"/>
      <w:bookmarkStart w:id="1608" w:name="_Toc234230808"/>
      <w:bookmarkStart w:id="1609" w:name="_Toc234231347"/>
      <w:bookmarkStart w:id="1610" w:name="_Toc234231887"/>
      <w:bookmarkStart w:id="1611" w:name="_Toc234229419"/>
      <w:bookmarkStart w:id="1612" w:name="_Toc234230378"/>
      <w:bookmarkStart w:id="1613" w:name="_Toc234231301"/>
      <w:bookmarkStart w:id="1614" w:name="_Toc234232300"/>
      <w:bookmarkStart w:id="1615" w:name="_Toc234226469"/>
      <w:bookmarkStart w:id="1616" w:name="_Toc234227017"/>
      <w:bookmarkStart w:id="1617" w:name="_Toc234227559"/>
      <w:bookmarkStart w:id="1618" w:name="_Toc234228100"/>
      <w:bookmarkStart w:id="1619" w:name="_Toc234228642"/>
      <w:bookmarkStart w:id="1620" w:name="_Toc234229184"/>
      <w:bookmarkStart w:id="1621" w:name="_Toc234229726"/>
      <w:bookmarkStart w:id="1622" w:name="_Toc234230269"/>
      <w:bookmarkStart w:id="1623" w:name="_Toc234230809"/>
      <w:bookmarkStart w:id="1624" w:name="_Toc234231348"/>
      <w:bookmarkStart w:id="1625" w:name="_Toc234231888"/>
      <w:bookmarkStart w:id="1626" w:name="_Toc234229420"/>
      <w:bookmarkStart w:id="1627" w:name="_Toc234230380"/>
      <w:bookmarkStart w:id="1628" w:name="_Toc234231302"/>
      <w:bookmarkStart w:id="1629" w:name="_Toc234232302"/>
      <w:bookmarkStart w:id="1630" w:name="_Toc234226470"/>
      <w:bookmarkStart w:id="1631" w:name="_Toc234227018"/>
      <w:bookmarkStart w:id="1632" w:name="_Toc234227560"/>
      <w:bookmarkStart w:id="1633" w:name="_Toc234228101"/>
      <w:bookmarkStart w:id="1634" w:name="_Toc234228643"/>
      <w:bookmarkStart w:id="1635" w:name="_Toc234229185"/>
      <w:bookmarkStart w:id="1636" w:name="_Toc234229727"/>
      <w:bookmarkStart w:id="1637" w:name="_Toc234230270"/>
      <w:bookmarkStart w:id="1638" w:name="_Toc234230810"/>
      <w:bookmarkStart w:id="1639" w:name="_Toc234231349"/>
      <w:bookmarkStart w:id="1640" w:name="_Toc234231889"/>
      <w:bookmarkStart w:id="1641" w:name="_Toc234229422"/>
      <w:bookmarkStart w:id="1642" w:name="_Toc234230382"/>
      <w:bookmarkStart w:id="1643" w:name="_Toc234231303"/>
      <w:bookmarkStart w:id="1644" w:name="_Toc234232304"/>
      <w:bookmarkStart w:id="1645" w:name="_Toc234200875"/>
      <w:bookmarkStart w:id="1646" w:name="_Toc234226473"/>
      <w:bookmarkStart w:id="1647" w:name="_Toc234227021"/>
      <w:bookmarkStart w:id="1648" w:name="_Toc234227563"/>
      <w:bookmarkStart w:id="1649" w:name="_Toc234228104"/>
      <w:bookmarkStart w:id="1650" w:name="_Toc234228646"/>
      <w:bookmarkStart w:id="1651" w:name="_Toc234229188"/>
      <w:bookmarkStart w:id="1652" w:name="_Toc234229730"/>
      <w:bookmarkStart w:id="1653" w:name="_Toc234230273"/>
      <w:bookmarkStart w:id="1654" w:name="_Toc234230813"/>
      <w:bookmarkStart w:id="1655" w:name="_Toc234231352"/>
      <w:bookmarkStart w:id="1656" w:name="_Toc234231892"/>
      <w:bookmarkStart w:id="1657" w:name="_Toc234229425"/>
      <w:bookmarkStart w:id="1658" w:name="_Toc234230387"/>
      <w:bookmarkStart w:id="1659" w:name="_Toc234231309"/>
      <w:bookmarkStart w:id="1660" w:name="_Toc234232308"/>
      <w:bookmarkStart w:id="1661" w:name="_Toc234226480"/>
      <w:bookmarkStart w:id="1662" w:name="_Toc234227028"/>
      <w:bookmarkStart w:id="1663" w:name="_Toc234227570"/>
      <w:bookmarkStart w:id="1664" w:name="_Toc234228111"/>
      <w:bookmarkStart w:id="1665" w:name="_Toc234228653"/>
      <w:bookmarkStart w:id="1666" w:name="_Toc234229195"/>
      <w:bookmarkStart w:id="1667" w:name="_Toc234229737"/>
      <w:bookmarkStart w:id="1668" w:name="_Toc234230280"/>
      <w:bookmarkStart w:id="1669" w:name="_Toc234230820"/>
      <w:bookmarkStart w:id="1670" w:name="_Toc234231359"/>
      <w:bookmarkStart w:id="1671" w:name="_Toc234231899"/>
      <w:bookmarkStart w:id="1672" w:name="_Toc234229432"/>
      <w:bookmarkStart w:id="1673" w:name="_Toc234230410"/>
      <w:bookmarkStart w:id="1674" w:name="_Toc234231321"/>
      <w:bookmarkStart w:id="1675" w:name="_Toc234232315"/>
      <w:bookmarkStart w:id="1676" w:name="_Toc234226481"/>
      <w:bookmarkStart w:id="1677" w:name="_Toc234227029"/>
      <w:bookmarkStart w:id="1678" w:name="_Toc234227571"/>
      <w:bookmarkStart w:id="1679" w:name="_Toc234228112"/>
      <w:bookmarkStart w:id="1680" w:name="_Toc234228654"/>
      <w:bookmarkStart w:id="1681" w:name="_Toc234229196"/>
      <w:bookmarkStart w:id="1682" w:name="_Toc234229738"/>
      <w:bookmarkStart w:id="1683" w:name="_Toc234230281"/>
      <w:bookmarkStart w:id="1684" w:name="_Toc234230821"/>
      <w:bookmarkStart w:id="1685" w:name="_Toc234231360"/>
      <w:bookmarkStart w:id="1686" w:name="_Toc234231900"/>
      <w:bookmarkStart w:id="1687" w:name="_Toc234229433"/>
      <w:bookmarkStart w:id="1688" w:name="_Toc234230411"/>
      <w:bookmarkStart w:id="1689" w:name="_Toc234231322"/>
      <w:bookmarkStart w:id="1690" w:name="_Toc234232316"/>
      <w:bookmarkStart w:id="1691" w:name="_Toc234226483"/>
      <w:bookmarkStart w:id="1692" w:name="_Toc234227031"/>
      <w:bookmarkStart w:id="1693" w:name="_Toc234227573"/>
      <w:bookmarkStart w:id="1694" w:name="_Toc234228114"/>
      <w:bookmarkStart w:id="1695" w:name="_Toc234228656"/>
      <w:bookmarkStart w:id="1696" w:name="_Toc234229198"/>
      <w:bookmarkStart w:id="1697" w:name="_Toc234229740"/>
      <w:bookmarkStart w:id="1698" w:name="_Toc234230283"/>
      <w:bookmarkStart w:id="1699" w:name="_Toc234230823"/>
      <w:bookmarkStart w:id="1700" w:name="_Toc234231362"/>
      <w:bookmarkStart w:id="1701" w:name="_Toc234231902"/>
      <w:bookmarkStart w:id="1702" w:name="_Toc234229435"/>
      <w:bookmarkStart w:id="1703" w:name="_Toc234230415"/>
      <w:bookmarkStart w:id="1704" w:name="_Toc234231344"/>
      <w:bookmarkStart w:id="1705" w:name="_Toc234232318"/>
      <w:bookmarkStart w:id="1706" w:name="_Toc234226484"/>
      <w:bookmarkStart w:id="1707" w:name="_Toc234227032"/>
      <w:bookmarkStart w:id="1708" w:name="_Toc234227574"/>
      <w:bookmarkStart w:id="1709" w:name="_Toc234228115"/>
      <w:bookmarkStart w:id="1710" w:name="_Toc234228657"/>
      <w:bookmarkStart w:id="1711" w:name="_Toc234229199"/>
      <w:bookmarkStart w:id="1712" w:name="_Toc234229741"/>
      <w:bookmarkStart w:id="1713" w:name="_Toc234230284"/>
      <w:bookmarkStart w:id="1714" w:name="_Toc234230824"/>
      <w:bookmarkStart w:id="1715" w:name="_Toc234231363"/>
      <w:bookmarkStart w:id="1716" w:name="_Toc234231903"/>
      <w:bookmarkStart w:id="1717" w:name="_Toc234229436"/>
      <w:bookmarkStart w:id="1718" w:name="_Toc234230416"/>
      <w:bookmarkStart w:id="1719" w:name="_Toc234231346"/>
      <w:bookmarkStart w:id="1720" w:name="_Toc234232319"/>
      <w:bookmarkStart w:id="1721" w:name="_Toc234226485"/>
      <w:bookmarkStart w:id="1722" w:name="_Toc234227033"/>
      <w:bookmarkStart w:id="1723" w:name="_Toc234227575"/>
      <w:bookmarkStart w:id="1724" w:name="_Toc234228116"/>
      <w:bookmarkStart w:id="1725" w:name="_Toc234228658"/>
      <w:bookmarkStart w:id="1726" w:name="_Toc234229200"/>
      <w:bookmarkStart w:id="1727" w:name="_Toc234229742"/>
      <w:bookmarkStart w:id="1728" w:name="_Toc234230285"/>
      <w:bookmarkStart w:id="1729" w:name="_Toc234230825"/>
      <w:bookmarkStart w:id="1730" w:name="_Toc234231364"/>
      <w:bookmarkStart w:id="1731" w:name="_Toc234231904"/>
      <w:bookmarkStart w:id="1732" w:name="_Toc234229437"/>
      <w:bookmarkStart w:id="1733" w:name="_Toc234230417"/>
      <w:bookmarkStart w:id="1734" w:name="_Toc234231350"/>
      <w:bookmarkStart w:id="1735" w:name="_Toc234232320"/>
      <w:bookmarkStart w:id="1736" w:name="_Toc234226486"/>
      <w:bookmarkStart w:id="1737" w:name="_Toc234227034"/>
      <w:bookmarkStart w:id="1738" w:name="_Toc234227576"/>
      <w:bookmarkStart w:id="1739" w:name="_Toc234228117"/>
      <w:bookmarkStart w:id="1740" w:name="_Toc234228659"/>
      <w:bookmarkStart w:id="1741" w:name="_Toc234229201"/>
      <w:bookmarkStart w:id="1742" w:name="_Toc234229743"/>
      <w:bookmarkStart w:id="1743" w:name="_Toc234230286"/>
      <w:bookmarkStart w:id="1744" w:name="_Toc234230826"/>
      <w:bookmarkStart w:id="1745" w:name="_Toc234231365"/>
      <w:bookmarkStart w:id="1746" w:name="_Toc234231905"/>
      <w:bookmarkStart w:id="1747" w:name="_Toc234229438"/>
      <w:bookmarkStart w:id="1748" w:name="_Toc234230418"/>
      <w:bookmarkStart w:id="1749" w:name="_Toc234231351"/>
      <w:bookmarkStart w:id="1750" w:name="_Toc234232321"/>
      <w:bookmarkStart w:id="1751" w:name="_Toc234200879"/>
      <w:bookmarkStart w:id="1752" w:name="_Toc234226494"/>
      <w:bookmarkStart w:id="1753" w:name="_Toc234227042"/>
      <w:bookmarkStart w:id="1754" w:name="_Toc234227584"/>
      <w:bookmarkStart w:id="1755" w:name="_Toc234228125"/>
      <w:bookmarkStart w:id="1756" w:name="_Toc234228667"/>
      <w:bookmarkStart w:id="1757" w:name="_Toc234229209"/>
      <w:bookmarkStart w:id="1758" w:name="_Toc234229751"/>
      <w:bookmarkStart w:id="1759" w:name="_Toc234230294"/>
      <w:bookmarkStart w:id="1760" w:name="_Toc234230834"/>
      <w:bookmarkStart w:id="1761" w:name="_Toc234231373"/>
      <w:bookmarkStart w:id="1762" w:name="_Toc234231913"/>
      <w:bookmarkStart w:id="1763" w:name="_Toc234229446"/>
      <w:bookmarkStart w:id="1764" w:name="_Toc234230426"/>
      <w:bookmarkStart w:id="1765" w:name="_Toc234231374"/>
      <w:bookmarkStart w:id="1766" w:name="_Toc234232329"/>
      <w:bookmarkStart w:id="1767" w:name="_Toc234200884"/>
      <w:bookmarkStart w:id="1768" w:name="_Toc234200887"/>
      <w:bookmarkStart w:id="1769" w:name="_Toc234226500"/>
      <w:bookmarkStart w:id="1770" w:name="_Toc234227048"/>
      <w:bookmarkStart w:id="1771" w:name="_Toc234227590"/>
      <w:bookmarkStart w:id="1772" w:name="_Toc234228131"/>
      <w:bookmarkStart w:id="1773" w:name="_Toc234228673"/>
      <w:bookmarkStart w:id="1774" w:name="_Toc234229215"/>
      <w:bookmarkStart w:id="1775" w:name="_Toc234229757"/>
      <w:bookmarkStart w:id="1776" w:name="_Toc234230300"/>
      <w:bookmarkStart w:id="1777" w:name="_Toc234230840"/>
      <w:bookmarkStart w:id="1778" w:name="_Toc234231379"/>
      <w:bookmarkStart w:id="1779" w:name="_Toc234231919"/>
      <w:bookmarkStart w:id="1780" w:name="_Toc234229461"/>
      <w:bookmarkStart w:id="1781" w:name="_Toc234230433"/>
      <w:bookmarkStart w:id="1782" w:name="_Toc234231382"/>
      <w:bookmarkStart w:id="1783" w:name="_Toc234232335"/>
      <w:bookmarkStart w:id="1784" w:name="_Toc234226504"/>
      <w:bookmarkStart w:id="1785" w:name="_Toc234227052"/>
      <w:bookmarkStart w:id="1786" w:name="_Toc234227594"/>
      <w:bookmarkStart w:id="1787" w:name="_Toc234228135"/>
      <w:bookmarkStart w:id="1788" w:name="_Toc234228677"/>
      <w:bookmarkStart w:id="1789" w:name="_Toc234229219"/>
      <w:bookmarkStart w:id="1790" w:name="_Toc234229761"/>
      <w:bookmarkStart w:id="1791" w:name="_Toc234230304"/>
      <w:bookmarkStart w:id="1792" w:name="_Toc234230844"/>
      <w:bookmarkStart w:id="1793" w:name="_Toc234231383"/>
      <w:bookmarkStart w:id="1794" w:name="_Toc234231923"/>
      <w:bookmarkStart w:id="1795" w:name="_Toc234229466"/>
      <w:bookmarkStart w:id="1796" w:name="_Toc234230442"/>
      <w:bookmarkStart w:id="1797" w:name="_Toc234231393"/>
      <w:bookmarkStart w:id="1798" w:name="_Toc234232340"/>
      <w:bookmarkStart w:id="1799" w:name="_Toc234200892"/>
      <w:bookmarkStart w:id="1800" w:name="_Toc234226508"/>
      <w:bookmarkStart w:id="1801" w:name="_Toc234227056"/>
      <w:bookmarkStart w:id="1802" w:name="_Toc234227598"/>
      <w:bookmarkStart w:id="1803" w:name="_Toc234228139"/>
      <w:bookmarkStart w:id="1804" w:name="_Toc234228681"/>
      <w:bookmarkStart w:id="1805" w:name="_Toc234229223"/>
      <w:bookmarkStart w:id="1806" w:name="_Toc234229765"/>
      <w:bookmarkStart w:id="1807" w:name="_Toc234230308"/>
      <w:bookmarkStart w:id="1808" w:name="_Toc234230848"/>
      <w:bookmarkStart w:id="1809" w:name="_Toc234231387"/>
      <w:bookmarkStart w:id="1810" w:name="_Toc234231927"/>
      <w:bookmarkStart w:id="1811" w:name="_Toc234229476"/>
      <w:bookmarkStart w:id="1812" w:name="_Toc234230457"/>
      <w:bookmarkStart w:id="1813" w:name="_Toc234231402"/>
      <w:bookmarkStart w:id="1814" w:name="_Toc234232344"/>
      <w:bookmarkStart w:id="1815" w:name="_Toc234226510"/>
      <w:bookmarkStart w:id="1816" w:name="_Toc234227058"/>
      <w:bookmarkStart w:id="1817" w:name="_Toc234227600"/>
      <w:bookmarkStart w:id="1818" w:name="_Toc234228141"/>
      <w:bookmarkStart w:id="1819" w:name="_Toc234228683"/>
      <w:bookmarkStart w:id="1820" w:name="_Toc234229225"/>
      <w:bookmarkStart w:id="1821" w:name="_Toc234229767"/>
      <w:bookmarkStart w:id="1822" w:name="_Toc234230310"/>
      <w:bookmarkStart w:id="1823" w:name="_Toc234230850"/>
      <w:bookmarkStart w:id="1824" w:name="_Toc234231389"/>
      <w:bookmarkStart w:id="1825" w:name="_Toc234231929"/>
      <w:bookmarkStart w:id="1826" w:name="_Toc234229483"/>
      <w:bookmarkStart w:id="1827" w:name="_Toc234230463"/>
      <w:bookmarkStart w:id="1828" w:name="_Toc234231408"/>
      <w:bookmarkStart w:id="1829" w:name="_Toc234232346"/>
      <w:bookmarkStart w:id="1830" w:name="_Toc234226512"/>
      <w:bookmarkStart w:id="1831" w:name="_Toc234227060"/>
      <w:bookmarkStart w:id="1832" w:name="_Toc234227602"/>
      <w:bookmarkStart w:id="1833" w:name="_Toc234228143"/>
      <w:bookmarkStart w:id="1834" w:name="_Toc234228685"/>
      <w:bookmarkStart w:id="1835" w:name="_Toc234229227"/>
      <w:bookmarkStart w:id="1836" w:name="_Toc234229769"/>
      <w:bookmarkStart w:id="1837" w:name="_Toc234230312"/>
      <w:bookmarkStart w:id="1838" w:name="_Toc234230852"/>
      <w:bookmarkStart w:id="1839" w:name="_Toc234231391"/>
      <w:bookmarkStart w:id="1840" w:name="_Toc234231931"/>
      <w:bookmarkStart w:id="1841" w:name="_Toc234229485"/>
      <w:bookmarkStart w:id="1842" w:name="_Toc234230465"/>
      <w:bookmarkStart w:id="1843" w:name="_Toc234231410"/>
      <w:bookmarkStart w:id="1844" w:name="_Toc234232348"/>
      <w:bookmarkStart w:id="1845" w:name="_Toc234337010"/>
      <w:bookmarkStart w:id="1846" w:name="_Toc234337915"/>
      <w:bookmarkStart w:id="1847" w:name="_Toc234386583"/>
      <w:bookmarkStart w:id="1848" w:name="_Toc234386374"/>
      <w:bookmarkStart w:id="1849" w:name="_Toc234387100"/>
      <w:bookmarkStart w:id="1850" w:name="_Toc234337011"/>
      <w:bookmarkStart w:id="1851" w:name="_Toc234337916"/>
      <w:bookmarkStart w:id="1852" w:name="_Toc234386584"/>
      <w:bookmarkStart w:id="1853" w:name="_Toc234386375"/>
      <w:bookmarkStart w:id="1854" w:name="_Toc234387101"/>
      <w:bookmarkStart w:id="1855" w:name="_Toc234200897"/>
      <w:bookmarkStart w:id="1856" w:name="_Toc234226517"/>
      <w:bookmarkStart w:id="1857" w:name="_Toc234227065"/>
      <w:bookmarkStart w:id="1858" w:name="_Toc234227607"/>
      <w:bookmarkStart w:id="1859" w:name="_Toc234228148"/>
      <w:bookmarkStart w:id="1860" w:name="_Toc234228690"/>
      <w:bookmarkStart w:id="1861" w:name="_Toc234229232"/>
      <w:bookmarkStart w:id="1862" w:name="_Toc234229774"/>
      <w:bookmarkStart w:id="1863" w:name="_Toc234230317"/>
      <w:bookmarkStart w:id="1864" w:name="_Toc234230857"/>
      <w:bookmarkStart w:id="1865" w:name="_Toc234231396"/>
      <w:bookmarkStart w:id="1866" w:name="_Toc234231936"/>
      <w:bookmarkStart w:id="1867" w:name="_Toc234229491"/>
      <w:bookmarkStart w:id="1868" w:name="_Toc234230472"/>
      <w:bookmarkStart w:id="1869" w:name="_Toc234231438"/>
      <w:bookmarkStart w:id="1870" w:name="_Toc234232354"/>
      <w:bookmarkStart w:id="1871" w:name="_Toc234226518"/>
      <w:bookmarkStart w:id="1872" w:name="_Toc234227066"/>
      <w:bookmarkStart w:id="1873" w:name="_Toc234227608"/>
      <w:bookmarkStart w:id="1874" w:name="_Toc234228149"/>
      <w:bookmarkStart w:id="1875" w:name="_Toc234228691"/>
      <w:bookmarkStart w:id="1876" w:name="_Toc234229233"/>
      <w:bookmarkStart w:id="1877" w:name="_Toc234229775"/>
      <w:bookmarkStart w:id="1878" w:name="_Toc234230318"/>
      <w:bookmarkStart w:id="1879" w:name="_Toc234230858"/>
      <w:bookmarkStart w:id="1880" w:name="_Toc234231397"/>
      <w:bookmarkStart w:id="1881" w:name="_Toc234231937"/>
      <w:bookmarkStart w:id="1882" w:name="_Toc234229492"/>
      <w:bookmarkStart w:id="1883" w:name="_Toc234230473"/>
      <w:bookmarkStart w:id="1884" w:name="_Toc234231439"/>
      <w:bookmarkStart w:id="1885" w:name="_Toc234232355"/>
      <w:bookmarkStart w:id="1886" w:name="_Toc234200899"/>
      <w:bookmarkStart w:id="1887" w:name="_Toc234226519"/>
      <w:bookmarkStart w:id="1888" w:name="_Toc234227067"/>
      <w:bookmarkStart w:id="1889" w:name="_Toc234227609"/>
      <w:bookmarkStart w:id="1890" w:name="_Toc234228150"/>
      <w:bookmarkStart w:id="1891" w:name="_Toc234228692"/>
      <w:bookmarkStart w:id="1892" w:name="_Toc234229234"/>
      <w:bookmarkStart w:id="1893" w:name="_Toc234229776"/>
      <w:bookmarkStart w:id="1894" w:name="_Toc234230319"/>
      <w:bookmarkStart w:id="1895" w:name="_Toc234230859"/>
      <w:bookmarkStart w:id="1896" w:name="_Toc234231398"/>
      <w:bookmarkStart w:id="1897" w:name="_Toc234231938"/>
      <w:bookmarkStart w:id="1898" w:name="_Toc234229493"/>
      <w:bookmarkStart w:id="1899" w:name="_Toc234230474"/>
      <w:bookmarkStart w:id="1900" w:name="_Toc234231441"/>
      <w:bookmarkStart w:id="1901" w:name="_Toc234232356"/>
      <w:bookmarkStart w:id="1902" w:name="_Toc234226520"/>
      <w:bookmarkStart w:id="1903" w:name="_Toc234227068"/>
      <w:bookmarkStart w:id="1904" w:name="_Toc234227610"/>
      <w:bookmarkStart w:id="1905" w:name="_Toc234228151"/>
      <w:bookmarkStart w:id="1906" w:name="_Toc234228693"/>
      <w:bookmarkStart w:id="1907" w:name="_Toc234229235"/>
      <w:bookmarkStart w:id="1908" w:name="_Toc234229777"/>
      <w:bookmarkStart w:id="1909" w:name="_Toc234230320"/>
      <w:bookmarkStart w:id="1910" w:name="_Toc234230860"/>
      <w:bookmarkStart w:id="1911" w:name="_Toc234231399"/>
      <w:bookmarkStart w:id="1912" w:name="_Toc234231939"/>
      <w:bookmarkStart w:id="1913" w:name="_Toc234229499"/>
      <w:bookmarkStart w:id="1914" w:name="_Toc234230475"/>
      <w:bookmarkStart w:id="1915" w:name="_Toc234231443"/>
      <w:bookmarkStart w:id="1916" w:name="_Toc234232357"/>
      <w:bookmarkStart w:id="1917" w:name="_Toc234226521"/>
      <w:bookmarkStart w:id="1918" w:name="_Toc234227069"/>
      <w:bookmarkStart w:id="1919" w:name="_Toc234227611"/>
      <w:bookmarkStart w:id="1920" w:name="_Toc234228152"/>
      <w:bookmarkStart w:id="1921" w:name="_Toc234228694"/>
      <w:bookmarkStart w:id="1922" w:name="_Toc234229236"/>
      <w:bookmarkStart w:id="1923" w:name="_Toc234229778"/>
      <w:bookmarkStart w:id="1924" w:name="_Toc234230321"/>
      <w:bookmarkStart w:id="1925" w:name="_Toc234230861"/>
      <w:bookmarkStart w:id="1926" w:name="_Toc234231400"/>
      <w:bookmarkStart w:id="1927" w:name="_Toc234231940"/>
      <w:bookmarkStart w:id="1928" w:name="_Toc234229500"/>
      <w:bookmarkStart w:id="1929" w:name="_Toc234230476"/>
      <w:bookmarkStart w:id="1930" w:name="_Toc234231445"/>
      <w:bookmarkStart w:id="1931" w:name="_Toc234232358"/>
      <w:bookmarkStart w:id="1932" w:name="_Toc234226524"/>
      <w:bookmarkStart w:id="1933" w:name="_Toc234227072"/>
      <w:bookmarkStart w:id="1934" w:name="_Toc234227614"/>
      <w:bookmarkStart w:id="1935" w:name="_Toc234228155"/>
      <w:bookmarkStart w:id="1936" w:name="_Toc234228697"/>
      <w:bookmarkStart w:id="1937" w:name="_Toc234229239"/>
      <w:bookmarkStart w:id="1938" w:name="_Toc234229781"/>
      <w:bookmarkStart w:id="1939" w:name="_Toc234230324"/>
      <w:bookmarkStart w:id="1940" w:name="_Toc234230864"/>
      <w:bookmarkStart w:id="1941" w:name="_Toc234231403"/>
      <w:bookmarkStart w:id="1942" w:name="_Toc234231943"/>
      <w:bookmarkStart w:id="1943" w:name="_Toc234229503"/>
      <w:bookmarkStart w:id="1944" w:name="_Toc234230479"/>
      <w:bookmarkStart w:id="1945" w:name="_Toc234231450"/>
      <w:bookmarkStart w:id="1946" w:name="_Toc234232361"/>
      <w:bookmarkStart w:id="1947" w:name="_Toc234200903"/>
      <w:bookmarkStart w:id="1948" w:name="_Toc234226525"/>
      <w:bookmarkStart w:id="1949" w:name="_Toc234227073"/>
      <w:bookmarkStart w:id="1950" w:name="_Toc234227615"/>
      <w:bookmarkStart w:id="1951" w:name="_Toc234228156"/>
      <w:bookmarkStart w:id="1952" w:name="_Toc234228698"/>
      <w:bookmarkStart w:id="1953" w:name="_Toc234229240"/>
      <w:bookmarkStart w:id="1954" w:name="_Toc234229782"/>
      <w:bookmarkStart w:id="1955" w:name="_Toc234230325"/>
      <w:bookmarkStart w:id="1956" w:name="_Toc234230865"/>
      <w:bookmarkStart w:id="1957" w:name="_Toc234231404"/>
      <w:bookmarkStart w:id="1958" w:name="_Toc234231944"/>
      <w:bookmarkStart w:id="1959" w:name="_Toc234229504"/>
      <w:bookmarkStart w:id="1960" w:name="_Toc234230492"/>
      <w:bookmarkStart w:id="1961" w:name="_Toc234231452"/>
      <w:bookmarkStart w:id="1962" w:name="_Toc234232362"/>
      <w:bookmarkStart w:id="1963" w:name="_Toc234226526"/>
      <w:bookmarkStart w:id="1964" w:name="_Toc234227074"/>
      <w:bookmarkStart w:id="1965" w:name="_Toc234227616"/>
      <w:bookmarkStart w:id="1966" w:name="_Toc234228157"/>
      <w:bookmarkStart w:id="1967" w:name="_Toc234228699"/>
      <w:bookmarkStart w:id="1968" w:name="_Toc234229241"/>
      <w:bookmarkStart w:id="1969" w:name="_Toc234229783"/>
      <w:bookmarkStart w:id="1970" w:name="_Toc234230326"/>
      <w:bookmarkStart w:id="1971" w:name="_Toc234230866"/>
      <w:bookmarkStart w:id="1972" w:name="_Toc234231405"/>
      <w:bookmarkStart w:id="1973" w:name="_Toc234231945"/>
      <w:bookmarkStart w:id="1974" w:name="_Toc234229505"/>
      <w:bookmarkStart w:id="1975" w:name="_Toc234230493"/>
      <w:bookmarkStart w:id="1976" w:name="_Toc234231454"/>
      <w:bookmarkStart w:id="1977" w:name="_Toc234232363"/>
      <w:bookmarkStart w:id="1978" w:name="_Toc234226528"/>
      <w:bookmarkStart w:id="1979" w:name="_Toc234227076"/>
      <w:bookmarkStart w:id="1980" w:name="_Toc234227618"/>
      <w:bookmarkStart w:id="1981" w:name="_Toc234228159"/>
      <w:bookmarkStart w:id="1982" w:name="_Toc234228701"/>
      <w:bookmarkStart w:id="1983" w:name="_Toc234229243"/>
      <w:bookmarkStart w:id="1984" w:name="_Toc234229785"/>
      <w:bookmarkStart w:id="1985" w:name="_Toc234230328"/>
      <w:bookmarkStart w:id="1986" w:name="_Toc234230868"/>
      <w:bookmarkStart w:id="1987" w:name="_Toc234231407"/>
      <w:bookmarkStart w:id="1988" w:name="_Toc234231947"/>
      <w:bookmarkStart w:id="1989" w:name="_Toc234229507"/>
      <w:bookmarkStart w:id="1990" w:name="_Toc234230496"/>
      <w:bookmarkStart w:id="1991" w:name="_Toc234231457"/>
      <w:bookmarkStart w:id="1992" w:name="_Toc234232365"/>
      <w:bookmarkStart w:id="1993" w:name="_Toc234200907"/>
      <w:bookmarkStart w:id="1994" w:name="_Toc234226532"/>
      <w:bookmarkStart w:id="1995" w:name="_Toc234227080"/>
      <w:bookmarkStart w:id="1996" w:name="_Toc234227622"/>
      <w:bookmarkStart w:id="1997" w:name="_Toc234228163"/>
      <w:bookmarkStart w:id="1998" w:name="_Toc234228705"/>
      <w:bookmarkStart w:id="1999" w:name="_Toc234229247"/>
      <w:bookmarkStart w:id="2000" w:name="_Toc234229789"/>
      <w:bookmarkStart w:id="2001" w:name="_Toc234230332"/>
      <w:bookmarkStart w:id="2002" w:name="_Toc234230872"/>
      <w:bookmarkStart w:id="2003" w:name="_Toc234231411"/>
      <w:bookmarkStart w:id="2004" w:name="_Toc234231951"/>
      <w:bookmarkStart w:id="2005" w:name="_Toc234229517"/>
      <w:bookmarkStart w:id="2006" w:name="_Toc234230500"/>
      <w:bookmarkStart w:id="2007" w:name="_Toc234231464"/>
      <w:bookmarkStart w:id="2008" w:name="_Toc234232369"/>
      <w:bookmarkStart w:id="2009" w:name="_Toc234226533"/>
      <w:bookmarkStart w:id="2010" w:name="_Toc234227081"/>
      <w:bookmarkStart w:id="2011" w:name="_Toc234227623"/>
      <w:bookmarkStart w:id="2012" w:name="_Toc234228164"/>
      <w:bookmarkStart w:id="2013" w:name="_Toc234228706"/>
      <w:bookmarkStart w:id="2014" w:name="_Toc234229248"/>
      <w:bookmarkStart w:id="2015" w:name="_Toc234229790"/>
      <w:bookmarkStart w:id="2016" w:name="_Toc234230333"/>
      <w:bookmarkStart w:id="2017" w:name="_Toc234230873"/>
      <w:bookmarkStart w:id="2018" w:name="_Toc234231412"/>
      <w:bookmarkStart w:id="2019" w:name="_Toc234231952"/>
      <w:bookmarkStart w:id="2020" w:name="_Toc234229518"/>
      <w:bookmarkStart w:id="2021" w:name="_Toc234230501"/>
      <w:bookmarkStart w:id="2022" w:name="_Toc234231466"/>
      <w:bookmarkStart w:id="2023" w:name="_Toc234232370"/>
      <w:bookmarkStart w:id="2024" w:name="_Toc234226535"/>
      <w:bookmarkStart w:id="2025" w:name="_Toc234227083"/>
      <w:bookmarkStart w:id="2026" w:name="_Toc234227625"/>
      <w:bookmarkStart w:id="2027" w:name="_Toc234228166"/>
      <w:bookmarkStart w:id="2028" w:name="_Toc234228708"/>
      <w:bookmarkStart w:id="2029" w:name="_Toc234229250"/>
      <w:bookmarkStart w:id="2030" w:name="_Toc234229792"/>
      <w:bookmarkStart w:id="2031" w:name="_Toc234230335"/>
      <w:bookmarkStart w:id="2032" w:name="_Toc234230875"/>
      <w:bookmarkStart w:id="2033" w:name="_Toc234231414"/>
      <w:bookmarkStart w:id="2034" w:name="_Toc234231954"/>
      <w:bookmarkStart w:id="2035" w:name="_Toc234229520"/>
      <w:bookmarkStart w:id="2036" w:name="_Toc234230503"/>
      <w:bookmarkStart w:id="2037" w:name="_Toc234231470"/>
      <w:bookmarkStart w:id="2038" w:name="_Toc234232372"/>
      <w:bookmarkStart w:id="2039" w:name="_Toc234226544"/>
      <w:bookmarkStart w:id="2040" w:name="_Toc234227092"/>
      <w:bookmarkStart w:id="2041" w:name="_Toc234227634"/>
      <w:bookmarkStart w:id="2042" w:name="_Toc234228175"/>
      <w:bookmarkStart w:id="2043" w:name="_Toc234228717"/>
      <w:bookmarkStart w:id="2044" w:name="_Toc234229259"/>
      <w:bookmarkStart w:id="2045" w:name="_Toc234229801"/>
      <w:bookmarkStart w:id="2046" w:name="_Toc234230344"/>
      <w:bookmarkStart w:id="2047" w:name="_Toc234230884"/>
      <w:bookmarkStart w:id="2048" w:name="_Toc234231423"/>
      <w:bookmarkStart w:id="2049" w:name="_Toc234231963"/>
      <w:bookmarkStart w:id="2050" w:name="_Toc234229529"/>
      <w:bookmarkStart w:id="2051" w:name="_Toc234230513"/>
      <w:bookmarkStart w:id="2052" w:name="_Toc234231495"/>
      <w:bookmarkStart w:id="2053" w:name="_Toc234232381"/>
      <w:bookmarkStart w:id="2054" w:name="_Toc234226550"/>
      <w:bookmarkStart w:id="2055" w:name="_Toc234227098"/>
      <w:bookmarkStart w:id="2056" w:name="_Toc234227640"/>
      <w:bookmarkStart w:id="2057" w:name="_Toc234228181"/>
      <w:bookmarkStart w:id="2058" w:name="_Toc234228723"/>
      <w:bookmarkStart w:id="2059" w:name="_Toc234229265"/>
      <w:bookmarkStart w:id="2060" w:name="_Toc234229807"/>
      <w:bookmarkStart w:id="2061" w:name="_Toc234230350"/>
      <w:bookmarkStart w:id="2062" w:name="_Toc234230890"/>
      <w:bookmarkStart w:id="2063" w:name="_Toc234231429"/>
      <w:bookmarkStart w:id="2064" w:name="_Toc234231969"/>
      <w:bookmarkStart w:id="2065" w:name="_Toc234229535"/>
      <w:bookmarkStart w:id="2066" w:name="_Toc234230519"/>
      <w:bookmarkStart w:id="2067" w:name="_Toc234231501"/>
      <w:bookmarkStart w:id="2068" w:name="_Toc234232387"/>
      <w:bookmarkStart w:id="2069" w:name="_Toc234226551"/>
      <w:bookmarkStart w:id="2070" w:name="_Toc234227099"/>
      <w:bookmarkStart w:id="2071" w:name="_Toc234227641"/>
      <w:bookmarkStart w:id="2072" w:name="_Toc234228182"/>
      <w:bookmarkStart w:id="2073" w:name="_Toc234228724"/>
      <w:bookmarkStart w:id="2074" w:name="_Toc234229266"/>
      <w:bookmarkStart w:id="2075" w:name="_Toc234229808"/>
      <w:bookmarkStart w:id="2076" w:name="_Toc234230351"/>
      <w:bookmarkStart w:id="2077" w:name="_Toc234230891"/>
      <w:bookmarkStart w:id="2078" w:name="_Toc234231430"/>
      <w:bookmarkStart w:id="2079" w:name="_Toc234231970"/>
      <w:bookmarkStart w:id="2080" w:name="_Toc234229536"/>
      <w:bookmarkStart w:id="2081" w:name="_Toc234230520"/>
      <w:bookmarkStart w:id="2082" w:name="_Toc234231502"/>
      <w:bookmarkStart w:id="2083" w:name="_Toc234232388"/>
      <w:bookmarkStart w:id="2084" w:name="_Toc234200910"/>
      <w:bookmarkStart w:id="2085" w:name="_Toc234226556"/>
      <w:bookmarkStart w:id="2086" w:name="_Toc234227104"/>
      <w:bookmarkStart w:id="2087" w:name="_Toc234227646"/>
      <w:bookmarkStart w:id="2088" w:name="_Toc234228187"/>
      <w:bookmarkStart w:id="2089" w:name="_Toc234228729"/>
      <w:bookmarkStart w:id="2090" w:name="_Toc234229271"/>
      <w:bookmarkStart w:id="2091" w:name="_Toc234229813"/>
      <w:bookmarkStart w:id="2092" w:name="_Toc234230356"/>
      <w:bookmarkStart w:id="2093" w:name="_Toc234230896"/>
      <w:bookmarkStart w:id="2094" w:name="_Toc234231435"/>
      <w:bookmarkStart w:id="2095" w:name="_Toc234231975"/>
      <w:bookmarkStart w:id="2096" w:name="_Toc234229542"/>
      <w:bookmarkStart w:id="2097" w:name="_Toc234230525"/>
      <w:bookmarkStart w:id="2098" w:name="_Toc234231507"/>
      <w:bookmarkStart w:id="2099" w:name="_Toc234232393"/>
      <w:bookmarkStart w:id="2100" w:name="_Toc234226558"/>
      <w:bookmarkStart w:id="2101" w:name="_Toc234227106"/>
      <w:bookmarkStart w:id="2102" w:name="_Toc234227648"/>
      <w:bookmarkStart w:id="2103" w:name="_Toc234228189"/>
      <w:bookmarkStart w:id="2104" w:name="_Toc234228731"/>
      <w:bookmarkStart w:id="2105" w:name="_Toc234229273"/>
      <w:bookmarkStart w:id="2106" w:name="_Toc234229815"/>
      <w:bookmarkStart w:id="2107" w:name="_Toc234230358"/>
      <w:bookmarkStart w:id="2108" w:name="_Toc234230898"/>
      <w:bookmarkStart w:id="2109" w:name="_Toc234231437"/>
      <w:bookmarkStart w:id="2110" w:name="_Toc234231977"/>
      <w:bookmarkStart w:id="2111" w:name="_Toc234229545"/>
      <w:bookmarkStart w:id="2112" w:name="_Toc234230527"/>
      <w:bookmarkStart w:id="2113" w:name="_Toc234231509"/>
      <w:bookmarkStart w:id="2114" w:name="_Toc234232395"/>
      <w:bookmarkStart w:id="2115" w:name="_Toc234335026"/>
      <w:bookmarkStart w:id="2116" w:name="_Toc234337026"/>
      <w:bookmarkStart w:id="2117" w:name="_Toc234337931"/>
      <w:bookmarkStart w:id="2118" w:name="_Toc234386599"/>
      <w:bookmarkStart w:id="2119" w:name="_Toc234386390"/>
      <w:bookmarkStart w:id="2120" w:name="_Toc234387116"/>
      <w:bookmarkStart w:id="2121" w:name="_Toc234226561"/>
      <w:bookmarkStart w:id="2122" w:name="_Toc234227109"/>
      <w:bookmarkStart w:id="2123" w:name="_Toc234227651"/>
      <w:bookmarkStart w:id="2124" w:name="_Toc234228192"/>
      <w:bookmarkStart w:id="2125" w:name="_Toc234228734"/>
      <w:bookmarkStart w:id="2126" w:name="_Toc234229276"/>
      <w:bookmarkStart w:id="2127" w:name="_Toc234229818"/>
      <w:bookmarkStart w:id="2128" w:name="_Toc234230361"/>
      <w:bookmarkStart w:id="2129" w:name="_Toc234230901"/>
      <w:bookmarkStart w:id="2130" w:name="_Toc234231440"/>
      <w:bookmarkStart w:id="2131" w:name="_Toc234231980"/>
      <w:bookmarkStart w:id="2132" w:name="_Toc234229558"/>
      <w:bookmarkStart w:id="2133" w:name="_Toc234230530"/>
      <w:bookmarkStart w:id="2134" w:name="_Toc234231513"/>
      <w:bookmarkStart w:id="2135" w:name="_Toc234232398"/>
      <w:bookmarkStart w:id="2136" w:name="_Toc234226563"/>
      <w:bookmarkStart w:id="2137" w:name="_Toc234227111"/>
      <w:bookmarkStart w:id="2138" w:name="_Toc234227653"/>
      <w:bookmarkStart w:id="2139" w:name="_Toc234228194"/>
      <w:bookmarkStart w:id="2140" w:name="_Toc234228736"/>
      <w:bookmarkStart w:id="2141" w:name="_Toc234229278"/>
      <w:bookmarkStart w:id="2142" w:name="_Toc234229820"/>
      <w:bookmarkStart w:id="2143" w:name="_Toc234230363"/>
      <w:bookmarkStart w:id="2144" w:name="_Toc234230903"/>
      <w:bookmarkStart w:id="2145" w:name="_Toc234231442"/>
      <w:bookmarkStart w:id="2146" w:name="_Toc234231982"/>
      <w:bookmarkStart w:id="2147" w:name="_Toc234229560"/>
      <w:bookmarkStart w:id="2148" w:name="_Toc234230534"/>
      <w:bookmarkStart w:id="2149" w:name="_Toc234231517"/>
      <w:bookmarkStart w:id="2150" w:name="_Toc234232400"/>
      <w:bookmarkStart w:id="2151" w:name="_Toc234226565"/>
      <w:bookmarkStart w:id="2152" w:name="_Toc234227113"/>
      <w:bookmarkStart w:id="2153" w:name="_Toc234227655"/>
      <w:bookmarkStart w:id="2154" w:name="_Toc234228196"/>
      <w:bookmarkStart w:id="2155" w:name="_Toc234228738"/>
      <w:bookmarkStart w:id="2156" w:name="_Toc234229280"/>
      <w:bookmarkStart w:id="2157" w:name="_Toc234229822"/>
      <w:bookmarkStart w:id="2158" w:name="_Toc234230365"/>
      <w:bookmarkStart w:id="2159" w:name="_Toc234230905"/>
      <w:bookmarkStart w:id="2160" w:name="_Toc234231444"/>
      <w:bookmarkStart w:id="2161" w:name="_Toc234231984"/>
      <w:bookmarkStart w:id="2162" w:name="_Toc234229563"/>
      <w:bookmarkStart w:id="2163" w:name="_Toc234230539"/>
      <w:bookmarkStart w:id="2164" w:name="_Toc234231521"/>
      <w:bookmarkStart w:id="2165" w:name="_Toc234232402"/>
      <w:bookmarkStart w:id="2166" w:name="_Toc234200919"/>
      <w:bookmarkStart w:id="2167" w:name="_Toc234226568"/>
      <w:bookmarkStart w:id="2168" w:name="_Toc234227116"/>
      <w:bookmarkStart w:id="2169" w:name="_Toc234227658"/>
      <w:bookmarkStart w:id="2170" w:name="_Toc234228199"/>
      <w:bookmarkStart w:id="2171" w:name="_Toc234228741"/>
      <w:bookmarkStart w:id="2172" w:name="_Toc234229283"/>
      <w:bookmarkStart w:id="2173" w:name="_Toc234229825"/>
      <w:bookmarkStart w:id="2174" w:name="_Toc234230368"/>
      <w:bookmarkStart w:id="2175" w:name="_Toc234230908"/>
      <w:bookmarkStart w:id="2176" w:name="_Toc234231447"/>
      <w:bookmarkStart w:id="2177" w:name="_Toc234231987"/>
      <w:bookmarkStart w:id="2178" w:name="_Toc234229567"/>
      <w:bookmarkStart w:id="2179" w:name="_Toc234230546"/>
      <w:bookmarkStart w:id="2180" w:name="_Toc234231535"/>
      <w:bookmarkStart w:id="2181" w:name="_Toc234232405"/>
      <w:bookmarkStart w:id="2182" w:name="_Toc234226570"/>
      <w:bookmarkStart w:id="2183" w:name="_Toc234227118"/>
      <w:bookmarkStart w:id="2184" w:name="_Toc234227660"/>
      <w:bookmarkStart w:id="2185" w:name="_Toc234228201"/>
      <w:bookmarkStart w:id="2186" w:name="_Toc234228743"/>
      <w:bookmarkStart w:id="2187" w:name="_Toc234229285"/>
      <w:bookmarkStart w:id="2188" w:name="_Toc234229827"/>
      <w:bookmarkStart w:id="2189" w:name="_Toc234230370"/>
      <w:bookmarkStart w:id="2190" w:name="_Toc234230910"/>
      <w:bookmarkStart w:id="2191" w:name="_Toc234231449"/>
      <w:bookmarkStart w:id="2192" w:name="_Toc234231989"/>
      <w:bookmarkStart w:id="2193" w:name="_Toc234229570"/>
      <w:bookmarkStart w:id="2194" w:name="_Toc234230548"/>
      <w:bookmarkStart w:id="2195" w:name="_Toc234231537"/>
      <w:bookmarkStart w:id="2196" w:name="_Toc234232407"/>
      <w:bookmarkStart w:id="2197" w:name="_Toc234226572"/>
      <w:bookmarkStart w:id="2198" w:name="_Toc234227120"/>
      <w:bookmarkStart w:id="2199" w:name="_Toc234227662"/>
      <w:bookmarkStart w:id="2200" w:name="_Toc234228203"/>
      <w:bookmarkStart w:id="2201" w:name="_Toc234228745"/>
      <w:bookmarkStart w:id="2202" w:name="_Toc234229287"/>
      <w:bookmarkStart w:id="2203" w:name="_Toc234229829"/>
      <w:bookmarkStart w:id="2204" w:name="_Toc234230372"/>
      <w:bookmarkStart w:id="2205" w:name="_Toc234230912"/>
      <w:bookmarkStart w:id="2206" w:name="_Toc234231451"/>
      <w:bookmarkStart w:id="2207" w:name="_Toc234231991"/>
      <w:bookmarkStart w:id="2208" w:name="_Toc234229574"/>
      <w:bookmarkStart w:id="2209" w:name="_Toc234230550"/>
      <w:bookmarkStart w:id="2210" w:name="_Toc234231543"/>
      <w:bookmarkStart w:id="2211" w:name="_Toc234232409"/>
      <w:bookmarkStart w:id="2212" w:name="_Toc234226574"/>
      <w:bookmarkStart w:id="2213" w:name="_Toc234227122"/>
      <w:bookmarkStart w:id="2214" w:name="_Toc234227664"/>
      <w:bookmarkStart w:id="2215" w:name="_Toc234228205"/>
      <w:bookmarkStart w:id="2216" w:name="_Toc234228747"/>
      <w:bookmarkStart w:id="2217" w:name="_Toc234229289"/>
      <w:bookmarkStart w:id="2218" w:name="_Toc234229831"/>
      <w:bookmarkStart w:id="2219" w:name="_Toc234230374"/>
      <w:bookmarkStart w:id="2220" w:name="_Toc234230914"/>
      <w:bookmarkStart w:id="2221" w:name="_Toc234231453"/>
      <w:bookmarkStart w:id="2222" w:name="_Toc234231993"/>
      <w:bookmarkStart w:id="2223" w:name="_Toc234229578"/>
      <w:bookmarkStart w:id="2224" w:name="_Toc234230553"/>
      <w:bookmarkStart w:id="2225" w:name="_Toc234231545"/>
      <w:bookmarkStart w:id="2226" w:name="_Toc234232411"/>
      <w:bookmarkStart w:id="2227" w:name="_Toc234226576"/>
      <w:bookmarkStart w:id="2228" w:name="_Toc234227124"/>
      <w:bookmarkStart w:id="2229" w:name="_Toc234227666"/>
      <w:bookmarkStart w:id="2230" w:name="_Toc234228207"/>
      <w:bookmarkStart w:id="2231" w:name="_Toc234228749"/>
      <w:bookmarkStart w:id="2232" w:name="_Toc234229291"/>
      <w:bookmarkStart w:id="2233" w:name="_Toc234229833"/>
      <w:bookmarkStart w:id="2234" w:name="_Toc234230376"/>
      <w:bookmarkStart w:id="2235" w:name="_Toc234230916"/>
      <w:bookmarkStart w:id="2236" w:name="_Toc234231455"/>
      <w:bookmarkStart w:id="2237" w:name="_Toc234231995"/>
      <w:bookmarkStart w:id="2238" w:name="_Toc234229582"/>
      <w:bookmarkStart w:id="2239" w:name="_Toc234230555"/>
      <w:bookmarkStart w:id="2240" w:name="_Toc234231547"/>
      <w:bookmarkStart w:id="2241" w:name="_Toc234232413"/>
      <w:bookmarkStart w:id="2242" w:name="_Toc234200925"/>
      <w:bookmarkStart w:id="2243" w:name="_Toc234226579"/>
      <w:bookmarkStart w:id="2244" w:name="_Toc234227127"/>
      <w:bookmarkStart w:id="2245" w:name="_Toc234227669"/>
      <w:bookmarkStart w:id="2246" w:name="_Toc234228210"/>
      <w:bookmarkStart w:id="2247" w:name="_Toc234228752"/>
      <w:bookmarkStart w:id="2248" w:name="_Toc234229294"/>
      <w:bookmarkStart w:id="2249" w:name="_Toc234229836"/>
      <w:bookmarkStart w:id="2250" w:name="_Toc234230379"/>
      <w:bookmarkStart w:id="2251" w:name="_Toc234230919"/>
      <w:bookmarkStart w:id="2252" w:name="_Toc234231458"/>
      <w:bookmarkStart w:id="2253" w:name="_Toc234231998"/>
      <w:bookmarkStart w:id="2254" w:name="_Toc234229588"/>
      <w:bookmarkStart w:id="2255" w:name="_Toc234230568"/>
      <w:bookmarkStart w:id="2256" w:name="_Toc234231551"/>
      <w:bookmarkStart w:id="2257" w:name="_Toc234232416"/>
      <w:bookmarkStart w:id="2258" w:name="_Toc234226581"/>
      <w:bookmarkStart w:id="2259" w:name="_Toc234227129"/>
      <w:bookmarkStart w:id="2260" w:name="_Toc234227671"/>
      <w:bookmarkStart w:id="2261" w:name="_Toc234228212"/>
      <w:bookmarkStart w:id="2262" w:name="_Toc234228754"/>
      <w:bookmarkStart w:id="2263" w:name="_Toc234229296"/>
      <w:bookmarkStart w:id="2264" w:name="_Toc234229838"/>
      <w:bookmarkStart w:id="2265" w:name="_Toc234230381"/>
      <w:bookmarkStart w:id="2266" w:name="_Toc234230921"/>
      <w:bookmarkStart w:id="2267" w:name="_Toc234231460"/>
      <w:bookmarkStart w:id="2268" w:name="_Toc234232000"/>
      <w:bookmarkStart w:id="2269" w:name="_Toc234229592"/>
      <w:bookmarkStart w:id="2270" w:name="_Toc234230570"/>
      <w:bookmarkStart w:id="2271" w:name="_Toc234231553"/>
      <w:bookmarkStart w:id="2272" w:name="_Toc234232418"/>
      <w:bookmarkStart w:id="2273" w:name="_Toc234226583"/>
      <w:bookmarkStart w:id="2274" w:name="_Toc234227131"/>
      <w:bookmarkStart w:id="2275" w:name="_Toc234227673"/>
      <w:bookmarkStart w:id="2276" w:name="_Toc234228214"/>
      <w:bookmarkStart w:id="2277" w:name="_Toc234228756"/>
      <w:bookmarkStart w:id="2278" w:name="_Toc234229298"/>
      <w:bookmarkStart w:id="2279" w:name="_Toc234229840"/>
      <w:bookmarkStart w:id="2280" w:name="_Toc234230383"/>
      <w:bookmarkStart w:id="2281" w:name="_Toc234230923"/>
      <w:bookmarkStart w:id="2282" w:name="_Toc234231462"/>
      <w:bookmarkStart w:id="2283" w:name="_Toc234232002"/>
      <w:bookmarkStart w:id="2284" w:name="_Toc234229596"/>
      <w:bookmarkStart w:id="2285" w:name="_Toc234230572"/>
      <w:bookmarkStart w:id="2286" w:name="_Toc234231555"/>
      <w:bookmarkStart w:id="2287" w:name="_Toc234232420"/>
      <w:bookmarkStart w:id="2288" w:name="_Toc234226586"/>
      <w:bookmarkStart w:id="2289" w:name="_Toc234227134"/>
      <w:bookmarkStart w:id="2290" w:name="_Toc234227676"/>
      <w:bookmarkStart w:id="2291" w:name="_Toc234228217"/>
      <w:bookmarkStart w:id="2292" w:name="_Toc234228759"/>
      <w:bookmarkStart w:id="2293" w:name="_Toc234229301"/>
      <w:bookmarkStart w:id="2294" w:name="_Toc234229843"/>
      <w:bookmarkStart w:id="2295" w:name="_Toc234230386"/>
      <w:bookmarkStart w:id="2296" w:name="_Toc234230926"/>
      <w:bookmarkStart w:id="2297" w:name="_Toc234231465"/>
      <w:bookmarkStart w:id="2298" w:name="_Toc234232005"/>
      <w:bookmarkStart w:id="2299" w:name="_Toc234229602"/>
      <w:bookmarkStart w:id="2300" w:name="_Toc234230575"/>
      <w:bookmarkStart w:id="2301" w:name="_Toc234231558"/>
      <w:bookmarkStart w:id="2302" w:name="_Toc234232423"/>
      <w:bookmarkStart w:id="2303" w:name="_Toc234226588"/>
      <w:bookmarkStart w:id="2304" w:name="_Toc234227136"/>
      <w:bookmarkStart w:id="2305" w:name="_Toc234227678"/>
      <w:bookmarkStart w:id="2306" w:name="_Toc234228219"/>
      <w:bookmarkStart w:id="2307" w:name="_Toc234228761"/>
      <w:bookmarkStart w:id="2308" w:name="_Toc234229303"/>
      <w:bookmarkStart w:id="2309" w:name="_Toc234229845"/>
      <w:bookmarkStart w:id="2310" w:name="_Toc234230388"/>
      <w:bookmarkStart w:id="2311" w:name="_Toc234230928"/>
      <w:bookmarkStart w:id="2312" w:name="_Toc234231467"/>
      <w:bookmarkStart w:id="2313" w:name="_Toc234232007"/>
      <w:bookmarkStart w:id="2314" w:name="_Toc234229604"/>
      <w:bookmarkStart w:id="2315" w:name="_Toc234230577"/>
      <w:bookmarkStart w:id="2316" w:name="_Toc234231572"/>
      <w:bookmarkStart w:id="2317" w:name="_Toc234232425"/>
      <w:bookmarkStart w:id="2318" w:name="_Toc234226590"/>
      <w:bookmarkStart w:id="2319" w:name="_Toc234227138"/>
      <w:bookmarkStart w:id="2320" w:name="_Toc234227680"/>
      <w:bookmarkStart w:id="2321" w:name="_Toc234228221"/>
      <w:bookmarkStart w:id="2322" w:name="_Toc234228763"/>
      <w:bookmarkStart w:id="2323" w:name="_Toc234229305"/>
      <w:bookmarkStart w:id="2324" w:name="_Toc234229847"/>
      <w:bookmarkStart w:id="2325" w:name="_Toc234230390"/>
      <w:bookmarkStart w:id="2326" w:name="_Toc234230930"/>
      <w:bookmarkStart w:id="2327" w:name="_Toc234231469"/>
      <w:bookmarkStart w:id="2328" w:name="_Toc234232009"/>
      <w:bookmarkStart w:id="2329" w:name="_Toc234229606"/>
      <w:bookmarkStart w:id="2330" w:name="_Toc234230584"/>
      <w:bookmarkStart w:id="2331" w:name="_Toc234231575"/>
      <w:bookmarkStart w:id="2332" w:name="_Toc234232427"/>
      <w:bookmarkStart w:id="2333" w:name="_Toc234226592"/>
      <w:bookmarkStart w:id="2334" w:name="_Toc234227140"/>
      <w:bookmarkStart w:id="2335" w:name="_Toc234227682"/>
      <w:bookmarkStart w:id="2336" w:name="_Toc234228223"/>
      <w:bookmarkStart w:id="2337" w:name="_Toc234228765"/>
      <w:bookmarkStart w:id="2338" w:name="_Toc234229307"/>
      <w:bookmarkStart w:id="2339" w:name="_Toc234229849"/>
      <w:bookmarkStart w:id="2340" w:name="_Toc234230392"/>
      <w:bookmarkStart w:id="2341" w:name="_Toc234230932"/>
      <w:bookmarkStart w:id="2342" w:name="_Toc234231471"/>
      <w:bookmarkStart w:id="2343" w:name="_Toc234232011"/>
      <w:bookmarkStart w:id="2344" w:name="_Toc234229608"/>
      <w:bookmarkStart w:id="2345" w:name="_Toc234230586"/>
      <w:bookmarkStart w:id="2346" w:name="_Toc234231577"/>
      <w:bookmarkStart w:id="2347" w:name="_Toc234232429"/>
      <w:bookmarkStart w:id="2348" w:name="_Toc234200935"/>
      <w:bookmarkStart w:id="2349" w:name="_Toc234226596"/>
      <w:bookmarkStart w:id="2350" w:name="_Toc234227144"/>
      <w:bookmarkStart w:id="2351" w:name="_Toc234227686"/>
      <w:bookmarkStart w:id="2352" w:name="_Toc234228227"/>
      <w:bookmarkStart w:id="2353" w:name="_Toc234228769"/>
      <w:bookmarkStart w:id="2354" w:name="_Toc234229311"/>
      <w:bookmarkStart w:id="2355" w:name="_Toc234229853"/>
      <w:bookmarkStart w:id="2356" w:name="_Toc234230396"/>
      <w:bookmarkStart w:id="2357" w:name="_Toc234230936"/>
      <w:bookmarkStart w:id="2358" w:name="_Toc234231475"/>
      <w:bookmarkStart w:id="2359" w:name="_Toc234232015"/>
      <w:bookmarkStart w:id="2360" w:name="_Toc234229612"/>
      <w:bookmarkStart w:id="2361" w:name="_Toc234230590"/>
      <w:bookmarkStart w:id="2362" w:name="_Toc234231581"/>
      <w:bookmarkStart w:id="2363" w:name="_Toc234232433"/>
      <w:bookmarkStart w:id="2364" w:name="_Toc234226597"/>
      <w:bookmarkStart w:id="2365" w:name="_Toc234227145"/>
      <w:bookmarkStart w:id="2366" w:name="_Toc234227687"/>
      <w:bookmarkStart w:id="2367" w:name="_Toc234228228"/>
      <w:bookmarkStart w:id="2368" w:name="_Toc234228770"/>
      <w:bookmarkStart w:id="2369" w:name="_Toc234229312"/>
      <w:bookmarkStart w:id="2370" w:name="_Toc234229854"/>
      <w:bookmarkStart w:id="2371" w:name="_Toc234230397"/>
      <w:bookmarkStart w:id="2372" w:name="_Toc234230937"/>
      <w:bookmarkStart w:id="2373" w:name="_Toc234231476"/>
      <w:bookmarkStart w:id="2374" w:name="_Toc234232016"/>
      <w:bookmarkStart w:id="2375" w:name="_Toc234229614"/>
      <w:bookmarkStart w:id="2376" w:name="_Toc234230591"/>
      <w:bookmarkStart w:id="2377" w:name="_Toc234231582"/>
      <w:bookmarkStart w:id="2378" w:name="_Toc234232434"/>
      <w:bookmarkStart w:id="2379" w:name="_Toc234226605"/>
      <w:bookmarkStart w:id="2380" w:name="_Toc234227153"/>
      <w:bookmarkStart w:id="2381" w:name="_Toc234227695"/>
      <w:bookmarkStart w:id="2382" w:name="_Toc234228236"/>
      <w:bookmarkStart w:id="2383" w:name="_Toc234228778"/>
      <w:bookmarkStart w:id="2384" w:name="_Toc234229320"/>
      <w:bookmarkStart w:id="2385" w:name="_Toc234229862"/>
      <w:bookmarkStart w:id="2386" w:name="_Toc234230405"/>
      <w:bookmarkStart w:id="2387" w:name="_Toc234230945"/>
      <w:bookmarkStart w:id="2388" w:name="_Toc234231484"/>
      <w:bookmarkStart w:id="2389" w:name="_Toc234232024"/>
      <w:bookmarkStart w:id="2390" w:name="_Toc234229622"/>
      <w:bookmarkStart w:id="2391" w:name="_Toc234230605"/>
      <w:bookmarkStart w:id="2392" w:name="_Toc234231591"/>
      <w:bookmarkStart w:id="2393" w:name="_Toc234232442"/>
      <w:bookmarkStart w:id="2394" w:name="_Toc234200938"/>
      <w:bookmarkStart w:id="2395" w:name="_Toc234226606"/>
      <w:bookmarkStart w:id="2396" w:name="_Toc234227154"/>
      <w:bookmarkStart w:id="2397" w:name="_Toc234227696"/>
      <w:bookmarkStart w:id="2398" w:name="_Toc234228237"/>
      <w:bookmarkStart w:id="2399" w:name="_Toc234228779"/>
      <w:bookmarkStart w:id="2400" w:name="_Toc234229321"/>
      <w:bookmarkStart w:id="2401" w:name="_Toc234229863"/>
      <w:bookmarkStart w:id="2402" w:name="_Toc234230406"/>
      <w:bookmarkStart w:id="2403" w:name="_Toc234230946"/>
      <w:bookmarkStart w:id="2404" w:name="_Toc234231485"/>
      <w:bookmarkStart w:id="2405" w:name="_Toc234232025"/>
      <w:bookmarkStart w:id="2406" w:name="_Toc234229623"/>
      <w:bookmarkStart w:id="2407" w:name="_Toc234230606"/>
      <w:bookmarkStart w:id="2408" w:name="_Toc234231592"/>
      <w:bookmarkStart w:id="2409" w:name="_Toc234232443"/>
      <w:bookmarkStart w:id="2410" w:name="_Toc234226608"/>
      <w:bookmarkStart w:id="2411" w:name="_Toc234227156"/>
      <w:bookmarkStart w:id="2412" w:name="_Toc234227698"/>
      <w:bookmarkStart w:id="2413" w:name="_Toc234228239"/>
      <w:bookmarkStart w:id="2414" w:name="_Toc234228781"/>
      <w:bookmarkStart w:id="2415" w:name="_Toc234229323"/>
      <w:bookmarkStart w:id="2416" w:name="_Toc234229865"/>
      <w:bookmarkStart w:id="2417" w:name="_Toc234230408"/>
      <w:bookmarkStart w:id="2418" w:name="_Toc234230948"/>
      <w:bookmarkStart w:id="2419" w:name="_Toc234231487"/>
      <w:bookmarkStart w:id="2420" w:name="_Toc234232027"/>
      <w:bookmarkStart w:id="2421" w:name="_Toc234229625"/>
      <w:bookmarkStart w:id="2422" w:name="_Toc234230608"/>
      <w:bookmarkStart w:id="2423" w:name="_Toc234231594"/>
      <w:bookmarkStart w:id="2424" w:name="_Toc234232445"/>
      <w:bookmarkStart w:id="2425" w:name="_Toc234226612"/>
      <w:bookmarkStart w:id="2426" w:name="_Toc234227160"/>
      <w:bookmarkStart w:id="2427" w:name="_Toc234227702"/>
      <w:bookmarkStart w:id="2428" w:name="_Toc234228243"/>
      <w:bookmarkStart w:id="2429" w:name="_Toc234228785"/>
      <w:bookmarkStart w:id="2430" w:name="_Toc234229327"/>
      <w:bookmarkStart w:id="2431" w:name="_Toc234229869"/>
      <w:bookmarkStart w:id="2432" w:name="_Toc234230412"/>
      <w:bookmarkStart w:id="2433" w:name="_Toc234230952"/>
      <w:bookmarkStart w:id="2434" w:name="_Toc234231491"/>
      <w:bookmarkStart w:id="2435" w:name="_Toc234232031"/>
      <w:bookmarkStart w:id="2436" w:name="_Toc234229630"/>
      <w:bookmarkStart w:id="2437" w:name="_Toc234230612"/>
      <w:bookmarkStart w:id="2438" w:name="_Toc234231598"/>
      <w:bookmarkStart w:id="2439" w:name="_Toc234232449"/>
      <w:bookmarkStart w:id="2440" w:name="_Toc234226614"/>
      <w:bookmarkStart w:id="2441" w:name="_Toc234227162"/>
      <w:bookmarkStart w:id="2442" w:name="_Toc234227704"/>
      <w:bookmarkStart w:id="2443" w:name="_Toc234228245"/>
      <w:bookmarkStart w:id="2444" w:name="_Toc234228787"/>
      <w:bookmarkStart w:id="2445" w:name="_Toc234229329"/>
      <w:bookmarkStart w:id="2446" w:name="_Toc234229871"/>
      <w:bookmarkStart w:id="2447" w:name="_Toc234230414"/>
      <w:bookmarkStart w:id="2448" w:name="_Toc234230954"/>
      <w:bookmarkStart w:id="2449" w:name="_Toc234231493"/>
      <w:bookmarkStart w:id="2450" w:name="_Toc234232033"/>
      <w:bookmarkStart w:id="2451" w:name="_Toc234229632"/>
      <w:bookmarkStart w:id="2452" w:name="_Toc234230614"/>
      <w:bookmarkStart w:id="2453" w:name="_Toc234231600"/>
      <w:bookmarkStart w:id="2454" w:name="_Toc234232451"/>
      <w:bookmarkStart w:id="2455" w:name="_Toc234229637"/>
      <w:bookmarkStart w:id="2456" w:name="_Toc234230619"/>
      <w:bookmarkStart w:id="2457" w:name="_Toc234231605"/>
      <w:bookmarkStart w:id="2458" w:name="_Toc234232456"/>
      <w:bookmarkStart w:id="2459" w:name="_Toc234200948"/>
      <w:bookmarkStart w:id="2460" w:name="_Toc234229640"/>
      <w:bookmarkStart w:id="2461" w:name="_Toc234230622"/>
      <w:bookmarkStart w:id="2462" w:name="_Toc234231608"/>
      <w:bookmarkStart w:id="2463" w:name="_Toc234232459"/>
      <w:bookmarkStart w:id="2464" w:name="_Toc234229643"/>
      <w:bookmarkStart w:id="2465" w:name="_Toc234230626"/>
      <w:bookmarkStart w:id="2466" w:name="_Toc234231613"/>
      <w:bookmarkStart w:id="2467" w:name="_Toc234232462"/>
      <w:bookmarkStart w:id="2468" w:name="_Toc234229646"/>
      <w:bookmarkStart w:id="2469" w:name="_Toc234230630"/>
      <w:bookmarkStart w:id="2470" w:name="_Toc234231619"/>
      <w:bookmarkStart w:id="2471" w:name="_Toc234232465"/>
      <w:bookmarkStart w:id="2472" w:name="_Toc234200954"/>
      <w:bookmarkStart w:id="2473" w:name="_Toc234229651"/>
      <w:bookmarkStart w:id="2474" w:name="_Toc234230644"/>
      <w:bookmarkStart w:id="2475" w:name="_Toc234231627"/>
      <w:bookmarkStart w:id="2476" w:name="_Toc234232469"/>
      <w:bookmarkStart w:id="2477" w:name="_Toc234229653"/>
      <w:bookmarkStart w:id="2478" w:name="_Toc234230647"/>
      <w:bookmarkStart w:id="2479" w:name="_Toc234231629"/>
      <w:bookmarkStart w:id="2480" w:name="_Toc234232471"/>
      <w:bookmarkStart w:id="2481" w:name="_Toc234226631"/>
      <w:bookmarkStart w:id="2482" w:name="_Toc234227179"/>
      <w:bookmarkStart w:id="2483" w:name="_Toc234227721"/>
      <w:bookmarkStart w:id="2484" w:name="_Toc234228262"/>
      <w:bookmarkStart w:id="2485" w:name="_Toc234228804"/>
      <w:bookmarkStart w:id="2486" w:name="_Toc234229346"/>
      <w:bookmarkStart w:id="2487" w:name="_Toc234229888"/>
      <w:bookmarkStart w:id="2488" w:name="_Toc234230431"/>
      <w:bookmarkStart w:id="2489" w:name="_Toc234230971"/>
      <w:bookmarkStart w:id="2490" w:name="_Toc234231510"/>
      <w:bookmarkStart w:id="2491" w:name="_Toc234232050"/>
      <w:bookmarkStart w:id="2492" w:name="_Toc234229656"/>
      <w:bookmarkStart w:id="2493" w:name="_Toc234230650"/>
      <w:bookmarkStart w:id="2494" w:name="_Toc234231633"/>
      <w:bookmarkStart w:id="2495" w:name="_Toc234232474"/>
      <w:bookmarkStart w:id="2496" w:name="_Toc234200960"/>
      <w:bookmarkStart w:id="2497" w:name="_Toc234226635"/>
      <w:bookmarkStart w:id="2498" w:name="_Toc234227183"/>
      <w:bookmarkStart w:id="2499" w:name="_Toc234227725"/>
      <w:bookmarkStart w:id="2500" w:name="_Toc234228266"/>
      <w:bookmarkStart w:id="2501" w:name="_Toc234228808"/>
      <w:bookmarkStart w:id="2502" w:name="_Toc234229350"/>
      <w:bookmarkStart w:id="2503" w:name="_Toc234229892"/>
      <w:bookmarkStart w:id="2504" w:name="_Toc234230435"/>
      <w:bookmarkStart w:id="2505" w:name="_Toc234230975"/>
      <w:bookmarkStart w:id="2506" w:name="_Toc234231514"/>
      <w:bookmarkStart w:id="2507" w:name="_Toc234232054"/>
      <w:bookmarkStart w:id="2508" w:name="_Toc234229661"/>
      <w:bookmarkStart w:id="2509" w:name="_Toc234230657"/>
      <w:bookmarkStart w:id="2510" w:name="_Toc234231647"/>
      <w:bookmarkStart w:id="2511" w:name="_Toc234232478"/>
      <w:bookmarkStart w:id="2512" w:name="_Toc234226637"/>
      <w:bookmarkStart w:id="2513" w:name="_Toc234227185"/>
      <w:bookmarkStart w:id="2514" w:name="_Toc234227727"/>
      <w:bookmarkStart w:id="2515" w:name="_Toc234228268"/>
      <w:bookmarkStart w:id="2516" w:name="_Toc234228810"/>
      <w:bookmarkStart w:id="2517" w:name="_Toc234229352"/>
      <w:bookmarkStart w:id="2518" w:name="_Toc234229894"/>
      <w:bookmarkStart w:id="2519" w:name="_Toc234230437"/>
      <w:bookmarkStart w:id="2520" w:name="_Toc234230977"/>
      <w:bookmarkStart w:id="2521" w:name="_Toc234231516"/>
      <w:bookmarkStart w:id="2522" w:name="_Toc234232056"/>
      <w:bookmarkStart w:id="2523" w:name="_Toc234229663"/>
      <w:bookmarkStart w:id="2524" w:name="_Toc234230661"/>
      <w:bookmarkStart w:id="2525" w:name="_Toc234231649"/>
      <w:bookmarkStart w:id="2526" w:name="_Toc234232480"/>
      <w:bookmarkStart w:id="2527" w:name="_Toc234226639"/>
      <w:bookmarkStart w:id="2528" w:name="_Toc234227187"/>
      <w:bookmarkStart w:id="2529" w:name="_Toc234227729"/>
      <w:bookmarkStart w:id="2530" w:name="_Toc234228270"/>
      <w:bookmarkStart w:id="2531" w:name="_Toc234228812"/>
      <w:bookmarkStart w:id="2532" w:name="_Toc234229354"/>
      <w:bookmarkStart w:id="2533" w:name="_Toc234229896"/>
      <w:bookmarkStart w:id="2534" w:name="_Toc234230439"/>
      <w:bookmarkStart w:id="2535" w:name="_Toc234230979"/>
      <w:bookmarkStart w:id="2536" w:name="_Toc234231518"/>
      <w:bookmarkStart w:id="2537" w:name="_Toc234232058"/>
      <w:bookmarkStart w:id="2538" w:name="_Toc234229665"/>
      <w:bookmarkStart w:id="2539" w:name="_Toc234230665"/>
      <w:bookmarkStart w:id="2540" w:name="_Toc234231651"/>
      <w:bookmarkStart w:id="2541" w:name="_Toc234232482"/>
      <w:bookmarkStart w:id="2542" w:name="_Toc234226640"/>
      <w:bookmarkStart w:id="2543" w:name="_Toc234227188"/>
      <w:bookmarkStart w:id="2544" w:name="_Toc234227730"/>
      <w:bookmarkStart w:id="2545" w:name="_Toc234228271"/>
      <w:bookmarkStart w:id="2546" w:name="_Toc234228813"/>
      <w:bookmarkStart w:id="2547" w:name="_Toc234229355"/>
      <w:bookmarkStart w:id="2548" w:name="_Toc234229897"/>
      <w:bookmarkStart w:id="2549" w:name="_Toc234230440"/>
      <w:bookmarkStart w:id="2550" w:name="_Toc234230980"/>
      <w:bookmarkStart w:id="2551" w:name="_Toc234231519"/>
      <w:bookmarkStart w:id="2552" w:name="_Toc234232059"/>
      <w:bookmarkStart w:id="2553" w:name="_Toc234229667"/>
      <w:bookmarkStart w:id="2554" w:name="_Toc234230667"/>
      <w:bookmarkStart w:id="2555" w:name="_Toc234231652"/>
      <w:bookmarkStart w:id="2556" w:name="_Toc234232483"/>
      <w:bookmarkStart w:id="2557" w:name="_Toc234226648"/>
      <w:bookmarkStart w:id="2558" w:name="_Toc234227196"/>
      <w:bookmarkStart w:id="2559" w:name="_Toc234227738"/>
      <w:bookmarkStart w:id="2560" w:name="_Toc234228279"/>
      <w:bookmarkStart w:id="2561" w:name="_Toc234228821"/>
      <w:bookmarkStart w:id="2562" w:name="_Toc234229363"/>
      <w:bookmarkStart w:id="2563" w:name="_Toc234229905"/>
      <w:bookmarkStart w:id="2564" w:name="_Toc234230448"/>
      <w:bookmarkStart w:id="2565" w:name="_Toc234230988"/>
      <w:bookmarkStart w:id="2566" w:name="_Toc234231527"/>
      <w:bookmarkStart w:id="2567" w:name="_Toc234232067"/>
      <w:bookmarkStart w:id="2568" w:name="_Toc234229685"/>
      <w:bookmarkStart w:id="2569" w:name="_Toc234230683"/>
      <w:bookmarkStart w:id="2570" w:name="_Toc234231665"/>
      <w:bookmarkStart w:id="2571" w:name="_Toc234232491"/>
      <w:bookmarkStart w:id="2572" w:name="_Toc234226649"/>
      <w:bookmarkStart w:id="2573" w:name="_Toc234227197"/>
      <w:bookmarkStart w:id="2574" w:name="_Toc234227739"/>
      <w:bookmarkStart w:id="2575" w:name="_Toc234228280"/>
      <w:bookmarkStart w:id="2576" w:name="_Toc234228822"/>
      <w:bookmarkStart w:id="2577" w:name="_Toc234229364"/>
      <w:bookmarkStart w:id="2578" w:name="_Toc234229906"/>
      <w:bookmarkStart w:id="2579" w:name="_Toc234230449"/>
      <w:bookmarkStart w:id="2580" w:name="_Toc234230989"/>
      <w:bookmarkStart w:id="2581" w:name="_Toc234231528"/>
      <w:bookmarkStart w:id="2582" w:name="_Toc234232068"/>
      <w:bookmarkStart w:id="2583" w:name="_Toc234229687"/>
      <w:bookmarkStart w:id="2584" w:name="_Toc234230685"/>
      <w:bookmarkStart w:id="2585" w:name="_Toc234231666"/>
      <w:bookmarkStart w:id="2586" w:name="_Toc234232492"/>
      <w:bookmarkStart w:id="2587" w:name="_Toc234226650"/>
      <w:bookmarkStart w:id="2588" w:name="_Toc234227198"/>
      <w:bookmarkStart w:id="2589" w:name="_Toc234227740"/>
      <w:bookmarkStart w:id="2590" w:name="_Toc234228281"/>
      <w:bookmarkStart w:id="2591" w:name="_Toc234228823"/>
      <w:bookmarkStart w:id="2592" w:name="_Toc234229365"/>
      <w:bookmarkStart w:id="2593" w:name="_Toc234229907"/>
      <w:bookmarkStart w:id="2594" w:name="_Toc234230450"/>
      <w:bookmarkStart w:id="2595" w:name="_Toc234230990"/>
      <w:bookmarkStart w:id="2596" w:name="_Toc234231529"/>
      <w:bookmarkStart w:id="2597" w:name="_Toc234232069"/>
      <w:bookmarkStart w:id="2598" w:name="_Toc234229688"/>
      <w:bookmarkStart w:id="2599" w:name="_Toc234230687"/>
      <w:bookmarkStart w:id="2600" w:name="_Toc234231667"/>
      <w:bookmarkStart w:id="2601" w:name="_Toc234232493"/>
      <w:bookmarkStart w:id="2602" w:name="_Toc234226652"/>
      <w:bookmarkStart w:id="2603" w:name="_Toc234227200"/>
      <w:bookmarkStart w:id="2604" w:name="_Toc234227742"/>
      <w:bookmarkStart w:id="2605" w:name="_Toc234228283"/>
      <w:bookmarkStart w:id="2606" w:name="_Toc234228825"/>
      <w:bookmarkStart w:id="2607" w:name="_Toc234229367"/>
      <w:bookmarkStart w:id="2608" w:name="_Toc234229909"/>
      <w:bookmarkStart w:id="2609" w:name="_Toc234230452"/>
      <w:bookmarkStart w:id="2610" w:name="_Toc234230992"/>
      <w:bookmarkStart w:id="2611" w:name="_Toc234231531"/>
      <w:bookmarkStart w:id="2612" w:name="_Toc234232071"/>
      <w:bookmarkStart w:id="2613" w:name="_Toc234229690"/>
      <w:bookmarkStart w:id="2614" w:name="_Toc234230689"/>
      <w:bookmarkStart w:id="2615" w:name="_Toc234231669"/>
      <w:bookmarkStart w:id="2616" w:name="_Toc234232495"/>
      <w:bookmarkStart w:id="2617" w:name="_Toc234226654"/>
      <w:bookmarkStart w:id="2618" w:name="_Toc234227202"/>
      <w:bookmarkStart w:id="2619" w:name="_Toc234227744"/>
      <w:bookmarkStart w:id="2620" w:name="_Toc234228285"/>
      <w:bookmarkStart w:id="2621" w:name="_Toc234228827"/>
      <w:bookmarkStart w:id="2622" w:name="_Toc234229369"/>
      <w:bookmarkStart w:id="2623" w:name="_Toc234229911"/>
      <w:bookmarkStart w:id="2624" w:name="_Toc234230454"/>
      <w:bookmarkStart w:id="2625" w:name="_Toc234230994"/>
      <w:bookmarkStart w:id="2626" w:name="_Toc234231533"/>
      <w:bookmarkStart w:id="2627" w:name="_Toc234232073"/>
      <w:bookmarkStart w:id="2628" w:name="_Toc234229696"/>
      <w:bookmarkStart w:id="2629" w:name="_Toc234230691"/>
      <w:bookmarkStart w:id="2630" w:name="_Toc234231671"/>
      <w:bookmarkStart w:id="2631" w:name="_Toc234232497"/>
      <w:bookmarkStart w:id="2632" w:name="_Toc234200969"/>
      <w:bookmarkStart w:id="2633" w:name="_Toc234226662"/>
      <w:bookmarkStart w:id="2634" w:name="_Toc234227210"/>
      <w:bookmarkStart w:id="2635" w:name="_Toc234227752"/>
      <w:bookmarkStart w:id="2636" w:name="_Toc234228293"/>
      <w:bookmarkStart w:id="2637" w:name="_Toc234228835"/>
      <w:bookmarkStart w:id="2638" w:name="_Toc234229377"/>
      <w:bookmarkStart w:id="2639" w:name="_Toc234229919"/>
      <w:bookmarkStart w:id="2640" w:name="_Toc234230462"/>
      <w:bookmarkStart w:id="2641" w:name="_Toc234231002"/>
      <w:bookmarkStart w:id="2642" w:name="_Toc234231541"/>
      <w:bookmarkStart w:id="2643" w:name="_Toc234232081"/>
      <w:bookmarkStart w:id="2644" w:name="_Toc234229729"/>
      <w:bookmarkStart w:id="2645" w:name="_Toc234230700"/>
      <w:bookmarkStart w:id="2646" w:name="_Toc234231685"/>
      <w:bookmarkStart w:id="2647" w:name="_Toc234232505"/>
      <w:bookmarkStart w:id="2648" w:name="_Toc238435709"/>
      <w:bookmarkStart w:id="2649" w:name="_Toc238639543"/>
      <w:bookmarkStart w:id="2650" w:name="_Toc239143332"/>
      <w:bookmarkStart w:id="2651" w:name="_Toc239214703"/>
      <w:bookmarkStart w:id="2652" w:name="_Toc245788274"/>
      <w:bookmarkStart w:id="2653" w:name="_Toc245802533"/>
      <w:bookmarkStart w:id="2654" w:name="_Toc245802771"/>
      <w:bookmarkStart w:id="2655" w:name="_Toc245803008"/>
      <w:bookmarkStart w:id="2656" w:name="_Toc246131295"/>
      <w:bookmarkStart w:id="2657" w:name="_Toc246234269"/>
      <w:bookmarkStart w:id="2658" w:name="_Toc246234805"/>
      <w:bookmarkStart w:id="2659" w:name="_Toc246248974"/>
      <w:bookmarkStart w:id="2660" w:name="_Toc248199573"/>
      <w:bookmarkStart w:id="2661" w:name="_Toc248548503"/>
      <w:bookmarkStart w:id="2662" w:name="_Toc248548862"/>
      <w:bookmarkStart w:id="2663" w:name="_Toc245788276"/>
      <w:bookmarkStart w:id="2664" w:name="_Toc245802535"/>
      <w:bookmarkStart w:id="2665" w:name="_Toc245802773"/>
      <w:bookmarkStart w:id="2666" w:name="_Toc245803010"/>
      <w:bookmarkStart w:id="2667" w:name="_Toc246131297"/>
      <w:bookmarkStart w:id="2668" w:name="_Toc246234271"/>
      <w:bookmarkStart w:id="2669" w:name="_Toc246234807"/>
      <w:bookmarkStart w:id="2670" w:name="_Toc246248976"/>
      <w:bookmarkStart w:id="2671" w:name="_Toc248199575"/>
      <w:bookmarkStart w:id="2672" w:name="_Toc248548505"/>
      <w:bookmarkStart w:id="2673" w:name="_Toc248548864"/>
      <w:bookmarkStart w:id="2674" w:name="_Toc245788282"/>
      <w:bookmarkStart w:id="2675" w:name="_Toc245802541"/>
      <w:bookmarkStart w:id="2676" w:name="_Toc245802779"/>
      <w:bookmarkStart w:id="2677" w:name="_Toc245803016"/>
      <w:bookmarkStart w:id="2678" w:name="_Toc246131303"/>
      <w:bookmarkStart w:id="2679" w:name="_Toc246234277"/>
      <w:bookmarkStart w:id="2680" w:name="_Toc246234813"/>
      <w:bookmarkStart w:id="2681" w:name="_Toc246248982"/>
      <w:bookmarkStart w:id="2682" w:name="_Toc248199581"/>
      <w:bookmarkStart w:id="2683" w:name="_Toc248548511"/>
      <w:bookmarkStart w:id="2684" w:name="_Toc248548870"/>
      <w:bookmarkStart w:id="2685" w:name="_Toc238639546"/>
      <w:bookmarkStart w:id="2686" w:name="_Toc245788293"/>
      <w:bookmarkStart w:id="2687" w:name="_Toc245802552"/>
      <w:bookmarkStart w:id="2688" w:name="_Toc245802790"/>
      <w:bookmarkStart w:id="2689" w:name="_Toc245803027"/>
      <w:bookmarkStart w:id="2690" w:name="_Toc246131314"/>
      <w:bookmarkStart w:id="2691" w:name="_Toc246234288"/>
      <w:bookmarkStart w:id="2692" w:name="_Toc246234824"/>
      <w:bookmarkStart w:id="2693" w:name="_Toc246248993"/>
      <w:bookmarkStart w:id="2694" w:name="_Toc248199592"/>
      <w:bookmarkStart w:id="2695" w:name="_Toc248548522"/>
      <w:bookmarkStart w:id="2696" w:name="_Toc248548881"/>
      <w:bookmarkStart w:id="2697" w:name="_Toc245788295"/>
      <w:bookmarkStart w:id="2698" w:name="_Toc245802554"/>
      <w:bookmarkStart w:id="2699" w:name="_Toc245802792"/>
      <w:bookmarkStart w:id="2700" w:name="_Toc245803029"/>
      <w:bookmarkStart w:id="2701" w:name="_Toc246131316"/>
      <w:bookmarkStart w:id="2702" w:name="_Toc246234290"/>
      <w:bookmarkStart w:id="2703" w:name="_Toc246234826"/>
      <w:bookmarkStart w:id="2704" w:name="_Toc246248995"/>
      <w:bookmarkStart w:id="2705" w:name="_Toc248199594"/>
      <w:bookmarkStart w:id="2706" w:name="_Toc248548524"/>
      <w:bookmarkStart w:id="2707" w:name="_Toc248548883"/>
      <w:bookmarkStart w:id="2708" w:name="_Toc245788301"/>
      <w:bookmarkStart w:id="2709" w:name="_Toc245802560"/>
      <w:bookmarkStart w:id="2710" w:name="_Toc245802798"/>
      <w:bookmarkStart w:id="2711" w:name="_Toc245803035"/>
      <w:bookmarkStart w:id="2712" w:name="_Toc246131322"/>
      <w:bookmarkStart w:id="2713" w:name="_Toc246234296"/>
      <w:bookmarkStart w:id="2714" w:name="_Toc246234832"/>
      <w:bookmarkStart w:id="2715" w:name="_Toc246249001"/>
      <w:bookmarkStart w:id="2716" w:name="_Toc248199600"/>
      <w:bookmarkStart w:id="2717" w:name="_Toc248548530"/>
      <w:bookmarkStart w:id="2718" w:name="_Toc248548889"/>
      <w:bookmarkStart w:id="2719" w:name="_Toc245788302"/>
      <w:bookmarkStart w:id="2720" w:name="_Toc245802561"/>
      <w:bookmarkStart w:id="2721" w:name="_Toc245802799"/>
      <w:bookmarkStart w:id="2722" w:name="_Toc245803036"/>
      <w:bookmarkStart w:id="2723" w:name="_Toc246131323"/>
      <w:bookmarkStart w:id="2724" w:name="_Toc246234297"/>
      <w:bookmarkStart w:id="2725" w:name="_Toc246234833"/>
      <w:bookmarkStart w:id="2726" w:name="_Toc246249002"/>
      <w:bookmarkStart w:id="2727" w:name="_Toc248199601"/>
      <w:bookmarkStart w:id="2728" w:name="_Toc248548531"/>
      <w:bookmarkStart w:id="2729" w:name="_Toc248548890"/>
      <w:bookmarkStart w:id="2730" w:name="_Toc245788303"/>
      <w:bookmarkStart w:id="2731" w:name="_Toc245802562"/>
      <w:bookmarkStart w:id="2732" w:name="_Toc245802800"/>
      <w:bookmarkStart w:id="2733" w:name="_Toc245803037"/>
      <w:bookmarkStart w:id="2734" w:name="_Toc246131324"/>
      <w:bookmarkStart w:id="2735" w:name="_Toc246234298"/>
      <w:bookmarkStart w:id="2736" w:name="_Toc246234834"/>
      <w:bookmarkStart w:id="2737" w:name="_Toc246249003"/>
      <w:bookmarkStart w:id="2738" w:name="_Toc248199602"/>
      <w:bookmarkStart w:id="2739" w:name="_Toc248548532"/>
      <w:bookmarkStart w:id="2740" w:name="_Toc248548891"/>
      <w:bookmarkStart w:id="2741" w:name="_Toc238547726"/>
      <w:bookmarkStart w:id="2742" w:name="_Toc245788308"/>
      <w:bookmarkStart w:id="2743" w:name="_Toc245802567"/>
      <w:bookmarkStart w:id="2744" w:name="_Toc245802805"/>
      <w:bookmarkStart w:id="2745" w:name="_Toc245803042"/>
      <w:bookmarkStart w:id="2746" w:name="_Toc246131329"/>
      <w:bookmarkStart w:id="2747" w:name="_Toc246234303"/>
      <w:bookmarkStart w:id="2748" w:name="_Toc246234839"/>
      <w:bookmarkStart w:id="2749" w:name="_Toc246249008"/>
      <w:bookmarkStart w:id="2750" w:name="_Toc248199607"/>
      <w:bookmarkStart w:id="2751" w:name="_Toc248548537"/>
      <w:bookmarkStart w:id="2752" w:name="_Toc248548896"/>
      <w:bookmarkStart w:id="2753" w:name="_Toc238547728"/>
      <w:bookmarkStart w:id="2754" w:name="_Toc238547730"/>
      <w:bookmarkStart w:id="2755" w:name="_Toc238547731"/>
      <w:bookmarkStart w:id="2756" w:name="_Toc238547732"/>
      <w:bookmarkStart w:id="2757" w:name="_Toc238547733"/>
      <w:bookmarkStart w:id="2758" w:name="_Toc238547736"/>
      <w:bookmarkStart w:id="2759" w:name="_Toc238547737"/>
      <w:bookmarkStart w:id="2760" w:name="_Toc238547738"/>
      <w:bookmarkStart w:id="2761" w:name="_Toc238547742"/>
      <w:bookmarkStart w:id="2762" w:name="_Toc238547743"/>
      <w:bookmarkStart w:id="2763" w:name="_Toc238547746"/>
      <w:bookmarkStart w:id="2764" w:name="_Toc238547747"/>
      <w:bookmarkStart w:id="2765" w:name="_Toc238547748"/>
      <w:bookmarkStart w:id="2766" w:name="_Toc238547763"/>
      <w:bookmarkStart w:id="2767" w:name="_Toc238547764"/>
      <w:bookmarkStart w:id="2768" w:name="_Toc238547765"/>
      <w:bookmarkStart w:id="2769" w:name="_Toc245788322"/>
      <w:bookmarkStart w:id="2770" w:name="_Toc245802581"/>
      <w:bookmarkStart w:id="2771" w:name="_Toc245802819"/>
      <w:bookmarkStart w:id="2772" w:name="_Toc245803056"/>
      <w:bookmarkStart w:id="2773" w:name="_Toc246131343"/>
      <w:bookmarkStart w:id="2774" w:name="_Toc246234317"/>
      <w:bookmarkStart w:id="2775" w:name="_Toc246234853"/>
      <w:bookmarkStart w:id="2776" w:name="_Toc246249022"/>
      <w:bookmarkStart w:id="2777" w:name="_Toc248199621"/>
      <w:bookmarkStart w:id="2778" w:name="_Toc248548551"/>
      <w:bookmarkStart w:id="2779" w:name="_Toc248548910"/>
      <w:bookmarkStart w:id="2780" w:name="_Toc245788323"/>
      <w:bookmarkStart w:id="2781" w:name="_Toc245802582"/>
      <w:bookmarkStart w:id="2782" w:name="_Toc245802820"/>
      <w:bookmarkStart w:id="2783" w:name="_Toc245803057"/>
      <w:bookmarkStart w:id="2784" w:name="_Toc246131344"/>
      <w:bookmarkStart w:id="2785" w:name="_Toc246234318"/>
      <w:bookmarkStart w:id="2786" w:name="_Toc246234854"/>
      <w:bookmarkStart w:id="2787" w:name="_Toc246249023"/>
      <w:bookmarkStart w:id="2788" w:name="_Toc248199622"/>
      <w:bookmarkStart w:id="2789" w:name="_Toc248548552"/>
      <w:bookmarkStart w:id="2790" w:name="_Toc248548911"/>
      <w:bookmarkStart w:id="2791" w:name="_Toc245788328"/>
      <w:bookmarkStart w:id="2792" w:name="_Toc245802587"/>
      <w:bookmarkStart w:id="2793" w:name="_Toc245802825"/>
      <w:bookmarkStart w:id="2794" w:name="_Toc245803062"/>
      <w:bookmarkStart w:id="2795" w:name="_Toc246131349"/>
      <w:bookmarkStart w:id="2796" w:name="_Toc246234323"/>
      <w:bookmarkStart w:id="2797" w:name="_Toc246234859"/>
      <w:bookmarkStart w:id="2798" w:name="_Toc246249028"/>
      <w:bookmarkStart w:id="2799" w:name="_Toc248199627"/>
      <w:bookmarkStart w:id="2800" w:name="_Toc248548557"/>
      <w:bookmarkStart w:id="2801" w:name="_Toc248548916"/>
      <w:bookmarkStart w:id="2802" w:name="_Toc234200975"/>
      <w:bookmarkStart w:id="2803" w:name="_Toc234992949"/>
      <w:bookmarkStart w:id="2804" w:name="_ĐĂNG_KÝ_THAM"/>
      <w:bookmarkStart w:id="2805" w:name="_Toc238547775"/>
      <w:bookmarkStart w:id="2806" w:name="_Toc238639553"/>
      <w:bookmarkStart w:id="2807" w:name="_Toc239143341"/>
      <w:bookmarkStart w:id="2808" w:name="_Toc239214712"/>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r w:rsidRPr="00487F91">
        <w:rPr>
          <w:rFonts w:ascii="Times New Roman" w:hAnsi="Times New Roman"/>
          <w:color w:val="000000" w:themeColor="text1"/>
        </w:rPr>
        <w:br/>
      </w:r>
      <w:bookmarkStart w:id="2809" w:name="_Toc240797864"/>
      <w:bookmarkStart w:id="2810" w:name="_Toc240954886"/>
      <w:bookmarkStart w:id="2811" w:name="_Toc347904692"/>
      <w:bookmarkStart w:id="2812" w:name="_Toc520887654"/>
      <w:bookmarkStart w:id="2813" w:name="_Toc521661244"/>
      <w:bookmarkStart w:id="2814" w:name="_Toc522197461"/>
      <w:bookmarkStart w:id="2815" w:name="_Toc522269546"/>
      <w:bookmarkStart w:id="2816" w:name="_Toc523300622"/>
      <w:bookmarkStart w:id="2817" w:name="_Toc526435666"/>
      <w:bookmarkStart w:id="2818" w:name="_Toc526928239"/>
      <w:bookmarkStart w:id="2819" w:name="_Toc527548070"/>
      <w:bookmarkStart w:id="2820" w:name="_Toc527548265"/>
      <w:bookmarkStart w:id="2821" w:name="_Toc529174067"/>
      <w:r w:rsidRPr="00487F91">
        <w:rPr>
          <w:rFonts w:ascii="Times New Roman" w:hAnsi="Times New Roman"/>
          <w:color w:val="000000" w:themeColor="text1"/>
        </w:rPr>
        <w:t>ĐĂNG KÝ THAM GIA THỊ TRƯỜNG ĐIỆN</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p>
    <w:p w14:paraId="01D08D47" w14:textId="3029D0F8" w:rsidR="0016594A" w:rsidRPr="00487F91" w:rsidRDefault="0016594A" w:rsidP="005F1E3C">
      <w:pPr>
        <w:pStyle w:val="Heading3"/>
        <w:rPr>
          <w:color w:val="000000" w:themeColor="text1"/>
          <w:lang w:val="vi-VN"/>
        </w:rPr>
      </w:pPr>
      <w:bookmarkStart w:id="2822" w:name="_Toc526435667"/>
      <w:bookmarkStart w:id="2823" w:name="_Ref222997200"/>
      <w:bookmarkEnd w:id="2822"/>
      <w:r w:rsidRPr="00487F91">
        <w:rPr>
          <w:color w:val="000000" w:themeColor="text1"/>
          <w:lang w:val="vi-VN"/>
        </w:rPr>
        <w:t>Trách nhiệm tham gia thị trường điện của đơn vị phát điện</w:t>
      </w:r>
      <w:bookmarkEnd w:id="2823"/>
    </w:p>
    <w:p w14:paraId="38C880D6" w14:textId="3375FE1C" w:rsidR="0016594A" w:rsidRPr="00487F91" w:rsidRDefault="0016594A" w:rsidP="00CD099A">
      <w:pPr>
        <w:pStyle w:val="Heading4"/>
        <w:keepNext w:val="0"/>
        <w:numPr>
          <w:ilvl w:val="3"/>
          <w:numId w:val="71"/>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Trừ các nhà máy điện được quy định tại khoản 2</w:t>
      </w:r>
      <w:r w:rsidR="00530EF5" w:rsidRPr="00487F91">
        <w:rPr>
          <w:rFonts w:ascii="Times New Roman" w:hAnsi="Times New Roman"/>
          <w:color w:val="000000" w:themeColor="text1"/>
        </w:rPr>
        <w:t>, khoản 3</w:t>
      </w:r>
      <w:r w:rsidRPr="00487F91">
        <w:rPr>
          <w:rFonts w:ascii="Times New Roman" w:hAnsi="Times New Roman"/>
          <w:color w:val="000000" w:themeColor="text1"/>
          <w:lang w:val="vi-VN"/>
        </w:rPr>
        <w:t xml:space="preserve"> Điều này, Đơn vị phát điện sở hữu và quản lý vận hành nhà máy điện sau đây có nghĩa vụ hoàn </w:t>
      </w:r>
      <w:r w:rsidRPr="00487F91">
        <w:rPr>
          <w:rFonts w:ascii="Times New Roman" w:hAnsi="Times New Roman"/>
          <w:color w:val="000000" w:themeColor="text1"/>
          <w:lang w:val="vi-VN"/>
        </w:rPr>
        <w:lastRenderedPageBreak/>
        <w:t>thành thủ tục đăng ký trực tiếp tham gia thị trường điện, bao gồm:</w:t>
      </w:r>
    </w:p>
    <w:p w14:paraId="7F035361" w14:textId="1774FF41"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a) Nhà máy điện có công suất đặt lớn hơn </w:t>
      </w:r>
      <w:r w:rsidR="00303B63" w:rsidRPr="00487F91">
        <w:rPr>
          <w:rFonts w:ascii="Times New Roman" w:hAnsi="Times New Roman"/>
          <w:color w:val="000000" w:themeColor="text1"/>
          <w:lang w:val="vi-VN"/>
        </w:rPr>
        <w:t>3</w:t>
      </w:r>
      <w:r w:rsidRPr="00487F91">
        <w:rPr>
          <w:rFonts w:ascii="Times New Roman" w:hAnsi="Times New Roman"/>
          <w:color w:val="000000" w:themeColor="text1"/>
          <w:lang w:val="vi-VN"/>
        </w:rPr>
        <w:t>0 MW</w:t>
      </w:r>
      <w:r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lang w:val="vi-VN"/>
        </w:rPr>
        <w:t>đấu nối vào hệ thống điện quốc gia (bao gồm các nhà máy điện BOT hết hạn hợp đồng và được chuyển giao cho Việt Nam, nhà máy thủy điện phối hợp vận hành với nhà máy thủy điện chiến lược đa mục tiêu theo quy định tại điểm b khoản 4 Điều 51 Luật Điện lực);</w:t>
      </w:r>
    </w:p>
    <w:p w14:paraId="3DA2A594" w14:textId="06EA4771"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b) Nhà máy</w:t>
      </w:r>
      <w:r w:rsidR="00D228C0" w:rsidRPr="00487F91">
        <w:rPr>
          <w:rFonts w:ascii="Times New Roman" w:hAnsi="Times New Roman"/>
          <w:color w:val="000000" w:themeColor="text1"/>
          <w:lang w:val="vi-VN"/>
        </w:rPr>
        <w:t xml:space="preserve"> thủy</w:t>
      </w:r>
      <w:r w:rsidRPr="00487F91">
        <w:rPr>
          <w:rFonts w:ascii="Times New Roman" w:hAnsi="Times New Roman"/>
          <w:color w:val="000000" w:themeColor="text1"/>
          <w:lang w:val="vi-VN"/>
        </w:rPr>
        <w:t xml:space="preserve"> điện có công suất đặt từ 10 MW trở lên</w:t>
      </w:r>
      <w:r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lang w:val="vi-VN"/>
        </w:rPr>
        <w:t>hết hạn hợp đồng mua bán điện theo chi phí tránh được, bao gồm nhà máy thủy điện bậc thang;</w:t>
      </w:r>
    </w:p>
    <w:p w14:paraId="23B6E3A0" w14:textId="2368378A"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c) Nhà máy điện sử dụng năng lượng tái tạo khác</w:t>
      </w:r>
      <w:r w:rsidR="00602162" w:rsidRPr="00487F91">
        <w:rPr>
          <w:rFonts w:ascii="Times New Roman" w:hAnsi="Times New Roman"/>
          <w:color w:val="000000" w:themeColor="text1"/>
          <w:lang w:val="vi-VN"/>
        </w:rPr>
        <w:t xml:space="preserve"> có công suất đặt từ 10 MW trở lên</w:t>
      </w:r>
      <w:r w:rsidRPr="00487F91">
        <w:rPr>
          <w:rFonts w:ascii="Times New Roman" w:hAnsi="Times New Roman"/>
          <w:color w:val="000000" w:themeColor="text1"/>
          <w:lang w:val="vi-VN"/>
        </w:rPr>
        <w:t xml:space="preserve"> hết hạn hợp đồng mua bán điện theo các cơ chế giá khuyến khích, ưu đãi của Nhà nước;</w:t>
      </w:r>
    </w:p>
    <w:p w14:paraId="3A474831" w14:textId="64565902"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val="vi-VN"/>
        </w:rPr>
      </w:pPr>
      <w:r w:rsidRPr="00487F91">
        <w:rPr>
          <w:rFonts w:ascii="Times New Roman" w:hAnsi="Times New Roman"/>
          <w:color w:val="000000" w:themeColor="text1"/>
          <w:kern w:val="24"/>
          <w:lang w:val="vi-VN"/>
        </w:rPr>
        <w:t xml:space="preserve">d) Nhà máy điện năng lượng tái tạo tham gia cơ chế mua bán điện trực tiếp </w:t>
      </w:r>
      <w:r w:rsidRPr="00487F91">
        <w:rPr>
          <w:rStyle w:val="Strong"/>
          <w:rFonts w:ascii="Times New Roman" w:hAnsi="Times New Roman"/>
          <w:b w:val="0"/>
          <w:color w:val="000000" w:themeColor="text1"/>
          <w:sz w:val="28"/>
          <w:szCs w:val="28"/>
          <w:lang w:val="vi-VN"/>
        </w:rPr>
        <w:t>thông qua lưới điện quốc gia</w:t>
      </w:r>
      <w:r w:rsidR="00D65290" w:rsidRPr="00487F91">
        <w:rPr>
          <w:rStyle w:val="Strong"/>
          <w:rFonts w:ascii="Times New Roman" w:hAnsi="Times New Roman"/>
          <w:b w:val="0"/>
          <w:color w:val="000000" w:themeColor="text1"/>
          <w:sz w:val="28"/>
          <w:szCs w:val="28"/>
          <w:lang w:val="vi-VN"/>
        </w:rPr>
        <w:t xml:space="preserve"> theo quy định</w:t>
      </w:r>
      <w:r w:rsidRPr="00487F91">
        <w:rPr>
          <w:rFonts w:ascii="Times New Roman" w:hAnsi="Times New Roman"/>
          <w:color w:val="000000" w:themeColor="text1"/>
          <w:kern w:val="24"/>
          <w:lang w:val="vi-VN"/>
        </w:rPr>
        <w:t>.</w:t>
      </w:r>
    </w:p>
    <w:p w14:paraId="460544BA" w14:textId="365701F3" w:rsidR="0016594A" w:rsidRPr="00487F91" w:rsidRDefault="0016594A" w:rsidP="00002107">
      <w:pPr>
        <w:pStyle w:val="Heading4"/>
        <w:keepNext w:val="0"/>
        <w:spacing w:before="102" w:after="102" w:line="240" w:lineRule="auto"/>
        <w:ind w:left="0" w:firstLine="567"/>
        <w:rPr>
          <w:rFonts w:ascii="Times New Roman" w:hAnsi="Times New Roman"/>
          <w:color w:val="000000" w:themeColor="text1"/>
          <w:kern w:val="24"/>
          <w:lang w:val="vi-VN"/>
        </w:rPr>
      </w:pPr>
      <w:r w:rsidRPr="00487F91">
        <w:rPr>
          <w:rFonts w:ascii="Times New Roman" w:hAnsi="Times New Roman"/>
          <w:color w:val="000000" w:themeColor="text1"/>
          <w:lang w:val="vi-VN"/>
        </w:rPr>
        <w:t xml:space="preserve">Các </w:t>
      </w:r>
      <w:r w:rsidR="001B173E" w:rsidRPr="00487F91">
        <w:rPr>
          <w:rFonts w:ascii="Times New Roman" w:hAnsi="Times New Roman"/>
          <w:color w:val="000000" w:themeColor="text1"/>
          <w:lang w:val="vi-VN"/>
        </w:rPr>
        <w:t>nhà máy</w:t>
      </w:r>
      <w:r w:rsidR="00D65290" w:rsidRPr="00487F91">
        <w:rPr>
          <w:rFonts w:ascii="Times New Roman" w:hAnsi="Times New Roman"/>
          <w:color w:val="000000" w:themeColor="text1"/>
          <w:lang w:val="vi-VN"/>
        </w:rPr>
        <w:t xml:space="preserve"> điện</w:t>
      </w:r>
      <w:r w:rsidR="001B173E" w:rsidRPr="00487F91">
        <w:rPr>
          <w:rFonts w:ascii="Times New Roman" w:hAnsi="Times New Roman"/>
          <w:color w:val="000000" w:themeColor="text1"/>
          <w:lang w:val="vi-VN"/>
        </w:rPr>
        <w:t xml:space="preserve"> </w:t>
      </w:r>
      <w:r w:rsidR="00616504" w:rsidRPr="00487F91">
        <w:rPr>
          <w:rFonts w:ascii="Times New Roman" w:hAnsi="Times New Roman"/>
          <w:color w:val="000000" w:themeColor="text1"/>
          <w:lang w:val="vi-VN"/>
        </w:rPr>
        <w:t xml:space="preserve">không quy định tại khoản 1 </w:t>
      </w:r>
      <w:r w:rsidR="00D65290" w:rsidRPr="00487F91">
        <w:rPr>
          <w:rFonts w:ascii="Times New Roman" w:hAnsi="Times New Roman"/>
          <w:color w:val="000000" w:themeColor="text1"/>
          <w:lang w:val="vi-VN"/>
        </w:rPr>
        <w:t xml:space="preserve">Điều này </w:t>
      </w:r>
      <w:r w:rsidR="001B173E" w:rsidRPr="00487F91">
        <w:rPr>
          <w:rFonts w:ascii="Times New Roman" w:hAnsi="Times New Roman"/>
          <w:color w:val="000000" w:themeColor="text1"/>
          <w:lang w:val="vi-VN"/>
        </w:rPr>
        <w:t>được quyền lựa chọn tham gia thị trường điện.</w:t>
      </w:r>
      <w:r w:rsidR="00303B63" w:rsidRPr="00487F91">
        <w:rPr>
          <w:rFonts w:ascii="Times New Roman" w:hAnsi="Times New Roman"/>
          <w:color w:val="000000" w:themeColor="text1"/>
          <w:lang w:val="vi-VN"/>
        </w:rPr>
        <w:t xml:space="preserve"> </w:t>
      </w:r>
      <w:r w:rsidRPr="00487F91">
        <w:rPr>
          <w:rFonts w:ascii="Times New Roman" w:hAnsi="Times New Roman"/>
          <w:color w:val="000000" w:themeColor="text1"/>
          <w:kern w:val="24"/>
          <w:lang w:val="vi-VN"/>
        </w:rPr>
        <w:t>Trường hợp lựa chọn trực tiếp tham gia thị trường điện, Đơn vị phát điện có trách nhiệm:</w:t>
      </w:r>
    </w:p>
    <w:p w14:paraId="532A6E62" w14:textId="77777777" w:rsidR="0016594A" w:rsidRPr="00487F91" w:rsidRDefault="0016594A" w:rsidP="00002107">
      <w:pPr>
        <w:pStyle w:val="Heading6"/>
        <w:spacing w:before="102" w:after="102" w:line="240" w:lineRule="auto"/>
      </w:pPr>
      <w:r w:rsidRPr="00487F91">
        <w:t>Chuẩn bị cơ sở hạ tầng theo quy định tại khoản 5 Điều này;</w:t>
      </w:r>
    </w:p>
    <w:p w14:paraId="1DD98523" w14:textId="7F32686F" w:rsidR="0016594A" w:rsidRPr="00487F91" w:rsidRDefault="0016594A" w:rsidP="00002107">
      <w:pPr>
        <w:pStyle w:val="Heading6"/>
        <w:spacing w:before="102" w:after="102" w:line="240" w:lineRule="auto"/>
      </w:pPr>
      <w:r w:rsidRPr="00487F91">
        <w:t xml:space="preserve">Hoàn thiện và nộp hồ sơ đăng ký tham gia thị trường điện theo quy định tại khoản 1 </w:t>
      </w:r>
      <w:r w:rsidRPr="00487F91">
        <w:fldChar w:fldCharType="begin"/>
      </w:r>
      <w:r w:rsidRPr="00487F91">
        <w:instrText xml:space="preserve"> REF _Ref150238584 \r \h  \* MERGEFORMAT </w:instrText>
      </w:r>
      <w:r w:rsidRPr="00487F91">
        <w:fldChar w:fldCharType="separate"/>
      </w:r>
      <w:r w:rsidR="005C66EF">
        <w:t>Điều 7</w:t>
      </w:r>
      <w:r w:rsidRPr="00487F91">
        <w:fldChar w:fldCharType="end"/>
      </w:r>
      <w:r w:rsidRPr="00487F91">
        <w:t xml:space="preserve"> Thông tư này;</w:t>
      </w:r>
    </w:p>
    <w:p w14:paraId="3CD559E5" w14:textId="77777777" w:rsidR="0016594A" w:rsidRPr="00487F91" w:rsidRDefault="0016594A" w:rsidP="00002107">
      <w:pPr>
        <w:pStyle w:val="Heading6"/>
        <w:spacing w:before="102" w:after="102" w:line="240" w:lineRule="auto"/>
      </w:pPr>
      <w:r w:rsidRPr="00487F91">
        <w:t xml:space="preserve">Tuân thủ các yêu cầu đối với đơn vị phát điện tham gia thị trường điện theo quy định tại Thông tư này và các văn bản quy phạm pháp luật có liên quan. </w:t>
      </w:r>
    </w:p>
    <w:p w14:paraId="5FE67949" w14:textId="77777777" w:rsidR="0016594A" w:rsidRPr="00487F91" w:rsidRDefault="0016594A" w:rsidP="00002107">
      <w:pPr>
        <w:pStyle w:val="Heading4"/>
        <w:keepNext w:val="0"/>
        <w:spacing w:before="102" w:after="102"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phát điện sở hữu và quản lý vận hành nhà máy điện gián tiếp tham gia thị trường điện bao gồm:</w:t>
      </w:r>
    </w:p>
    <w:p w14:paraId="27C7D038" w14:textId="77777777" w:rsidR="0016594A" w:rsidRPr="00487F91" w:rsidRDefault="0016594A" w:rsidP="00002107">
      <w:pPr>
        <w:pStyle w:val="Heading6"/>
        <w:spacing w:before="102" w:after="102" w:line="240" w:lineRule="auto"/>
      </w:pPr>
      <w:r w:rsidRPr="00487F91">
        <w:t xml:space="preserve">Nhà máy điện BOT còn hiệu lực hợp đồng mua bán điện; </w:t>
      </w:r>
    </w:p>
    <w:p w14:paraId="378BC0FF" w14:textId="77777777" w:rsidR="0016594A" w:rsidRPr="00487F91" w:rsidRDefault="0016594A" w:rsidP="00002107">
      <w:pPr>
        <w:pStyle w:val="Heading6"/>
        <w:spacing w:before="102" w:after="102" w:line="240" w:lineRule="auto"/>
      </w:pPr>
      <w:r w:rsidRPr="00487F91">
        <w:t>Nhà máy nhiệt điện khí có ràng buộc phải sử dụng tối đa nguồn nhiên liệu khí;</w:t>
      </w:r>
    </w:p>
    <w:p w14:paraId="0777C983" w14:textId="77777777" w:rsidR="0016594A" w:rsidRPr="00487F91" w:rsidRDefault="0016594A" w:rsidP="00002107">
      <w:pPr>
        <w:pStyle w:val="Heading6"/>
        <w:spacing w:before="102" w:after="102" w:line="240" w:lineRule="auto"/>
      </w:pPr>
      <w:r w:rsidRPr="00487F91">
        <w:t>Các nhà máy thủy điện chiến lược đa mục tiêu;</w:t>
      </w:r>
      <w:r w:rsidRPr="00487F91" w:rsidDel="00235A87">
        <w:t xml:space="preserve"> </w:t>
      </w:r>
    </w:p>
    <w:p w14:paraId="197A5606" w14:textId="77777777" w:rsidR="0016594A" w:rsidRPr="00487F91" w:rsidRDefault="0016594A" w:rsidP="00002107">
      <w:pPr>
        <w:pStyle w:val="Heading6"/>
        <w:spacing w:before="102" w:after="102" w:line="240" w:lineRule="auto"/>
      </w:pPr>
      <w:r w:rsidRPr="00487F91">
        <w:t>Các nguồn điện nhập khẩu;</w:t>
      </w:r>
    </w:p>
    <w:p w14:paraId="0542D6D6" w14:textId="3869C847" w:rsidR="0016594A" w:rsidRPr="00487F91" w:rsidRDefault="0016594A" w:rsidP="00002107">
      <w:pPr>
        <w:pStyle w:val="Heading6"/>
        <w:numPr>
          <w:ilvl w:val="0"/>
          <w:numId w:val="0"/>
        </w:numPr>
        <w:spacing w:before="102" w:after="102" w:line="240" w:lineRule="auto"/>
        <w:ind w:firstLine="567"/>
      </w:pPr>
      <w:r w:rsidRPr="00487F91">
        <w:t>đ) Nhà máy điện sử dụng năng lượng tái tạo khác (trừ trường hợp quy định tại khoản 1, khoản 2 Điều này) và nhà máy điện sử dụng năng lượng tái tạo tham gia cơ chế mua bán điện trực tiếp qua lưới điện liên kết riêng</w:t>
      </w:r>
      <w:r w:rsidR="00983C7C" w:rsidRPr="00487F91">
        <w:t xml:space="preserve"> theo quy định</w:t>
      </w:r>
      <w:r w:rsidRPr="00487F91">
        <w:t>;</w:t>
      </w:r>
    </w:p>
    <w:p w14:paraId="70387B20" w14:textId="77777777" w:rsidR="0016594A" w:rsidRPr="00487F91" w:rsidRDefault="0016594A" w:rsidP="00002107">
      <w:pPr>
        <w:pStyle w:val="Heading6"/>
        <w:spacing w:before="102" w:after="102" w:line="240" w:lineRule="auto"/>
      </w:pPr>
      <w:r w:rsidRPr="00487F91">
        <w:t>Nhà máy điện thuộc khu công nghiệp chỉ bán một phần hoặc không bán sản lượng điện lên hệ thống điện quốc gia (trừ trường hợp quy định tại khoản 2 Điều này);</w:t>
      </w:r>
    </w:p>
    <w:p w14:paraId="41D85AFC" w14:textId="70191935"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g) Nhà máy cung cấp dịch vụ phụ trợ phải phát </w:t>
      </w:r>
      <w:r w:rsidR="00983C7C" w:rsidRPr="00487F91">
        <w:rPr>
          <w:rFonts w:ascii="Times New Roman" w:hAnsi="Times New Roman"/>
          <w:color w:val="000000" w:themeColor="text1"/>
          <w:szCs w:val="28"/>
          <w:lang w:val="vi-VN"/>
        </w:rPr>
        <w:t xml:space="preserve">hoặc </w:t>
      </w:r>
      <w:r w:rsidRPr="00487F91">
        <w:rPr>
          <w:rFonts w:ascii="Times New Roman" w:hAnsi="Times New Roman"/>
          <w:color w:val="000000" w:themeColor="text1"/>
          <w:szCs w:val="28"/>
          <w:lang w:val="vi-VN"/>
        </w:rPr>
        <w:t xml:space="preserve">khởi động nhanh theo danh sách công bố </w:t>
      </w:r>
      <w:r w:rsidR="00D7072B" w:rsidRPr="00487F91">
        <w:rPr>
          <w:rFonts w:ascii="Times New Roman" w:hAnsi="Times New Roman"/>
          <w:color w:val="000000" w:themeColor="text1"/>
          <w:szCs w:val="28"/>
          <w:lang w:val="vi-VN"/>
        </w:rPr>
        <w:t>hằng</w:t>
      </w:r>
      <w:r w:rsidRPr="00487F91">
        <w:rPr>
          <w:rFonts w:ascii="Times New Roman" w:hAnsi="Times New Roman"/>
          <w:color w:val="000000" w:themeColor="text1"/>
          <w:szCs w:val="28"/>
          <w:lang w:val="vi-VN"/>
        </w:rPr>
        <w:t xml:space="preserve"> năm;</w:t>
      </w:r>
    </w:p>
    <w:p w14:paraId="24273FCE" w14:textId="0DE8F946"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bidi="th-TH"/>
        </w:rPr>
      </w:pPr>
      <w:r w:rsidRPr="00487F91">
        <w:rPr>
          <w:rFonts w:ascii="Times New Roman" w:hAnsi="Times New Roman"/>
          <w:color w:val="000000" w:themeColor="text1"/>
          <w:lang w:val="vi-VN" w:bidi="th-TH"/>
        </w:rPr>
        <w:t xml:space="preserve">h) Các nhà máy </w:t>
      </w:r>
      <w:r w:rsidR="00983C7C" w:rsidRPr="00487F91">
        <w:rPr>
          <w:rFonts w:ascii="Times New Roman" w:hAnsi="Times New Roman"/>
          <w:color w:val="000000" w:themeColor="text1"/>
          <w:lang w:val="vi-VN" w:bidi="th-TH"/>
        </w:rPr>
        <w:t xml:space="preserve">điện </w:t>
      </w:r>
      <w:r w:rsidRPr="00487F91">
        <w:rPr>
          <w:rFonts w:ascii="Times New Roman" w:hAnsi="Times New Roman"/>
          <w:color w:val="000000" w:themeColor="text1"/>
          <w:lang w:val="vi-VN" w:bidi="th-TH"/>
        </w:rPr>
        <w:t>năng lượng tái tạo vận hành theo cơ chế chi phí tránh được còn hiệu lực hợp đồng</w:t>
      </w:r>
      <w:r w:rsidR="002B5C96" w:rsidRPr="00487F91">
        <w:rPr>
          <w:rFonts w:ascii="Times New Roman" w:hAnsi="Times New Roman"/>
          <w:color w:val="000000" w:themeColor="text1"/>
          <w:lang w:val="vi-VN" w:bidi="th-TH"/>
        </w:rPr>
        <w:t xml:space="preserve"> mua bán điện</w:t>
      </w:r>
      <w:r w:rsidR="005872AB" w:rsidRPr="00487F91">
        <w:rPr>
          <w:rFonts w:ascii="Times New Roman" w:hAnsi="Times New Roman"/>
          <w:color w:val="000000" w:themeColor="text1"/>
          <w:lang w:bidi="th-TH"/>
        </w:rPr>
        <w:t>;</w:t>
      </w:r>
    </w:p>
    <w:p w14:paraId="72F4A173" w14:textId="71C345ED" w:rsidR="0016594A" w:rsidRPr="00487F91" w:rsidRDefault="0016594A" w:rsidP="00002107">
      <w:pPr>
        <w:pStyle w:val="Heading4"/>
        <w:keepNext w:val="0"/>
        <w:numPr>
          <w:ilvl w:val="0"/>
          <w:numId w:val="0"/>
        </w:numPr>
        <w:spacing w:before="102" w:after="102" w:line="240" w:lineRule="auto"/>
        <w:ind w:firstLine="567"/>
        <w:rPr>
          <w:rFonts w:ascii="Times New Roman" w:hAnsi="Times New Roman"/>
          <w:color w:val="000000" w:themeColor="text1"/>
          <w:lang w:bidi="th-TH"/>
        </w:rPr>
      </w:pPr>
      <w:r w:rsidRPr="00487F91">
        <w:rPr>
          <w:rFonts w:ascii="Times New Roman" w:hAnsi="Times New Roman"/>
          <w:color w:val="000000" w:themeColor="text1"/>
          <w:lang w:val="vi-VN" w:bidi="th-TH"/>
        </w:rPr>
        <w:t>i) Nhà máy thủy điện tích năng</w:t>
      </w:r>
      <w:r w:rsidR="005872AB" w:rsidRPr="00487F91">
        <w:rPr>
          <w:rFonts w:ascii="Times New Roman" w:hAnsi="Times New Roman"/>
          <w:color w:val="000000" w:themeColor="text1"/>
          <w:lang w:bidi="th-TH"/>
        </w:rPr>
        <w:t>;</w:t>
      </w:r>
    </w:p>
    <w:p w14:paraId="64017BC3" w14:textId="36CDEBD6" w:rsidR="001E70E8" w:rsidRPr="00487F91" w:rsidRDefault="001E70E8" w:rsidP="00002107">
      <w:pPr>
        <w:pStyle w:val="Heading4"/>
        <w:keepNext w:val="0"/>
        <w:numPr>
          <w:ilvl w:val="0"/>
          <w:numId w:val="0"/>
        </w:numPr>
        <w:spacing w:before="102" w:after="102" w:line="240" w:lineRule="auto"/>
        <w:ind w:firstLine="567"/>
        <w:rPr>
          <w:rFonts w:ascii="Times New Roman" w:hAnsi="Times New Roman"/>
          <w:color w:val="000000" w:themeColor="text1"/>
          <w:lang w:val="vi-VN" w:bidi="th-TH"/>
        </w:rPr>
      </w:pPr>
      <w:r w:rsidRPr="00487F91">
        <w:rPr>
          <w:rFonts w:ascii="Times New Roman" w:hAnsi="Times New Roman"/>
          <w:color w:val="000000" w:themeColor="text1"/>
          <w:lang w:val="vi-VN" w:bidi="th-TH"/>
        </w:rPr>
        <w:lastRenderedPageBreak/>
        <w:t>k) Hệ thống pin lưu trữ năng lượng độc lập phục vụ nhu cầu hệ thống điện quốc gia.</w:t>
      </w:r>
    </w:p>
    <w:p w14:paraId="1FEE1ABC" w14:textId="0A64BE0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ngày 01 tháng 11 năm N, Đơn vị vận hành hệ thống điện và thị trường điện có trách nhiệm lập danh sách các đơn vị phát điện trực tiếp giao dịch, các đơn vị phát điện gián tiếp giao dịch và các đơn vị mua điện trong thị trường điện trong năm N</w:t>
      </w:r>
      <w:r w:rsidR="00956B29" w:rsidRPr="00487F91">
        <w:rPr>
          <w:rFonts w:ascii="Times New Roman" w:hAnsi="Times New Roman"/>
          <w:color w:val="000000" w:themeColor="text1"/>
          <w:lang w:val="vi-VN"/>
        </w:rPr>
        <w:t>+1</w:t>
      </w:r>
      <w:r w:rsidRPr="00487F91">
        <w:rPr>
          <w:rFonts w:ascii="Times New Roman" w:hAnsi="Times New Roman"/>
          <w:color w:val="000000" w:themeColor="text1"/>
          <w:lang w:val="vi-VN"/>
        </w:rPr>
        <w:t xml:space="preserve"> để công bố cho các thành viên tham gia thị trường điện</w:t>
      </w:r>
      <w:r w:rsidR="00992920" w:rsidRPr="00487F91">
        <w:rPr>
          <w:rFonts w:ascii="Times New Roman" w:hAnsi="Times New Roman"/>
          <w:color w:val="000000" w:themeColor="text1"/>
          <w:lang w:val="vi-VN"/>
        </w:rPr>
        <w:t xml:space="preserve">, đồng thời báo cáo </w:t>
      </w:r>
      <w:r w:rsidR="00111F64" w:rsidRPr="00487F91">
        <w:rPr>
          <w:rFonts w:ascii="Times New Roman" w:hAnsi="Times New Roman"/>
          <w:color w:val="000000" w:themeColor="text1"/>
          <w:lang w:val="vi-VN"/>
        </w:rPr>
        <w:t>Cục Điện lực</w:t>
      </w:r>
      <w:r w:rsidR="00992920" w:rsidRPr="00487F91">
        <w:rPr>
          <w:rFonts w:ascii="Times New Roman" w:hAnsi="Times New Roman"/>
          <w:color w:val="000000" w:themeColor="text1"/>
          <w:lang w:val="vi-VN"/>
        </w:rPr>
        <w:t xml:space="preserve"> để theo dõi</w:t>
      </w:r>
      <w:r w:rsidR="00921DCB" w:rsidRPr="00487F91">
        <w:rPr>
          <w:rFonts w:ascii="Times New Roman" w:hAnsi="Times New Roman"/>
          <w:color w:val="000000" w:themeColor="text1"/>
          <w:lang w:val="vi-VN"/>
        </w:rPr>
        <w:t>, giám sát.</w:t>
      </w:r>
    </w:p>
    <w:p w14:paraId="0C8452FA" w14:textId="1F04435A"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2824" w:name="_Ref526838908"/>
      <w:r w:rsidRPr="00487F91">
        <w:rPr>
          <w:rFonts w:ascii="Times New Roman" w:hAnsi="Times New Roman"/>
          <w:color w:val="000000" w:themeColor="text1"/>
          <w:lang w:val="vi-VN"/>
        </w:rPr>
        <w:t xml:space="preserve">Đơn vị phát điện sở hữu </w:t>
      </w:r>
      <w:r w:rsidR="00980840" w:rsidRPr="00487F91">
        <w:rPr>
          <w:rFonts w:ascii="Times New Roman" w:hAnsi="Times New Roman"/>
          <w:color w:val="000000" w:themeColor="text1"/>
          <w:lang w:val="vi-VN"/>
        </w:rPr>
        <w:t xml:space="preserve">và quản lý vận hành </w:t>
      </w:r>
      <w:r w:rsidRPr="00487F91">
        <w:rPr>
          <w:rFonts w:ascii="Times New Roman" w:hAnsi="Times New Roman"/>
          <w:color w:val="000000" w:themeColor="text1"/>
          <w:lang w:val="vi-VN"/>
        </w:rPr>
        <w:t xml:space="preserve">nhà máy điện </w:t>
      </w:r>
      <w:r w:rsidR="00D60E84" w:rsidRPr="00487F91">
        <w:rPr>
          <w:rFonts w:ascii="Times New Roman" w:hAnsi="Times New Roman"/>
          <w:color w:val="000000" w:themeColor="text1"/>
          <w:lang w:val="vi-VN"/>
        </w:rPr>
        <w:t xml:space="preserve">trực tiếp </w:t>
      </w:r>
      <w:r w:rsidRPr="00487F91">
        <w:rPr>
          <w:rFonts w:ascii="Times New Roman" w:hAnsi="Times New Roman"/>
          <w:color w:val="000000" w:themeColor="text1"/>
          <w:lang w:val="vi-VN"/>
        </w:rPr>
        <w:t xml:space="preserve">tham gia thị trường điện có trách nhiệm đầu tư, hoàn thiện hệ thống trang thiết bị để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w:t>
      </w:r>
      <w:r w:rsidR="00843298" w:rsidRPr="00487F91">
        <w:rPr>
          <w:rFonts w:ascii="Times New Roman" w:hAnsi="Times New Roman"/>
          <w:color w:val="000000" w:themeColor="text1"/>
          <w:lang w:val="vi-VN"/>
        </w:rPr>
        <w:t>yêu cầu</w:t>
      </w:r>
      <w:r w:rsidRPr="00487F91">
        <w:rPr>
          <w:rFonts w:ascii="Times New Roman" w:hAnsi="Times New Roman"/>
          <w:color w:val="000000" w:themeColor="text1"/>
          <w:lang w:val="vi-VN"/>
        </w:rPr>
        <w:t xml:space="preserve"> khác theo quy định.</w:t>
      </w:r>
      <w:bookmarkEnd w:id="2824"/>
    </w:p>
    <w:p w14:paraId="4B6FE888" w14:textId="5F3FAE02" w:rsidR="00D23502" w:rsidRPr="00487F91" w:rsidRDefault="00E333F3" w:rsidP="005F1E3C">
      <w:pPr>
        <w:pStyle w:val="Heading3"/>
        <w:rPr>
          <w:color w:val="000000" w:themeColor="text1"/>
          <w:lang w:val="vi-VN"/>
        </w:rPr>
      </w:pPr>
      <w:bookmarkStart w:id="2825" w:name="_Toc522197467"/>
      <w:bookmarkStart w:id="2826" w:name="_Toc522269552"/>
      <w:bookmarkStart w:id="2827" w:name="_Toc523300625"/>
      <w:bookmarkStart w:id="2828" w:name="_Toc526435680"/>
      <w:bookmarkStart w:id="2829" w:name="_Toc526928241"/>
      <w:bookmarkStart w:id="2830" w:name="_Toc527548072"/>
      <w:bookmarkStart w:id="2831" w:name="_Toc527548267"/>
      <w:bookmarkStart w:id="2832" w:name="_Toc529174069"/>
      <w:r w:rsidRPr="00487F91">
        <w:rPr>
          <w:color w:val="000000" w:themeColor="text1"/>
          <w:lang w:val="vi-VN"/>
        </w:rPr>
        <w:t xml:space="preserve">Trách nhiệm tham gia thị trường điện đối với </w:t>
      </w:r>
      <w:bookmarkEnd w:id="2825"/>
      <w:bookmarkEnd w:id="2826"/>
      <w:bookmarkEnd w:id="2827"/>
      <w:bookmarkEnd w:id="2828"/>
      <w:bookmarkEnd w:id="2829"/>
      <w:bookmarkEnd w:id="2830"/>
      <w:bookmarkEnd w:id="2831"/>
      <w:bookmarkEnd w:id="2832"/>
      <w:r w:rsidR="003673AE" w:rsidRPr="00487F91">
        <w:rPr>
          <w:color w:val="000000" w:themeColor="text1"/>
          <w:lang w:val="vi-VN"/>
        </w:rPr>
        <w:t>Đơn vị bán buôn điện</w:t>
      </w:r>
    </w:p>
    <w:p w14:paraId="1F388D96" w14:textId="05C2EC05" w:rsidR="00D23502" w:rsidRPr="00487F91" w:rsidRDefault="003673AE" w:rsidP="00C24E47">
      <w:pPr>
        <w:pStyle w:val="Heading4"/>
        <w:keepNext w:val="0"/>
        <w:numPr>
          <w:ilvl w:val="3"/>
          <w:numId w:val="7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Đơn vị bán buôn điện</w:t>
      </w:r>
      <w:r w:rsidR="00E333F3" w:rsidRPr="00487F91">
        <w:rPr>
          <w:rFonts w:ascii="Times New Roman" w:hAnsi="Times New Roman"/>
          <w:color w:val="000000" w:themeColor="text1"/>
          <w:lang w:val="vi-VN"/>
        </w:rPr>
        <w:t xml:space="preserve"> có trách nhiệm đăng ký tham gia thị trường điện trong trường hợp mua điện tại các vị trí đo đếm thuộc phạm vi thị trường bán buôn điện quy định tại </w:t>
      </w:r>
      <w:r w:rsidR="005904A3" w:rsidRPr="00487F91">
        <w:rPr>
          <w:rFonts w:ascii="Times New Roman" w:hAnsi="Times New Roman"/>
          <w:color w:val="000000" w:themeColor="text1"/>
        </w:rPr>
        <w:fldChar w:fldCharType="begin"/>
      </w:r>
      <w:r w:rsidR="005904A3" w:rsidRPr="00487F91">
        <w:rPr>
          <w:rFonts w:ascii="Times New Roman" w:hAnsi="Times New Roman"/>
          <w:color w:val="000000" w:themeColor="text1"/>
          <w:lang w:val="vi-VN"/>
        </w:rPr>
        <w:instrText xml:space="preserve"> REF _Ref483812832 \n \h  \* MERGEFORMAT </w:instrText>
      </w:r>
      <w:r w:rsidR="005904A3" w:rsidRPr="00487F91">
        <w:rPr>
          <w:rFonts w:ascii="Times New Roman" w:hAnsi="Times New Roman"/>
          <w:color w:val="000000" w:themeColor="text1"/>
        </w:rPr>
      </w:r>
      <w:r w:rsidR="005904A3"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77</w:t>
      </w:r>
      <w:r w:rsidR="005904A3" w:rsidRPr="00487F91">
        <w:rPr>
          <w:rFonts w:ascii="Times New Roman" w:hAnsi="Times New Roman"/>
          <w:color w:val="000000" w:themeColor="text1"/>
        </w:rPr>
        <w:fldChar w:fldCharType="end"/>
      </w:r>
      <w:r w:rsidR="005904A3" w:rsidRPr="00487F91">
        <w:rPr>
          <w:rFonts w:ascii="Times New Roman" w:hAnsi="Times New Roman"/>
          <w:color w:val="000000" w:themeColor="text1"/>
          <w:lang w:val="vi-VN"/>
        </w:rPr>
        <w:t xml:space="preserve"> </w:t>
      </w:r>
      <w:r w:rsidR="00E333F3" w:rsidRPr="00487F91">
        <w:rPr>
          <w:rFonts w:ascii="Times New Roman" w:hAnsi="Times New Roman"/>
          <w:color w:val="000000" w:themeColor="text1"/>
          <w:lang w:val="vi-VN"/>
        </w:rPr>
        <w:t xml:space="preserve">Thông tư này. </w:t>
      </w:r>
    </w:p>
    <w:p w14:paraId="579C87B6" w14:textId="11854273" w:rsidR="00D23502" w:rsidRPr="00487F91" w:rsidRDefault="003673AE"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bán buôn điện</w:t>
      </w:r>
      <w:r w:rsidR="00E333F3" w:rsidRPr="00487F91">
        <w:rPr>
          <w:rFonts w:ascii="Times New Roman" w:hAnsi="Times New Roman"/>
          <w:color w:val="000000" w:themeColor="text1"/>
          <w:lang w:val="vi-VN"/>
        </w:rPr>
        <w:t xml:space="preserve"> có trách nhiệm đầu tư, hoàn thiện hệ thống trang thiết bị để đấu nối vào hệ thống thông tin thị trường điện, hệ thống đo đếm điện năng, hệ thống thu thập số liệu đo đếm từ xa tại các vị trí đo đếm ranh giới trong phạm vi quản lý và chữ ký số đáp ứng yêu cầu vận hành của thị trường điện và các hệ thống khác theo quy định.</w:t>
      </w:r>
    </w:p>
    <w:p w14:paraId="2B0F3140" w14:textId="77777777" w:rsidR="00D23502" w:rsidRPr="00487F91" w:rsidRDefault="00E333F3" w:rsidP="005F1E3C">
      <w:pPr>
        <w:pStyle w:val="Heading3"/>
        <w:rPr>
          <w:color w:val="000000" w:themeColor="text1"/>
          <w:lang w:val="vi-VN"/>
        </w:rPr>
      </w:pPr>
      <w:bookmarkStart w:id="2833" w:name="_Toc522197468"/>
      <w:bookmarkStart w:id="2834" w:name="_Toc522269553"/>
      <w:bookmarkStart w:id="2835" w:name="_Toc522197469"/>
      <w:bookmarkStart w:id="2836" w:name="_Toc522269554"/>
      <w:bookmarkStart w:id="2837" w:name="_Toc522197471"/>
      <w:bookmarkStart w:id="2838" w:name="_Toc522269556"/>
      <w:bookmarkStart w:id="2839" w:name="_Toc522197472"/>
      <w:bookmarkStart w:id="2840" w:name="_Toc522269557"/>
      <w:bookmarkStart w:id="2841" w:name="_Ref458778437"/>
      <w:bookmarkStart w:id="2842" w:name="_Toc461797486"/>
      <w:bookmarkStart w:id="2843" w:name="_Toc486580684"/>
      <w:bookmarkStart w:id="2844" w:name="_Toc520887657"/>
      <w:bookmarkStart w:id="2845" w:name="_Toc521661247"/>
      <w:bookmarkStart w:id="2846" w:name="_Toc522197473"/>
      <w:bookmarkStart w:id="2847" w:name="_Toc522269558"/>
      <w:bookmarkStart w:id="2848" w:name="_Toc523300626"/>
      <w:bookmarkStart w:id="2849" w:name="_Toc526435681"/>
      <w:bookmarkStart w:id="2850" w:name="_Toc526928242"/>
      <w:bookmarkStart w:id="2851" w:name="_Toc527548073"/>
      <w:bookmarkStart w:id="2852" w:name="_Toc527548268"/>
      <w:bookmarkStart w:id="2853" w:name="_Toc529174070"/>
      <w:bookmarkStart w:id="2854" w:name="_Toc238547777"/>
      <w:bookmarkStart w:id="2855" w:name="_Toc238639555"/>
      <w:bookmarkStart w:id="2856" w:name="_Toc239143343"/>
      <w:bookmarkStart w:id="2857" w:name="_Toc239214714"/>
      <w:bookmarkStart w:id="2858" w:name="_Toc240797866"/>
      <w:bookmarkStart w:id="2859" w:name="_Toc240954888"/>
      <w:bookmarkStart w:id="2860" w:name="_Toc347904694"/>
      <w:bookmarkEnd w:id="2833"/>
      <w:bookmarkEnd w:id="2834"/>
      <w:bookmarkEnd w:id="2835"/>
      <w:bookmarkEnd w:id="2836"/>
      <w:bookmarkEnd w:id="2837"/>
      <w:bookmarkEnd w:id="2838"/>
      <w:bookmarkEnd w:id="2839"/>
      <w:bookmarkEnd w:id="2840"/>
      <w:r w:rsidRPr="00487F91">
        <w:rPr>
          <w:color w:val="000000" w:themeColor="text1"/>
          <w:lang w:val="vi-VN"/>
        </w:rPr>
        <w:t>Thời điểm tham gia thị trường điện</w:t>
      </w:r>
      <w:bookmarkEnd w:id="2841"/>
      <w:bookmarkEnd w:id="2842"/>
      <w:bookmarkEnd w:id="2843"/>
      <w:bookmarkEnd w:id="2844"/>
      <w:bookmarkEnd w:id="2845"/>
      <w:bookmarkEnd w:id="2846"/>
      <w:bookmarkEnd w:id="2847"/>
      <w:bookmarkEnd w:id="2848"/>
      <w:bookmarkEnd w:id="2849"/>
      <w:bookmarkEnd w:id="2850"/>
      <w:bookmarkEnd w:id="2851"/>
      <w:bookmarkEnd w:id="2852"/>
      <w:bookmarkEnd w:id="2853"/>
    </w:p>
    <w:p w14:paraId="0001CB6C" w14:textId="52E41219" w:rsidR="00D23502" w:rsidRPr="00487F91" w:rsidRDefault="00956B29"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1. </w:t>
      </w:r>
      <w:r w:rsidR="00E333F3" w:rsidRPr="00487F91">
        <w:rPr>
          <w:rFonts w:ascii="Times New Roman" w:hAnsi="Times New Roman"/>
          <w:color w:val="000000" w:themeColor="text1"/>
          <w:lang w:val="vi-VN"/>
        </w:rPr>
        <w:t>Đơn vị phát điện sở hữu</w:t>
      </w:r>
      <w:r w:rsidR="00C95E25" w:rsidRPr="00487F91">
        <w:rPr>
          <w:rFonts w:ascii="Times New Roman" w:hAnsi="Times New Roman"/>
          <w:color w:val="000000" w:themeColor="text1"/>
          <w:lang w:val="vi-VN"/>
        </w:rPr>
        <w:t>, quản lý vận hành</w:t>
      </w:r>
      <w:r w:rsidR="00E333F3" w:rsidRPr="00487F91">
        <w:rPr>
          <w:rFonts w:ascii="Times New Roman" w:hAnsi="Times New Roman"/>
          <w:color w:val="000000" w:themeColor="text1"/>
          <w:lang w:val="vi-VN"/>
        </w:rPr>
        <w:t xml:space="preserve"> nhà máy điện có trách nhiệm tham gia thị trường điện</w:t>
      </w:r>
      <w:r w:rsidR="00843298" w:rsidRPr="00487F91">
        <w:rPr>
          <w:rFonts w:ascii="Times New Roman" w:hAnsi="Times New Roman"/>
          <w:color w:val="000000" w:themeColor="text1"/>
          <w:lang w:val="vi-VN"/>
        </w:rPr>
        <w:t>, cụ thể</w:t>
      </w:r>
      <w:r w:rsidR="00E333F3" w:rsidRPr="00487F91">
        <w:rPr>
          <w:rFonts w:ascii="Times New Roman" w:hAnsi="Times New Roman"/>
          <w:color w:val="000000" w:themeColor="text1"/>
          <w:lang w:val="vi-VN"/>
        </w:rPr>
        <w:t>:</w:t>
      </w:r>
    </w:p>
    <w:p w14:paraId="5FE5AA2D" w14:textId="4052EAE7" w:rsidR="00D23502" w:rsidRPr="00487F91" w:rsidRDefault="00956B29" w:rsidP="00935940">
      <w:pPr>
        <w:pStyle w:val="Heading6"/>
        <w:numPr>
          <w:ilvl w:val="0"/>
          <w:numId w:val="0"/>
        </w:numPr>
        <w:spacing w:line="240" w:lineRule="auto"/>
        <w:ind w:firstLine="567"/>
      </w:pPr>
      <w:r w:rsidRPr="00487F91">
        <w:t>a)</w:t>
      </w:r>
      <w:r w:rsidR="00E333F3" w:rsidRPr="00487F91">
        <w:t xml:space="preserve"> </w:t>
      </w:r>
      <w:r w:rsidR="00843298" w:rsidRPr="00487F91">
        <w:t>Từ n</w:t>
      </w:r>
      <w:r w:rsidR="00E333F3" w:rsidRPr="00487F91">
        <w:t xml:space="preserve">gày đầu tiên của tháng M nếu ngày vận hành thương mại của nhà máy điện được công nhận trước ngày </w:t>
      </w:r>
      <w:r w:rsidR="004A100E" w:rsidRPr="00487F91">
        <w:t xml:space="preserve">25 </w:t>
      </w:r>
      <w:r w:rsidR="00E333F3" w:rsidRPr="00487F91">
        <w:t>tháng M-1;</w:t>
      </w:r>
    </w:p>
    <w:p w14:paraId="4A3DBCEF" w14:textId="480A8871" w:rsidR="00885CF1" w:rsidRPr="00487F91" w:rsidRDefault="00956B29" w:rsidP="00935940">
      <w:pPr>
        <w:pStyle w:val="Heading6"/>
        <w:numPr>
          <w:ilvl w:val="0"/>
          <w:numId w:val="0"/>
        </w:numPr>
        <w:spacing w:line="240" w:lineRule="auto"/>
        <w:ind w:firstLine="567"/>
      </w:pPr>
      <w:r w:rsidRPr="00487F91">
        <w:t>b)</w:t>
      </w:r>
      <w:r w:rsidR="00E333F3" w:rsidRPr="00487F91">
        <w:t xml:space="preserve"> </w:t>
      </w:r>
      <w:r w:rsidR="00843298" w:rsidRPr="00487F91">
        <w:t>Từ n</w:t>
      </w:r>
      <w:r w:rsidR="00E333F3" w:rsidRPr="00487F91">
        <w:t xml:space="preserve">gày đầu tiên của tháng M+1 nếu ngày vận hành thương mại của nhà máy điện được công nhận từ ngày </w:t>
      </w:r>
      <w:r w:rsidR="004A100E" w:rsidRPr="00487F91">
        <w:t xml:space="preserve">25 </w:t>
      </w:r>
      <w:r w:rsidR="00E333F3" w:rsidRPr="00487F91">
        <w:t>đến ngày cuối cùng của tháng M-1.</w:t>
      </w:r>
      <w:r w:rsidR="00681B3C" w:rsidRPr="00487F91">
        <w:t xml:space="preserve"> </w:t>
      </w:r>
    </w:p>
    <w:p w14:paraId="28E54790" w14:textId="0341BBA8" w:rsidR="00716C28" w:rsidRPr="00487F91" w:rsidRDefault="00956B29" w:rsidP="00935940">
      <w:pPr>
        <w:pStyle w:val="Heading4"/>
        <w:keepNext w:val="0"/>
        <w:numPr>
          <w:ilvl w:val="0"/>
          <w:numId w:val="0"/>
        </w:numPr>
        <w:tabs>
          <w:tab w:val="left" w:pos="567"/>
        </w:tabs>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2. </w:t>
      </w:r>
      <w:r w:rsidR="00716C28" w:rsidRPr="00487F91">
        <w:rPr>
          <w:rFonts w:ascii="Times New Roman" w:hAnsi="Times New Roman"/>
          <w:color w:val="000000" w:themeColor="text1"/>
          <w:lang w:val="vi-VN"/>
        </w:rPr>
        <w:t>Đơn vị phát điện sở hữu</w:t>
      </w:r>
      <w:r w:rsidR="004F215C" w:rsidRPr="00487F91">
        <w:rPr>
          <w:rFonts w:ascii="Times New Roman" w:hAnsi="Times New Roman"/>
          <w:color w:val="000000" w:themeColor="text1"/>
          <w:lang w:val="vi-VN"/>
        </w:rPr>
        <w:t>, quản lý vận hành</w:t>
      </w:r>
      <w:r w:rsidR="00716C28" w:rsidRPr="00487F91">
        <w:rPr>
          <w:rFonts w:ascii="Times New Roman" w:hAnsi="Times New Roman"/>
          <w:color w:val="000000" w:themeColor="text1"/>
          <w:lang w:val="vi-VN"/>
        </w:rPr>
        <w:t xml:space="preserve"> nhà máy điện khi hết hạn hợp đồng </w:t>
      </w:r>
      <w:r w:rsidR="001A3BFC" w:rsidRPr="00487F91">
        <w:rPr>
          <w:rFonts w:ascii="Times New Roman" w:hAnsi="Times New Roman"/>
          <w:color w:val="000000" w:themeColor="text1"/>
          <w:lang w:val="vi-VN"/>
        </w:rPr>
        <w:t xml:space="preserve">mua bán điện </w:t>
      </w:r>
      <w:r w:rsidR="00716C28" w:rsidRPr="00487F91">
        <w:rPr>
          <w:rFonts w:ascii="Times New Roman" w:hAnsi="Times New Roman"/>
          <w:color w:val="000000" w:themeColor="text1"/>
          <w:lang w:val="vi-VN"/>
        </w:rPr>
        <w:t>theo các cơ chế khuyến khích, ưu đãi của nhà nước (bao gồm cả các nhà máy điện BOT chuyển giao về Việt Nam) có trách nhiệm tham gia thị trường điện</w:t>
      </w:r>
      <w:r w:rsidR="00843298" w:rsidRPr="00487F91">
        <w:rPr>
          <w:rFonts w:ascii="Times New Roman" w:hAnsi="Times New Roman"/>
          <w:color w:val="000000" w:themeColor="text1"/>
          <w:lang w:val="vi-VN"/>
        </w:rPr>
        <w:t>, cụ thể</w:t>
      </w:r>
      <w:r w:rsidR="00716C28" w:rsidRPr="00487F91">
        <w:rPr>
          <w:rFonts w:ascii="Times New Roman" w:hAnsi="Times New Roman"/>
          <w:color w:val="000000" w:themeColor="text1"/>
          <w:lang w:val="vi-VN"/>
        </w:rPr>
        <w:t>:</w:t>
      </w:r>
    </w:p>
    <w:p w14:paraId="7EF7291D" w14:textId="22373900" w:rsidR="00716C28" w:rsidRPr="00487F91" w:rsidRDefault="00716C28" w:rsidP="00935940">
      <w:pPr>
        <w:pStyle w:val="Heading6"/>
        <w:numPr>
          <w:ilvl w:val="0"/>
          <w:numId w:val="0"/>
        </w:numPr>
        <w:spacing w:line="240" w:lineRule="auto"/>
        <w:ind w:firstLine="567"/>
      </w:pPr>
      <w:r w:rsidRPr="00487F91">
        <w:t xml:space="preserve">a) </w:t>
      </w:r>
      <w:r w:rsidR="00843298" w:rsidRPr="00487F91">
        <w:t>Từ n</w:t>
      </w:r>
      <w:r w:rsidRPr="00487F91">
        <w:t>gày đầu tiên của tháng M nếu ngày ký kế</w:t>
      </w:r>
      <w:r w:rsidR="00E25591" w:rsidRPr="00487F91">
        <w:t>t</w:t>
      </w:r>
      <w:r w:rsidRPr="00487F91">
        <w:t xml:space="preserve"> hợp đồng mua bán điện theo </w:t>
      </w:r>
      <w:r w:rsidR="004F215C" w:rsidRPr="00487F91">
        <w:t>Quy định về phương pháp xác định giá dịch vụ phát điện; nguyên tắc tính giá điện để thực hiện dự án điện lực; nội dung chính của hợp đồng mua bán điện</w:t>
      </w:r>
      <w:r w:rsidR="004F215C" w:rsidRPr="00487F91" w:rsidDel="004F215C">
        <w:t xml:space="preserve"> </w:t>
      </w:r>
      <w:r w:rsidR="00472E28" w:rsidRPr="00487F91">
        <w:rPr>
          <w:szCs w:val="32"/>
          <w:lang w:val="da-DK"/>
        </w:rPr>
        <w:t>được</w:t>
      </w:r>
      <w:r w:rsidRPr="00487F91">
        <w:t xml:space="preserve"> Bộ Công Thương ban hành trước ngày </w:t>
      </w:r>
      <w:r w:rsidR="004F215C" w:rsidRPr="00487F91">
        <w:t xml:space="preserve">25 </w:t>
      </w:r>
      <w:r w:rsidRPr="00487F91">
        <w:t>tháng M-1;</w:t>
      </w:r>
    </w:p>
    <w:p w14:paraId="1E584453" w14:textId="2ACBFB2E" w:rsidR="00716C28" w:rsidRPr="00487F91" w:rsidRDefault="00716C28" w:rsidP="00935940">
      <w:pPr>
        <w:pStyle w:val="Heading6"/>
        <w:numPr>
          <w:ilvl w:val="0"/>
          <w:numId w:val="0"/>
        </w:numPr>
        <w:spacing w:line="240" w:lineRule="auto"/>
        <w:ind w:firstLine="567"/>
      </w:pPr>
      <w:r w:rsidRPr="00487F91">
        <w:lastRenderedPageBreak/>
        <w:t xml:space="preserve">b) </w:t>
      </w:r>
      <w:r w:rsidR="00843298" w:rsidRPr="00487F91">
        <w:t>Từ n</w:t>
      </w:r>
      <w:r w:rsidRPr="00487F91">
        <w:t>gày đầu tiên của tháng M+1 nếu ngày ký kế</w:t>
      </w:r>
      <w:r w:rsidR="00E25591" w:rsidRPr="00487F91">
        <w:t>t</w:t>
      </w:r>
      <w:r w:rsidRPr="00487F91">
        <w:t xml:space="preserve"> hợp đồng mua bán điện theo </w:t>
      </w:r>
      <w:r w:rsidR="004F215C" w:rsidRPr="00487F91">
        <w:t>Quy định về phương pháp xác định giá dịch vụ phát điện; nguyên tắc tính giá điện để thực hiện dự án điện lực; nội dung chính của hợp đồng mua bán điện</w:t>
      </w:r>
      <w:r w:rsidR="004F215C" w:rsidRPr="00487F91" w:rsidDel="004F215C">
        <w:t xml:space="preserve"> </w:t>
      </w:r>
      <w:r w:rsidRPr="00487F91">
        <w:t xml:space="preserve">từ ngày </w:t>
      </w:r>
      <w:r w:rsidR="004F215C" w:rsidRPr="00487F91">
        <w:t xml:space="preserve">25 </w:t>
      </w:r>
      <w:r w:rsidRPr="00487F91">
        <w:t>đến ngày cuối cùng của tháng M-1</w:t>
      </w:r>
      <w:r w:rsidR="0082295E" w:rsidRPr="00487F91">
        <w:t xml:space="preserve">, trừ trường hợp </w:t>
      </w:r>
      <w:r w:rsidR="004F215C" w:rsidRPr="00487F91">
        <w:t xml:space="preserve">Đơn vị phát điện tự nguyện đăng ký tham gia </w:t>
      </w:r>
      <w:r w:rsidR="0082295E" w:rsidRPr="00487F91">
        <w:t xml:space="preserve">thị trường điện </w:t>
      </w:r>
      <w:r w:rsidR="004F215C" w:rsidRPr="00487F91">
        <w:t>từ ngày đầu tiên của tháng M khi đã đáp ứng đầy đủ các điều kiện theo quy định.</w:t>
      </w:r>
    </w:p>
    <w:p w14:paraId="0B62AE48" w14:textId="78979469" w:rsidR="00D23502" w:rsidRPr="00487F91" w:rsidRDefault="00716C28" w:rsidP="00935940">
      <w:pPr>
        <w:pStyle w:val="Heading6"/>
        <w:numPr>
          <w:ilvl w:val="0"/>
          <w:numId w:val="0"/>
        </w:numPr>
        <w:spacing w:line="240" w:lineRule="auto"/>
        <w:ind w:firstLine="567"/>
      </w:pPr>
      <w:r w:rsidRPr="00487F91">
        <w:t xml:space="preserve">3. </w:t>
      </w:r>
      <w:r w:rsidR="003673AE" w:rsidRPr="00487F91">
        <w:t>Đơn vị bán buôn điện</w:t>
      </w:r>
      <w:r w:rsidR="00E333F3" w:rsidRPr="00487F91">
        <w:t xml:space="preserve"> có trách nhiệm tham gia thị trường điện từ ngày thực hiện giao nhận, mua điện từ lưới điện truyền tải.</w:t>
      </w:r>
    </w:p>
    <w:p w14:paraId="63C4C324" w14:textId="50FB1557" w:rsidR="00166B24" w:rsidRPr="00487F91" w:rsidRDefault="00166B24" w:rsidP="005F1E3C">
      <w:pPr>
        <w:pStyle w:val="Heading3"/>
        <w:rPr>
          <w:color w:val="000000" w:themeColor="text1"/>
          <w:lang w:val="vi-VN"/>
        </w:rPr>
      </w:pPr>
      <w:bookmarkStart w:id="2861" w:name="_Ref150238584"/>
      <w:bookmarkStart w:id="2862" w:name="_Ref178187573"/>
      <w:bookmarkEnd w:id="2854"/>
      <w:bookmarkEnd w:id="2855"/>
      <w:bookmarkEnd w:id="2856"/>
      <w:bookmarkEnd w:id="2857"/>
      <w:bookmarkEnd w:id="2858"/>
      <w:bookmarkEnd w:id="2859"/>
      <w:bookmarkEnd w:id="2860"/>
      <w:r w:rsidRPr="00487F91">
        <w:rPr>
          <w:color w:val="000000" w:themeColor="text1"/>
          <w:lang w:val="vi-VN"/>
        </w:rPr>
        <w:t>Đăng ký tham gia thị trường điện</w:t>
      </w:r>
      <w:bookmarkEnd w:id="2861"/>
      <w:r w:rsidR="00810D63" w:rsidRPr="00487F91">
        <w:rPr>
          <w:color w:val="000000" w:themeColor="text1"/>
          <w:lang w:val="vi-VN"/>
        </w:rPr>
        <w:t xml:space="preserve"> đối với Đơn vị phát điện trực tiếp giao dịch và </w:t>
      </w:r>
      <w:bookmarkEnd w:id="2862"/>
      <w:r w:rsidR="003673AE" w:rsidRPr="00487F91">
        <w:rPr>
          <w:color w:val="000000" w:themeColor="text1"/>
          <w:lang w:val="vi-VN"/>
        </w:rPr>
        <w:t>Đơn vị bán buôn điện</w:t>
      </w:r>
    </w:p>
    <w:p w14:paraId="0E7F24C2" w14:textId="2B8DB846" w:rsidR="00166B24" w:rsidRPr="00487F91" w:rsidRDefault="00166B24" w:rsidP="00C24E47">
      <w:pPr>
        <w:pStyle w:val="Heading4"/>
        <w:numPr>
          <w:ilvl w:val="3"/>
          <w:numId w:val="75"/>
        </w:numPr>
        <w:rPr>
          <w:rFonts w:ascii="Times New Roman" w:hAnsi="Times New Roman"/>
          <w:color w:val="000000" w:themeColor="text1"/>
          <w:szCs w:val="28"/>
          <w:lang w:val="vi-VN"/>
        </w:rPr>
      </w:pPr>
      <w:bookmarkStart w:id="2863" w:name="_Toc520887658"/>
      <w:bookmarkStart w:id="2864" w:name="_Toc521661248"/>
      <w:bookmarkStart w:id="2865" w:name="_Toc522197475"/>
      <w:bookmarkStart w:id="2866" w:name="_Toc522269560"/>
      <w:bookmarkStart w:id="2867" w:name="_Ref522884352"/>
      <w:bookmarkStart w:id="2868" w:name="_Ref522889431"/>
      <w:bookmarkStart w:id="2869" w:name="_Toc523300627"/>
      <w:bookmarkStart w:id="2870" w:name="_Ref524874983"/>
      <w:bookmarkStart w:id="2871" w:name="_Ref526341273"/>
      <w:bookmarkStart w:id="2872" w:name="_Toc526435682"/>
      <w:bookmarkStart w:id="2873" w:name="_Toc526928243"/>
      <w:bookmarkStart w:id="2874" w:name="_Toc527548074"/>
      <w:bookmarkStart w:id="2875" w:name="_Toc527548269"/>
      <w:bookmarkStart w:id="2876" w:name="_Toc529174071"/>
      <w:r w:rsidRPr="00487F91">
        <w:rPr>
          <w:rFonts w:ascii="Times New Roman" w:hAnsi="Times New Roman"/>
          <w:color w:val="000000" w:themeColor="text1"/>
          <w:szCs w:val="28"/>
          <w:lang w:val="vi-VN"/>
        </w:rPr>
        <w:t>Đối với Đơn vị phát điện</w:t>
      </w:r>
      <w:r w:rsidR="00B7517E" w:rsidRPr="00487F91">
        <w:rPr>
          <w:rFonts w:ascii="Times New Roman" w:hAnsi="Times New Roman"/>
          <w:color w:val="000000" w:themeColor="text1"/>
          <w:szCs w:val="28"/>
          <w:lang w:val="vi-VN"/>
        </w:rPr>
        <w:t xml:space="preserve"> trực tiếp giao dịch</w:t>
      </w:r>
    </w:p>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p w14:paraId="3EB1D070" w14:textId="77777777" w:rsidR="00166B24" w:rsidRPr="00487F91" w:rsidRDefault="00166B24" w:rsidP="00935940">
      <w:pPr>
        <w:pStyle w:val="Heading5"/>
        <w:widowControl w:val="0"/>
        <w:ind w:left="0" w:firstLine="567"/>
        <w:rPr>
          <w:b/>
          <w:i/>
          <w:color w:val="000000" w:themeColor="text1"/>
          <w:szCs w:val="28"/>
          <w:lang w:val="vi-VN"/>
        </w:rPr>
      </w:pPr>
      <w:r w:rsidRPr="00487F91">
        <w:rPr>
          <w:color w:val="000000" w:themeColor="text1"/>
          <w:szCs w:val="28"/>
          <w:lang w:val="vi-VN"/>
        </w:rPr>
        <w:t>Đ</w:t>
      </w:r>
      <w:r w:rsidRPr="00487F91">
        <w:rPr>
          <w:rFonts w:eastAsia="SimSun"/>
          <w:color w:val="000000" w:themeColor="text1"/>
          <w:szCs w:val="28"/>
          <w:lang w:val="vi-VN"/>
        </w:rPr>
        <w:t xml:space="preserve">ơn vị phát điện </w:t>
      </w:r>
      <w:r w:rsidRPr="00487F91">
        <w:rPr>
          <w:color w:val="000000" w:themeColor="text1"/>
          <w:szCs w:val="28"/>
          <w:lang w:val="vi-VN"/>
        </w:rPr>
        <w:t xml:space="preserve">tham gia thị trường </w:t>
      </w:r>
      <w:r w:rsidRPr="00487F91">
        <w:rPr>
          <w:rFonts w:eastAsia="SimSun"/>
          <w:color w:val="000000" w:themeColor="text1"/>
          <w:szCs w:val="28"/>
          <w:lang w:val="vi-VN"/>
        </w:rPr>
        <w:t>điện khi đáp ứng đủ các</w:t>
      </w:r>
      <w:r w:rsidRPr="00487F91">
        <w:rPr>
          <w:color w:val="000000" w:themeColor="text1"/>
          <w:szCs w:val="28"/>
          <w:lang w:val="vi-VN"/>
        </w:rPr>
        <w:t xml:space="preserve"> yêu cầu sau:</w:t>
      </w:r>
    </w:p>
    <w:p w14:paraId="469627BD" w14:textId="77777777" w:rsidR="00166B24" w:rsidRPr="00487F91" w:rsidRDefault="00166B24" w:rsidP="00935940">
      <w:pPr>
        <w:pStyle w:val="1Content"/>
        <w:widowControl w:val="0"/>
        <w:spacing w:line="240" w:lineRule="auto"/>
        <w:ind w:firstLine="567"/>
        <w:rPr>
          <w:color w:val="000000" w:themeColor="text1"/>
          <w:lang w:val="vi-VN"/>
        </w:rPr>
      </w:pPr>
      <w:r w:rsidRPr="00487F91">
        <w:rPr>
          <w:color w:val="000000" w:themeColor="text1"/>
          <w:lang w:val="vi-VN"/>
        </w:rPr>
        <w:t>- Giấy phép hoạt động điện lực trong lĩnh vực phát điện còn hiệu lực;</w:t>
      </w:r>
    </w:p>
    <w:p w14:paraId="097F4957" w14:textId="72E6644D" w:rsidR="00166B24" w:rsidRPr="00487F91" w:rsidRDefault="00166B24" w:rsidP="00935940">
      <w:pPr>
        <w:pStyle w:val="1Content"/>
        <w:widowControl w:val="0"/>
        <w:spacing w:line="240" w:lineRule="auto"/>
        <w:ind w:firstLine="567"/>
        <w:rPr>
          <w:color w:val="000000" w:themeColor="text1"/>
          <w:lang w:val="vi-VN"/>
        </w:rPr>
      </w:pPr>
      <w:r w:rsidRPr="00487F91">
        <w:rPr>
          <w:color w:val="000000" w:themeColor="text1"/>
          <w:lang w:val="vi-VN"/>
        </w:rPr>
        <w:t xml:space="preserve">- Hoàn thành nghiệm thu đưa vào vận hành các hệ thống theo quy định tại </w:t>
      </w:r>
      <w:r w:rsidR="007C6E22" w:rsidRPr="00487F91">
        <w:rPr>
          <w:color w:val="000000" w:themeColor="text1"/>
          <w:lang w:val="vi-VN"/>
        </w:rPr>
        <w:t xml:space="preserve">khoản </w:t>
      </w:r>
      <w:r w:rsidRPr="00487F91">
        <w:rPr>
          <w:color w:val="000000" w:themeColor="text1"/>
          <w:lang w:val="vi-VN"/>
        </w:rPr>
        <w:t xml:space="preserve">5 </w:t>
      </w:r>
      <w:r w:rsidR="00E46DDF" w:rsidRPr="00487F91">
        <w:rPr>
          <w:color w:val="000000" w:themeColor="text1"/>
          <w:lang w:val="vi-VN"/>
        </w:rPr>
        <w:fldChar w:fldCharType="begin"/>
      </w:r>
      <w:r w:rsidR="00E46DDF" w:rsidRPr="00487F91">
        <w:rPr>
          <w:color w:val="000000" w:themeColor="text1"/>
          <w:lang w:val="vi-VN"/>
        </w:rPr>
        <w:instrText xml:space="preserve"> REF _Ref222997200 \r \h </w:instrText>
      </w:r>
      <w:r w:rsidR="00B51C0C" w:rsidRPr="00487F91">
        <w:rPr>
          <w:color w:val="000000" w:themeColor="text1"/>
          <w:lang w:val="vi-VN"/>
        </w:rPr>
        <w:instrText xml:space="preserve"> \* MERGEFORMAT </w:instrText>
      </w:r>
      <w:r w:rsidR="00E46DDF" w:rsidRPr="00487F91">
        <w:rPr>
          <w:color w:val="000000" w:themeColor="text1"/>
          <w:lang w:val="vi-VN"/>
        </w:rPr>
      </w:r>
      <w:r w:rsidR="00E46DDF" w:rsidRPr="00487F91">
        <w:rPr>
          <w:color w:val="000000" w:themeColor="text1"/>
          <w:lang w:val="vi-VN"/>
        </w:rPr>
        <w:fldChar w:fldCharType="separate"/>
      </w:r>
      <w:r w:rsidR="005C66EF">
        <w:rPr>
          <w:color w:val="000000" w:themeColor="text1"/>
          <w:lang w:val="vi-VN"/>
        </w:rPr>
        <w:t>Điều 4</w:t>
      </w:r>
      <w:r w:rsidR="00E46DDF" w:rsidRPr="00487F91">
        <w:rPr>
          <w:color w:val="000000" w:themeColor="text1"/>
          <w:lang w:val="vi-VN"/>
        </w:rPr>
        <w:fldChar w:fldCharType="end"/>
      </w:r>
      <w:r w:rsidR="00E46DDF" w:rsidRPr="00487F91">
        <w:rPr>
          <w:color w:val="000000" w:themeColor="text1"/>
          <w:lang w:val="en-US"/>
        </w:rPr>
        <w:t xml:space="preserve"> </w:t>
      </w:r>
      <w:r w:rsidRPr="00487F91">
        <w:rPr>
          <w:color w:val="000000" w:themeColor="text1"/>
          <w:lang w:val="vi-VN"/>
        </w:rPr>
        <w:t xml:space="preserve">Thông tư này; </w:t>
      </w:r>
    </w:p>
    <w:p w14:paraId="732D539D" w14:textId="28883872" w:rsidR="00166B24" w:rsidRPr="00487F91" w:rsidRDefault="00166B24" w:rsidP="00935940">
      <w:pPr>
        <w:pStyle w:val="1Content"/>
        <w:widowControl w:val="0"/>
        <w:spacing w:line="240" w:lineRule="auto"/>
        <w:ind w:firstLine="567"/>
        <w:rPr>
          <w:color w:val="000000" w:themeColor="text1"/>
          <w:lang w:val="vi-VN"/>
        </w:rPr>
      </w:pPr>
      <w:r w:rsidRPr="00487F91">
        <w:rPr>
          <w:color w:val="000000" w:themeColor="text1"/>
          <w:lang w:val="vi-VN"/>
        </w:rPr>
        <w:t>- Hoàn thành ký kết hợp đồng mua bán điện và công nhận ngày vận hành thương mại của nhà máy điện</w:t>
      </w:r>
      <w:r w:rsidR="002643DB" w:rsidRPr="00487F91">
        <w:rPr>
          <w:color w:val="000000" w:themeColor="text1"/>
          <w:lang w:val="vi-VN"/>
        </w:rPr>
        <w:t xml:space="preserve"> được các bên </w:t>
      </w:r>
      <w:r w:rsidR="00815C2A" w:rsidRPr="00487F91">
        <w:rPr>
          <w:color w:val="000000" w:themeColor="text1"/>
          <w:lang w:val="vi-VN"/>
        </w:rPr>
        <w:t>thỏa</w:t>
      </w:r>
      <w:r w:rsidR="002643DB" w:rsidRPr="00487F91">
        <w:rPr>
          <w:color w:val="000000" w:themeColor="text1"/>
          <w:lang w:val="vi-VN"/>
        </w:rPr>
        <w:t xml:space="preserve"> thuận trong hợp đồng mua bán điện</w:t>
      </w:r>
      <w:r w:rsidRPr="00487F91">
        <w:rPr>
          <w:color w:val="000000" w:themeColor="text1"/>
          <w:lang w:val="vi-VN"/>
        </w:rPr>
        <w:t>;</w:t>
      </w:r>
    </w:p>
    <w:p w14:paraId="2CED930A" w14:textId="77777777" w:rsidR="00166B24" w:rsidRPr="00487F91" w:rsidRDefault="00166B24" w:rsidP="00935940">
      <w:pPr>
        <w:pStyle w:val="1Content"/>
        <w:widowControl w:val="0"/>
        <w:spacing w:line="240" w:lineRule="auto"/>
        <w:ind w:firstLine="567"/>
        <w:rPr>
          <w:color w:val="000000" w:themeColor="text1"/>
          <w:lang w:val="vi-VN"/>
        </w:rPr>
      </w:pPr>
      <w:r w:rsidRPr="00487F91">
        <w:rPr>
          <w:color w:val="000000" w:themeColor="text1"/>
          <w:lang w:val="vi-VN"/>
        </w:rPr>
        <w:t>- Thỏa thuận thống nhất về đơn vị đại diện chào giá cho nhóm nhà máy thủy điện bậc thang (trong trường hợp Đơn vị phát điện là đại diện cho nhóm nhà máy thủy điện bậc thang).</w:t>
      </w:r>
    </w:p>
    <w:p w14:paraId="312EBAC7" w14:textId="6DF5C36F" w:rsidR="00166B24" w:rsidRPr="00487F91" w:rsidRDefault="00166B24" w:rsidP="00935940">
      <w:pPr>
        <w:pStyle w:val="Heading5"/>
        <w:widowControl w:val="0"/>
        <w:ind w:left="0" w:firstLine="567"/>
        <w:rPr>
          <w:b/>
          <w:i/>
          <w:color w:val="000000" w:themeColor="text1"/>
          <w:szCs w:val="28"/>
          <w:lang w:val="vi-VN"/>
        </w:rPr>
      </w:pPr>
      <w:r w:rsidRPr="00487F91">
        <w:rPr>
          <w:color w:val="000000" w:themeColor="text1"/>
          <w:szCs w:val="28"/>
          <w:lang w:val="vi-VN"/>
        </w:rPr>
        <w:t>Trước 07 ngày làm việc kể từ ngày chậm nhất phải tham gia thị trường điện theo quy định tại Điều 6 Thông tư này, Đơn vị phát điện có trách nhiệm gửi 01 bộ hồ sơ đăng ký tham gia thị trường điện cho từng nhà máy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phát điện.</w:t>
      </w:r>
    </w:p>
    <w:p w14:paraId="68C03D75" w14:textId="4FD9A940" w:rsidR="00166B24" w:rsidRPr="00487F91" w:rsidRDefault="00166B24" w:rsidP="00935940">
      <w:pPr>
        <w:pStyle w:val="Heading5"/>
        <w:widowControl w:val="0"/>
        <w:numPr>
          <w:ilvl w:val="3"/>
          <w:numId w:val="9"/>
        </w:numPr>
        <w:ind w:left="0" w:firstLine="567"/>
        <w:rPr>
          <w:b/>
          <w:color w:val="000000" w:themeColor="text1"/>
          <w:szCs w:val="28"/>
          <w:lang w:val="vi-VN"/>
        </w:rPr>
      </w:pPr>
      <w:bookmarkStart w:id="2877" w:name="_Ref526325171"/>
      <w:r w:rsidRPr="00487F91">
        <w:rPr>
          <w:color w:val="000000" w:themeColor="text1"/>
          <w:szCs w:val="28"/>
          <w:lang w:val="vi-VN"/>
        </w:rPr>
        <w:t xml:space="preserve">Đối với </w:t>
      </w:r>
      <w:bookmarkEnd w:id="2877"/>
      <w:r w:rsidR="003673AE" w:rsidRPr="00487F91">
        <w:rPr>
          <w:color w:val="000000" w:themeColor="text1"/>
          <w:szCs w:val="28"/>
          <w:lang w:val="vi-VN"/>
        </w:rPr>
        <w:t>Đơn vị bán buôn điện</w:t>
      </w:r>
    </w:p>
    <w:p w14:paraId="32029130" w14:textId="775DCF33" w:rsidR="00166B24" w:rsidRPr="00487F91" w:rsidRDefault="003673AE" w:rsidP="00935940">
      <w:pPr>
        <w:pStyle w:val="Heading5"/>
        <w:widowControl w:val="0"/>
        <w:ind w:left="0" w:firstLine="567"/>
        <w:rPr>
          <w:b/>
          <w:i/>
          <w:color w:val="000000" w:themeColor="text1"/>
          <w:spacing w:val="-4"/>
          <w:szCs w:val="28"/>
          <w:lang w:val="vi-VN"/>
        </w:rPr>
      </w:pPr>
      <w:r w:rsidRPr="00487F91">
        <w:rPr>
          <w:rFonts w:eastAsia="SimSun"/>
          <w:color w:val="000000" w:themeColor="text1"/>
          <w:spacing w:val="-4"/>
          <w:szCs w:val="28"/>
          <w:lang w:val="vi-VN"/>
        </w:rPr>
        <w:t>Đơn vị bán buôn điện</w:t>
      </w:r>
      <w:r w:rsidR="00166B24" w:rsidRPr="00487F91">
        <w:rPr>
          <w:rFonts w:eastAsia="SimSun"/>
          <w:color w:val="000000" w:themeColor="text1"/>
          <w:spacing w:val="-4"/>
          <w:szCs w:val="28"/>
          <w:lang w:val="vi-VN"/>
        </w:rPr>
        <w:t xml:space="preserve"> tham gia thị trường điện khi đáp ứng các yêu cầu sau</w:t>
      </w:r>
      <w:r w:rsidR="00166B24" w:rsidRPr="00487F91">
        <w:rPr>
          <w:color w:val="000000" w:themeColor="text1"/>
          <w:spacing w:val="-4"/>
          <w:szCs w:val="28"/>
          <w:lang w:val="vi-VN"/>
        </w:rPr>
        <w:t>:</w:t>
      </w:r>
    </w:p>
    <w:p w14:paraId="2788B68E" w14:textId="77777777" w:rsidR="00166B24" w:rsidRPr="00487F91" w:rsidRDefault="00166B24"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Giấy phép hoạt động điện lực còn hiệu lực;</w:t>
      </w:r>
    </w:p>
    <w:p w14:paraId="42D03071" w14:textId="77777777" w:rsidR="00166B24" w:rsidRPr="00487F91" w:rsidRDefault="00166B24"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Đáp ứng các quy định về đo đếm điện năng tại các điểm đo đếm ranh giới giao nhận của đơn vị theo quy định;</w:t>
      </w:r>
    </w:p>
    <w:p w14:paraId="47DF2422" w14:textId="77777777" w:rsidR="00166B24" w:rsidRPr="00487F91" w:rsidRDefault="00166B24"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Hoàn thành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14:paraId="567A1852" w14:textId="7EAE7EA5" w:rsidR="00D23502" w:rsidRPr="00487F91" w:rsidRDefault="00166B24" w:rsidP="00935940">
      <w:pPr>
        <w:pStyle w:val="1Content"/>
        <w:widowControl w:val="0"/>
        <w:spacing w:line="240" w:lineRule="auto"/>
        <w:ind w:firstLine="567"/>
        <w:rPr>
          <w:color w:val="000000" w:themeColor="text1"/>
          <w:lang w:val="vi-VN"/>
        </w:rPr>
      </w:pPr>
      <w:r w:rsidRPr="00487F91">
        <w:rPr>
          <w:color w:val="000000" w:themeColor="text1"/>
          <w:szCs w:val="28"/>
          <w:lang w:val="vi-VN"/>
        </w:rPr>
        <w:t>b) Trước 07 ngày làm việc kể từ ngày chậm nhất phải tham gia thị trường điện theo quy định tại</w:t>
      </w:r>
      <w:r w:rsidR="00F164E9" w:rsidRPr="00487F91">
        <w:rPr>
          <w:color w:val="000000" w:themeColor="text1"/>
          <w:szCs w:val="28"/>
          <w:lang w:val="vi-VN"/>
        </w:rPr>
        <w:t xml:space="preserve"> </w:t>
      </w:r>
      <w:r w:rsidR="00380BEA" w:rsidRPr="00487F91">
        <w:rPr>
          <w:color w:val="000000" w:themeColor="text1"/>
          <w:szCs w:val="28"/>
          <w:lang w:val="vi-VN"/>
        </w:rPr>
        <w:fldChar w:fldCharType="begin"/>
      </w:r>
      <w:r w:rsidR="00380BEA" w:rsidRPr="00487F91">
        <w:rPr>
          <w:color w:val="000000" w:themeColor="text1"/>
          <w:szCs w:val="28"/>
          <w:lang w:val="vi-VN"/>
        </w:rPr>
        <w:instrText xml:space="preserve"> REF _Ref458778437 \r \h </w:instrText>
      </w:r>
      <w:r w:rsidR="00782DB3" w:rsidRPr="00487F91">
        <w:rPr>
          <w:color w:val="000000" w:themeColor="text1"/>
          <w:szCs w:val="28"/>
          <w:lang w:val="vi-VN"/>
        </w:rPr>
        <w:instrText xml:space="preserve"> \* MERGEFORMAT </w:instrText>
      </w:r>
      <w:r w:rsidR="00380BEA" w:rsidRPr="00487F91">
        <w:rPr>
          <w:color w:val="000000" w:themeColor="text1"/>
          <w:szCs w:val="28"/>
          <w:lang w:val="vi-VN"/>
        </w:rPr>
      </w:r>
      <w:r w:rsidR="00380BEA" w:rsidRPr="00487F91">
        <w:rPr>
          <w:color w:val="000000" w:themeColor="text1"/>
          <w:szCs w:val="28"/>
          <w:lang w:val="vi-VN"/>
        </w:rPr>
        <w:fldChar w:fldCharType="separate"/>
      </w:r>
      <w:r w:rsidR="005C66EF">
        <w:rPr>
          <w:color w:val="000000" w:themeColor="text1"/>
          <w:szCs w:val="28"/>
          <w:lang w:val="vi-VN"/>
        </w:rPr>
        <w:t>Điều 6</w:t>
      </w:r>
      <w:r w:rsidR="00380BEA" w:rsidRPr="00487F91">
        <w:rPr>
          <w:color w:val="000000" w:themeColor="text1"/>
          <w:szCs w:val="28"/>
          <w:lang w:val="vi-VN"/>
        </w:rPr>
        <w:fldChar w:fldCharType="end"/>
      </w:r>
      <w:r w:rsidRPr="00487F91">
        <w:rPr>
          <w:color w:val="000000" w:themeColor="text1"/>
          <w:szCs w:val="28"/>
          <w:lang w:val="vi-VN"/>
        </w:rPr>
        <w:t xml:space="preserve"> Thông tư này, </w:t>
      </w:r>
      <w:r w:rsidR="003673AE" w:rsidRPr="00487F91">
        <w:rPr>
          <w:color w:val="000000" w:themeColor="text1"/>
          <w:szCs w:val="28"/>
          <w:lang w:val="vi-VN"/>
        </w:rPr>
        <w:t>Đơn vị bán buôn điện</w:t>
      </w:r>
      <w:r w:rsidRPr="00487F91">
        <w:rPr>
          <w:color w:val="000000" w:themeColor="text1"/>
          <w:szCs w:val="28"/>
          <w:lang w:val="vi-VN"/>
        </w:rPr>
        <w:t xml:space="preserve"> có trách nhiệm </w:t>
      </w:r>
      <w:r w:rsidRPr="00487F91">
        <w:rPr>
          <w:color w:val="000000" w:themeColor="text1"/>
          <w:szCs w:val="28"/>
          <w:lang w:val="vi-VN"/>
        </w:rPr>
        <w:lastRenderedPageBreak/>
        <w:t xml:space="preserve">gửi 01 bộ hồ sơ đăng ký tham gia thị trường điện </w:t>
      </w:r>
      <w:r w:rsidR="00843298" w:rsidRPr="00487F91">
        <w:rPr>
          <w:color w:val="000000" w:themeColor="text1"/>
          <w:szCs w:val="28"/>
          <w:lang w:val="vi-VN"/>
        </w:rPr>
        <w:t>cho</w:t>
      </w:r>
      <w:r w:rsidRPr="00487F91">
        <w:rPr>
          <w:color w:val="000000" w:themeColor="text1"/>
          <w:szCs w:val="28"/>
          <w:lang w:val="vi-VN"/>
        </w:rPr>
        <w:t xml:space="preserve">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w:t>
      </w:r>
      <w:r w:rsidR="003673AE" w:rsidRPr="00487F91">
        <w:rPr>
          <w:color w:val="000000" w:themeColor="text1"/>
          <w:szCs w:val="28"/>
          <w:lang w:val="vi-VN"/>
        </w:rPr>
        <w:t>Đơn vị bán buôn điện</w:t>
      </w:r>
      <w:r w:rsidRPr="00487F91">
        <w:rPr>
          <w:color w:val="000000" w:themeColor="text1"/>
          <w:szCs w:val="28"/>
          <w:lang w:val="vi-VN"/>
        </w:rPr>
        <w:t>.</w:t>
      </w:r>
    </w:p>
    <w:p w14:paraId="2503F82D" w14:textId="77777777" w:rsidR="00D23502" w:rsidRPr="00487F91" w:rsidRDefault="00E333F3" w:rsidP="005F1E3C">
      <w:pPr>
        <w:pStyle w:val="Heading3"/>
        <w:rPr>
          <w:color w:val="000000" w:themeColor="text1"/>
          <w:lang w:val="vi-VN"/>
        </w:rPr>
      </w:pPr>
      <w:bookmarkStart w:id="2878" w:name="_Toc345920719"/>
      <w:bookmarkStart w:id="2879" w:name="_Toc246234327"/>
      <w:bookmarkStart w:id="2880" w:name="_Toc246234863"/>
      <w:bookmarkStart w:id="2881" w:name="_Toc246249032"/>
      <w:bookmarkStart w:id="2882" w:name="_Toc248199631"/>
      <w:bookmarkStart w:id="2883" w:name="_Toc248548561"/>
      <w:bookmarkStart w:id="2884" w:name="_Toc248548920"/>
      <w:bookmarkStart w:id="2885" w:name="_Toc238547778"/>
      <w:bookmarkStart w:id="2886" w:name="_Toc238639556"/>
      <w:bookmarkStart w:id="2887" w:name="_Toc239143344"/>
      <w:bookmarkStart w:id="2888" w:name="_Toc239214715"/>
      <w:bookmarkStart w:id="2889" w:name="_Toc240797867"/>
      <w:bookmarkStart w:id="2890" w:name="_Toc240954889"/>
      <w:bookmarkStart w:id="2891" w:name="_Toc347904695"/>
      <w:bookmarkStart w:id="2892" w:name="_Toc522197476"/>
      <w:bookmarkStart w:id="2893" w:name="_Toc522269561"/>
      <w:bookmarkStart w:id="2894" w:name="_Toc520887659"/>
      <w:bookmarkStart w:id="2895" w:name="_Toc521661249"/>
      <w:bookmarkStart w:id="2896" w:name="_Toc523300628"/>
      <w:bookmarkStart w:id="2897" w:name="_Toc526435683"/>
      <w:bookmarkStart w:id="2898" w:name="_Toc526928244"/>
      <w:bookmarkStart w:id="2899" w:name="_Toc527548075"/>
      <w:bookmarkStart w:id="2900" w:name="_Toc527548270"/>
      <w:bookmarkStart w:id="2901" w:name="_Toc529174072"/>
      <w:bookmarkEnd w:id="2878"/>
      <w:bookmarkEnd w:id="2879"/>
      <w:bookmarkEnd w:id="2880"/>
      <w:bookmarkEnd w:id="2881"/>
      <w:bookmarkEnd w:id="2882"/>
      <w:bookmarkEnd w:id="2883"/>
      <w:bookmarkEnd w:id="2884"/>
      <w:r w:rsidRPr="00487F91">
        <w:rPr>
          <w:color w:val="000000" w:themeColor="text1"/>
          <w:lang w:val="vi-VN"/>
        </w:rPr>
        <w:t>Kiểm tra hồ sơ đăng ký tham gia thị trường điện</w:t>
      </w:r>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p>
    <w:p w14:paraId="2454AFE4" w14:textId="5D447EF1" w:rsidR="00D23502" w:rsidRPr="00487F91" w:rsidRDefault="00E333F3" w:rsidP="00C24E47">
      <w:pPr>
        <w:pStyle w:val="Heading4"/>
        <w:keepNext w:val="0"/>
        <w:numPr>
          <w:ilvl w:val="3"/>
          <w:numId w:val="76"/>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Trong thời hạn 02 ngày làm việc tính từ ngày nhận được hồ sơ, Đơn vị vận hành hệ thống điện và thị trường điện có trách nhiệm kiểm tra tính đầy đủ của hồ sơ đăng ký tham gia thị trường điện và yêu cầu đơn vị đăng ký bổ sung, hoàn thiện hồ sơ nếu hồ sơ chưa đáp ứng theo quy định tại </w:t>
      </w:r>
      <w:r w:rsidR="00380BEA" w:rsidRPr="00487F91">
        <w:rPr>
          <w:rFonts w:ascii="Times New Roman" w:hAnsi="Times New Roman"/>
          <w:color w:val="000000" w:themeColor="text1"/>
          <w:lang w:val="vi-VN"/>
        </w:rPr>
        <w:fldChar w:fldCharType="begin"/>
      </w:r>
      <w:r w:rsidR="00380BEA" w:rsidRPr="00487F91">
        <w:rPr>
          <w:rFonts w:ascii="Times New Roman" w:hAnsi="Times New Roman"/>
          <w:color w:val="000000" w:themeColor="text1"/>
          <w:lang w:val="vi-VN"/>
        </w:rPr>
        <w:instrText xml:space="preserve"> REF _Ref178187573 \r \h </w:instrText>
      </w:r>
      <w:r w:rsidR="00782DB3" w:rsidRPr="00487F91">
        <w:rPr>
          <w:rFonts w:ascii="Times New Roman" w:hAnsi="Times New Roman"/>
          <w:color w:val="000000" w:themeColor="text1"/>
          <w:lang w:val="vi-VN"/>
        </w:rPr>
        <w:instrText xml:space="preserve"> \* MERGEFORMAT </w:instrText>
      </w:r>
      <w:r w:rsidR="00380BEA" w:rsidRPr="00487F91">
        <w:rPr>
          <w:rFonts w:ascii="Times New Roman" w:hAnsi="Times New Roman"/>
          <w:color w:val="000000" w:themeColor="text1"/>
          <w:lang w:val="vi-VN"/>
        </w:rPr>
      </w:r>
      <w:r w:rsidR="00380BE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7</w:t>
      </w:r>
      <w:r w:rsidR="00380BEA" w:rsidRPr="00487F91">
        <w:rPr>
          <w:rFonts w:ascii="Times New Roman" w:hAnsi="Times New Roman"/>
          <w:color w:val="000000" w:themeColor="text1"/>
          <w:lang w:val="vi-VN"/>
        </w:rPr>
        <w:fldChar w:fldCharType="end"/>
      </w:r>
      <w:r w:rsidRPr="00487F91">
        <w:rPr>
          <w:rFonts w:ascii="Times New Roman" w:hAnsi="Times New Roman"/>
          <w:color w:val="000000" w:themeColor="text1"/>
          <w:lang w:val="vi-VN"/>
        </w:rPr>
        <w:t xml:space="preserve"> Thông tư này.</w:t>
      </w:r>
    </w:p>
    <w:p w14:paraId="5FEC73A0"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Trong thời hạn 03 ngày làm việc tính từ ngày nhận được hồ sơ hợp lệ, Đơn vị vận hành hệ thống điện và thị trường điện có trách nhiệm kiểm tra hồ sơ, đánh giá khả năng chính thức tham gia thị trường điện của đơn vị.</w:t>
      </w:r>
    </w:p>
    <w:p w14:paraId="0D1CAB01" w14:textId="4A7376A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Trường hợp đơn vị đăng ký tham gia thị trường điện đã đáp ứng đầy đủ các điều kiện tham gia thị trường điện, Đơn vị vận hành hệ thống điện và thị trường điện có trách nhiệm thông báo cho đơn vị đăng ký và công bố trên trang thông tin điện tử thị trường điện ít nhất 24 giờ trước thời điểm đơn vị này chính thức tham gia thị trường điện.</w:t>
      </w:r>
    </w:p>
    <w:p w14:paraId="1FD8EBBB" w14:textId="77777777" w:rsidR="00D23502" w:rsidRPr="00487F91" w:rsidRDefault="00E333F3" w:rsidP="005F1E3C">
      <w:pPr>
        <w:pStyle w:val="Heading3"/>
        <w:rPr>
          <w:color w:val="000000" w:themeColor="text1"/>
          <w:lang w:val="vi-VN"/>
        </w:rPr>
      </w:pPr>
      <w:bookmarkStart w:id="2902" w:name="_Toc345920721"/>
      <w:bookmarkStart w:id="2903" w:name="_Toc245788333"/>
      <w:bookmarkStart w:id="2904" w:name="_Toc245802592"/>
      <w:bookmarkStart w:id="2905" w:name="_Toc245802830"/>
      <w:bookmarkStart w:id="2906" w:name="_Toc245803067"/>
      <w:bookmarkStart w:id="2907" w:name="_Toc246131354"/>
      <w:bookmarkStart w:id="2908" w:name="_Toc246234329"/>
      <w:bookmarkStart w:id="2909" w:name="_Toc246234865"/>
      <w:bookmarkStart w:id="2910" w:name="_Toc246249034"/>
      <w:bookmarkStart w:id="2911" w:name="_Toc248199633"/>
      <w:bookmarkStart w:id="2912" w:name="_Toc248548563"/>
      <w:bookmarkStart w:id="2913" w:name="_Toc248548922"/>
      <w:bookmarkStart w:id="2914" w:name="_Toc238036136"/>
      <w:bookmarkStart w:id="2915" w:name="_Toc238036719"/>
      <w:bookmarkStart w:id="2916" w:name="_Toc238435714"/>
      <w:bookmarkStart w:id="2917" w:name="_Toc238547779"/>
      <w:bookmarkStart w:id="2918" w:name="_Toc238547780"/>
      <w:bookmarkStart w:id="2919" w:name="_Toc238639557"/>
      <w:bookmarkStart w:id="2920" w:name="_Toc239143345"/>
      <w:bookmarkStart w:id="2921" w:name="_Toc239214716"/>
      <w:bookmarkStart w:id="2922" w:name="_Toc240797868"/>
      <w:bookmarkStart w:id="2923" w:name="_Toc240954890"/>
      <w:bookmarkStart w:id="2924" w:name="_Toc347904696"/>
      <w:bookmarkStart w:id="2925" w:name="_Toc520887660"/>
      <w:bookmarkStart w:id="2926" w:name="_Toc521661250"/>
      <w:bookmarkStart w:id="2927" w:name="_Toc522197477"/>
      <w:bookmarkStart w:id="2928" w:name="_Toc522269562"/>
      <w:bookmarkStart w:id="2929" w:name="_Toc523300629"/>
      <w:bookmarkStart w:id="2930" w:name="_Toc526435684"/>
      <w:bookmarkStart w:id="2931" w:name="_Toc526928245"/>
      <w:bookmarkStart w:id="2932" w:name="_Toc527548076"/>
      <w:bookmarkStart w:id="2933" w:name="_Toc527548271"/>
      <w:bookmarkStart w:id="2934" w:name="_Toc529174073"/>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r w:rsidRPr="00487F91">
        <w:rPr>
          <w:color w:val="000000" w:themeColor="text1"/>
          <w:lang w:val="vi-VN"/>
        </w:rPr>
        <w:t>Thông tin thành viên tham gia thị trường điện</w:t>
      </w:r>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14:paraId="5FD81868" w14:textId="7FA45C2C" w:rsidR="00D23502" w:rsidRPr="00487F91" w:rsidRDefault="000E32DC" w:rsidP="00C24E47">
      <w:pPr>
        <w:pStyle w:val="Heading4"/>
        <w:keepNext w:val="0"/>
        <w:numPr>
          <w:ilvl w:val="3"/>
          <w:numId w:val="77"/>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Thành viên tham gia thị trường điện</w:t>
      </w:r>
      <w:r w:rsidR="00E333F3" w:rsidRPr="00487F91">
        <w:rPr>
          <w:rFonts w:ascii="Times New Roman" w:hAnsi="Times New Roman"/>
          <w:color w:val="000000" w:themeColor="text1"/>
          <w:lang w:val="vi-VN"/>
        </w:rPr>
        <w:t xml:space="preserve"> có trách nhiệm đăng ký các thông tin chung về đơn vị cho Đơn vị vận hành hệ thống điện và thị trường điện.</w:t>
      </w:r>
    </w:p>
    <w:p w14:paraId="002D45D2" w14:textId="1915755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xây dựng và công bố các yêu cầu chi tiết về thông tin đăng ký tham gia thị trường </w:t>
      </w:r>
      <w:r w:rsidR="00633589"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áp dụng cho từng loại hình </w:t>
      </w:r>
      <w:r w:rsidR="00E14AC8"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 xml:space="preserve">hành viên tham gia thị trường </w:t>
      </w:r>
      <w:r w:rsidRPr="00487F91">
        <w:rPr>
          <w:rFonts w:ascii="Times New Roman" w:hAnsi="Times New Roman"/>
          <w:color w:val="000000" w:themeColor="text1"/>
          <w:lang w:val="vi-VN"/>
        </w:rPr>
        <w:t xml:space="preserve">điện.  </w:t>
      </w:r>
    </w:p>
    <w:p w14:paraId="63DC3C50"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Đăng ký công tơ đo đếm và điểm đấu nối</w:t>
      </w:r>
    </w:p>
    <w:p w14:paraId="1302BDA8" w14:textId="77777777" w:rsidR="00D23502" w:rsidRPr="00487F91" w:rsidRDefault="00E333F3" w:rsidP="00935940">
      <w:pPr>
        <w:pStyle w:val="Heading6"/>
        <w:numPr>
          <w:ilvl w:val="0"/>
          <w:numId w:val="0"/>
        </w:numPr>
        <w:spacing w:line="240" w:lineRule="auto"/>
        <w:ind w:firstLine="567"/>
      </w:pPr>
      <w:r w:rsidRPr="00487F91">
        <w:t>a) Đơn vị vận hành hệ thống điện và thị trường điện thiết lập và duy trì thông tin đăng ký của các công tơ và các điểm đấu nối thuộc phạm vi giao dịch trong thị trường điện;</w:t>
      </w:r>
    </w:p>
    <w:p w14:paraId="6B3289CE" w14:textId="45E0569F" w:rsidR="00D23502" w:rsidRPr="00487F91" w:rsidRDefault="00E333F3" w:rsidP="00935940">
      <w:pPr>
        <w:pStyle w:val="Heading6"/>
        <w:numPr>
          <w:ilvl w:val="0"/>
          <w:numId w:val="0"/>
        </w:numPr>
        <w:spacing w:line="240" w:lineRule="auto"/>
        <w:ind w:firstLine="567"/>
      </w:pPr>
      <w:r w:rsidRPr="00487F91">
        <w:t xml:space="preserve">b) Đối với từng công tơ đo đếm, thông tin đăng ký phải thể hiện rõ đơn vị chịu </w:t>
      </w:r>
      <w:r w:rsidR="002E6B74" w:rsidRPr="00487F91">
        <w:t>trá</w:t>
      </w:r>
      <w:r w:rsidR="002E6B74" w:rsidRPr="00487F91">
        <w:rPr>
          <w:lang w:val="en-US"/>
        </w:rPr>
        <w:t>c</w:t>
      </w:r>
      <w:r w:rsidR="002E6B74" w:rsidRPr="00487F91">
        <w:t xml:space="preserve">h </w:t>
      </w:r>
      <w:r w:rsidRPr="00487F91">
        <w:t>nhiệm quản lý, vận hành công tơ, đơn vị chịu trách nhiệm thu thập số liệu đo đếm từ công tơ;</w:t>
      </w:r>
    </w:p>
    <w:p w14:paraId="0CDD9162" w14:textId="6C5BBE89" w:rsidR="00D23502" w:rsidRPr="00487F91" w:rsidRDefault="00E333F3" w:rsidP="00935940">
      <w:pPr>
        <w:pStyle w:val="Heading6"/>
        <w:numPr>
          <w:ilvl w:val="0"/>
          <w:numId w:val="0"/>
        </w:numPr>
        <w:spacing w:line="240" w:lineRule="auto"/>
        <w:ind w:firstLine="567"/>
      </w:pPr>
      <w:r w:rsidRPr="00487F91">
        <w:rPr>
          <w:bCs/>
          <w:iCs/>
        </w:rPr>
        <w:t>c</w:t>
      </w:r>
      <w:r w:rsidRPr="00487F91">
        <w:t xml:space="preserve">) Đơn vị vận hành hệ thống điện và thị trường điện phối hợp với </w:t>
      </w:r>
      <w:r w:rsidR="00E14AC8" w:rsidRPr="00487F91">
        <w:t>t</w:t>
      </w:r>
      <w:r w:rsidR="000E32DC" w:rsidRPr="00487F91">
        <w:t>hành viên tham gia thị trường điện</w:t>
      </w:r>
      <w:r w:rsidRPr="00487F91">
        <w:t xml:space="preserve"> có liên quan thực hiện xác nhận các điểm đấu nối và công tơ đo đếm tại điểm đấu nối của từng </w:t>
      </w:r>
      <w:r w:rsidR="00E14AC8" w:rsidRPr="00487F91">
        <w:t>t</w:t>
      </w:r>
      <w:r w:rsidR="000E32DC" w:rsidRPr="00487F91">
        <w:t>hành viên tham gia thị trường</w:t>
      </w:r>
      <w:r w:rsidRPr="00487F91">
        <w:t xml:space="preserve"> điện;  </w:t>
      </w:r>
    </w:p>
    <w:p w14:paraId="2B1F25A9" w14:textId="21873FB4" w:rsidR="00D23502" w:rsidRPr="00487F91" w:rsidRDefault="00E333F3" w:rsidP="00935940">
      <w:pPr>
        <w:pStyle w:val="Heading6"/>
        <w:numPr>
          <w:ilvl w:val="0"/>
          <w:numId w:val="0"/>
        </w:numPr>
        <w:spacing w:line="240" w:lineRule="auto"/>
        <w:ind w:firstLine="567"/>
      </w:pPr>
      <w:r w:rsidRPr="00487F91">
        <w:t xml:space="preserve">d) Trường hợp có thay đổi về sở hữu hoặc trách nhiệm đối với điểm đấu nối, </w:t>
      </w:r>
      <w:r w:rsidR="00E14AC8" w:rsidRPr="00487F91">
        <w:t>t</w:t>
      </w:r>
      <w:r w:rsidR="000E32DC" w:rsidRPr="00487F91">
        <w:t xml:space="preserve">hành viên tham gia thị trường </w:t>
      </w:r>
      <w:r w:rsidRPr="00487F91">
        <w:t>điện có liên quan phải thông báo cho Đơn vị vận hành hệ thống điện và thị trường điện.</w:t>
      </w:r>
    </w:p>
    <w:p w14:paraId="64F47BB1" w14:textId="3319D71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lưu trữ, cập nhật thông tin đăng ký của tất cả </w:t>
      </w:r>
      <w:r w:rsidR="00E14AC8"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Pr="00487F91">
        <w:rPr>
          <w:rFonts w:ascii="Times New Roman" w:hAnsi="Times New Roman"/>
          <w:color w:val="000000" w:themeColor="text1"/>
          <w:lang w:val="vi-VN"/>
        </w:rPr>
        <w:t xml:space="preserve"> điện.</w:t>
      </w:r>
    </w:p>
    <w:p w14:paraId="123A1117" w14:textId="2E22C5A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Trường hợp có thay đổi về thông tin đăng ký, </w:t>
      </w:r>
      <w:r w:rsidR="00E14AC8"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Pr="00487F91">
        <w:rPr>
          <w:rFonts w:ascii="Times New Roman" w:hAnsi="Times New Roman"/>
          <w:color w:val="000000" w:themeColor="text1"/>
          <w:lang w:val="vi-VN"/>
        </w:rPr>
        <w:t xml:space="preserve"> điện có trách nhiệm thông báo với Đơn vị vận hành hệ thống điện và thị trường điện về các thay đổi này. </w:t>
      </w:r>
    </w:p>
    <w:p w14:paraId="58AE6663" w14:textId="6A9AF8D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cập nhật và công bố các thông tin đăng ký tham gia thị trường của các </w:t>
      </w:r>
      <w:r w:rsidR="00E14AC8"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Pr="00487F91">
        <w:rPr>
          <w:rFonts w:ascii="Times New Roman" w:hAnsi="Times New Roman"/>
          <w:color w:val="000000" w:themeColor="text1"/>
          <w:lang w:val="vi-VN"/>
        </w:rPr>
        <w:t xml:space="preserve"> điện, bao gồm cả các thay đổi; lưu trữ đầy đủ các thông tin, dữ liệu quá khứ.</w:t>
      </w:r>
    </w:p>
    <w:p w14:paraId="7B2C0EA5" w14:textId="5C1489F0" w:rsidR="005653D2" w:rsidRPr="00487F91" w:rsidRDefault="005653D2" w:rsidP="00BC6523">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báo cáo Cục Điện lực các trường hợp đăng ký tham gia thị trường điện, bắt đầu tham gia thị trường điện hoặc không thực hiện đăng ký tham gia thị trường điện theo quy định.</w:t>
      </w:r>
    </w:p>
    <w:p w14:paraId="359AC54C" w14:textId="57D82445" w:rsidR="00D23502" w:rsidRPr="00487F91" w:rsidRDefault="005653D2"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Định kỳ hằng tháng, </w:t>
      </w:r>
      <w:r w:rsidR="00E333F3" w:rsidRPr="00487F91">
        <w:rPr>
          <w:rFonts w:ascii="Times New Roman" w:hAnsi="Times New Roman"/>
          <w:color w:val="000000" w:themeColor="text1"/>
          <w:lang w:val="vi-VN"/>
        </w:rPr>
        <w:t xml:space="preserve">Đơn vị vận hành hệ thống điện và thị trường điện có trách nhiệm </w:t>
      </w:r>
      <w:r w:rsidRPr="00487F91">
        <w:rPr>
          <w:rFonts w:ascii="Times New Roman" w:hAnsi="Times New Roman"/>
          <w:color w:val="000000" w:themeColor="text1"/>
          <w:lang w:val="vi-VN"/>
        </w:rPr>
        <w:t xml:space="preserve">cập nhật, tổng hợp và </w:t>
      </w:r>
      <w:r w:rsidR="00E333F3" w:rsidRPr="00487F91">
        <w:rPr>
          <w:rFonts w:ascii="Times New Roman" w:hAnsi="Times New Roman"/>
          <w:color w:val="000000" w:themeColor="text1"/>
          <w:lang w:val="vi-VN"/>
        </w:rPr>
        <w:t xml:space="preserve">báo cáo </w:t>
      </w:r>
      <w:r w:rsidR="00111F64" w:rsidRPr="00487F91">
        <w:rPr>
          <w:rFonts w:ascii="Times New Roman" w:hAnsi="Times New Roman"/>
          <w:color w:val="000000" w:themeColor="text1"/>
          <w:lang w:val="vi-VN"/>
        </w:rPr>
        <w:t>Cục Điện lực</w:t>
      </w:r>
      <w:r w:rsidR="00716A83" w:rsidRPr="00487F91" w:rsidDel="00716A83">
        <w:rPr>
          <w:rFonts w:ascii="Times New Roman" w:hAnsi="Times New Roman"/>
          <w:color w:val="000000" w:themeColor="text1"/>
          <w:lang w:val="vi-VN"/>
        </w:rPr>
        <w:t xml:space="preserve"> </w:t>
      </w:r>
      <w:r w:rsidR="00E333F3" w:rsidRPr="00487F91">
        <w:rPr>
          <w:rFonts w:ascii="Times New Roman" w:hAnsi="Times New Roman"/>
          <w:color w:val="000000" w:themeColor="text1"/>
          <w:lang w:val="vi-VN"/>
        </w:rPr>
        <w:t xml:space="preserve">khi có </w:t>
      </w:r>
      <w:r w:rsidR="00E46DDF" w:rsidRPr="00487F91">
        <w:rPr>
          <w:rFonts w:ascii="Times New Roman" w:hAnsi="Times New Roman"/>
          <w:color w:val="000000" w:themeColor="text1"/>
        </w:rPr>
        <w:t xml:space="preserve">đơn vị </w:t>
      </w:r>
      <w:r w:rsidR="00E333F3" w:rsidRPr="00487F91">
        <w:rPr>
          <w:rFonts w:ascii="Times New Roman" w:hAnsi="Times New Roman"/>
          <w:color w:val="000000" w:themeColor="text1"/>
          <w:lang w:val="vi-VN"/>
        </w:rPr>
        <w:t xml:space="preserve">đăng ký tham gia thị trường điện hoặc khi có thay đổi liên quan đến việc tham gia của </w:t>
      </w:r>
      <w:r w:rsidR="0089615C"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00E333F3" w:rsidRPr="00487F91">
        <w:rPr>
          <w:rFonts w:ascii="Times New Roman" w:hAnsi="Times New Roman"/>
          <w:color w:val="000000" w:themeColor="text1"/>
          <w:lang w:val="vi-VN"/>
        </w:rPr>
        <w:t xml:space="preserve"> điện, bao gồm: Tình hình đăng ký tham gia và kết quả </w:t>
      </w:r>
      <w:r w:rsidR="00E46DDF" w:rsidRPr="00487F91">
        <w:rPr>
          <w:rFonts w:ascii="Times New Roman" w:hAnsi="Times New Roman"/>
          <w:color w:val="000000" w:themeColor="text1"/>
        </w:rPr>
        <w:t>đánh giá</w:t>
      </w:r>
      <w:r w:rsidR="00E333F3" w:rsidRPr="00487F91">
        <w:rPr>
          <w:rFonts w:ascii="Times New Roman" w:hAnsi="Times New Roman"/>
          <w:color w:val="000000" w:themeColor="text1"/>
          <w:lang w:val="vi-VN"/>
        </w:rPr>
        <w:t xml:space="preserve"> hồ sơ đăng ký tham gia của các đơn vị thành viên mới, </w:t>
      </w:r>
      <w:r w:rsidRPr="00487F91">
        <w:rPr>
          <w:rFonts w:ascii="Times New Roman" w:hAnsi="Times New Roman"/>
          <w:color w:val="000000" w:themeColor="text1"/>
          <w:lang w:val="vi-VN"/>
        </w:rPr>
        <w:t xml:space="preserve">hoặc không thực hiện đăng ký tham gia thị trường điện theo quy định, </w:t>
      </w:r>
      <w:r w:rsidR="00E333F3" w:rsidRPr="00487F91">
        <w:rPr>
          <w:rFonts w:ascii="Times New Roman" w:hAnsi="Times New Roman"/>
          <w:color w:val="000000" w:themeColor="text1"/>
          <w:lang w:val="vi-VN"/>
        </w:rPr>
        <w:t xml:space="preserve">các thay đổi về thông tin đăng ký hoặc ngừng tham gia thị trường điện của các </w:t>
      </w:r>
      <w:r w:rsidR="0089615C"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00E333F3" w:rsidRPr="00487F91">
        <w:rPr>
          <w:rFonts w:ascii="Times New Roman" w:hAnsi="Times New Roman"/>
          <w:color w:val="000000" w:themeColor="text1"/>
          <w:lang w:val="vi-VN"/>
        </w:rPr>
        <w:t xml:space="preserve"> điện.</w:t>
      </w:r>
    </w:p>
    <w:p w14:paraId="0D8FCC94" w14:textId="77777777" w:rsidR="00D23502" w:rsidRPr="00487F91" w:rsidRDefault="00E333F3" w:rsidP="005F1E3C">
      <w:pPr>
        <w:pStyle w:val="Heading3"/>
        <w:rPr>
          <w:color w:val="000000" w:themeColor="text1"/>
          <w:lang w:val="vi-VN"/>
        </w:rPr>
      </w:pPr>
      <w:bookmarkStart w:id="2935" w:name="_Toc246234332"/>
      <w:bookmarkStart w:id="2936" w:name="_Toc246234868"/>
      <w:bookmarkStart w:id="2937" w:name="_Toc246249037"/>
      <w:bookmarkStart w:id="2938" w:name="_Toc248199636"/>
      <w:bookmarkStart w:id="2939" w:name="_Toc248308733"/>
      <w:bookmarkStart w:id="2940" w:name="_Toc248548566"/>
      <w:bookmarkStart w:id="2941" w:name="_Toc248548925"/>
      <w:bookmarkStart w:id="2942" w:name="_Đình_chỉ_và"/>
      <w:bookmarkStart w:id="2943" w:name="_Toc523300630"/>
      <w:bookmarkStart w:id="2944" w:name="_Toc526435685"/>
      <w:bookmarkStart w:id="2945" w:name="_Toc526928246"/>
      <w:bookmarkStart w:id="2946" w:name="_Toc527548077"/>
      <w:bookmarkStart w:id="2947" w:name="_Toc527548272"/>
      <w:bookmarkStart w:id="2948" w:name="_Toc529174074"/>
      <w:bookmarkStart w:id="2949" w:name="_Toc238547781"/>
      <w:bookmarkStart w:id="2950" w:name="_Toc238639558"/>
      <w:bookmarkStart w:id="2951" w:name="_Toc239143346"/>
      <w:bookmarkStart w:id="2952" w:name="_Toc239214717"/>
      <w:bookmarkStart w:id="2953" w:name="_Ref240796220"/>
      <w:bookmarkStart w:id="2954" w:name="_Ref240796236"/>
      <w:bookmarkStart w:id="2955" w:name="_Toc240797869"/>
      <w:bookmarkStart w:id="2956" w:name="_Toc240954891"/>
      <w:bookmarkStart w:id="2957" w:name="_Ref248287566"/>
      <w:bookmarkStart w:id="2958" w:name="_Toc347904697"/>
      <w:bookmarkStart w:id="2959" w:name="_Toc520887661"/>
      <w:bookmarkStart w:id="2960" w:name="_Toc521661251"/>
      <w:bookmarkStart w:id="2961" w:name="_Toc522197478"/>
      <w:bookmarkStart w:id="2962" w:name="_Toc522269563"/>
      <w:bookmarkEnd w:id="2935"/>
      <w:bookmarkEnd w:id="2936"/>
      <w:bookmarkEnd w:id="2937"/>
      <w:bookmarkEnd w:id="2938"/>
      <w:bookmarkEnd w:id="2939"/>
      <w:bookmarkEnd w:id="2940"/>
      <w:bookmarkEnd w:id="2941"/>
      <w:bookmarkEnd w:id="2942"/>
      <w:r w:rsidRPr="00487F91">
        <w:rPr>
          <w:color w:val="000000" w:themeColor="text1"/>
          <w:lang w:val="vi-VN"/>
        </w:rPr>
        <w:t>Chấm dứt tham gia thị trường điện</w:t>
      </w:r>
      <w:bookmarkEnd w:id="2943"/>
      <w:bookmarkEnd w:id="2944"/>
      <w:bookmarkEnd w:id="2945"/>
      <w:bookmarkEnd w:id="2946"/>
      <w:bookmarkEnd w:id="2947"/>
      <w:bookmarkEnd w:id="2948"/>
    </w:p>
    <w:p w14:paraId="60A806AE" w14:textId="77777777" w:rsidR="00D23502" w:rsidRPr="00487F91" w:rsidRDefault="00E333F3" w:rsidP="00C24E47">
      <w:pPr>
        <w:pStyle w:val="Heading4"/>
        <w:keepNext w:val="0"/>
        <w:numPr>
          <w:ilvl w:val="3"/>
          <w:numId w:val="78"/>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Các trường hợp chấm dứt tham gia thị trường điện </w:t>
      </w:r>
    </w:p>
    <w:p w14:paraId="291534E7" w14:textId="77777777" w:rsidR="00D23502" w:rsidRPr="00487F91" w:rsidRDefault="00E333F3" w:rsidP="00935940">
      <w:pPr>
        <w:pStyle w:val="Heading6"/>
        <w:spacing w:line="240" w:lineRule="auto"/>
      </w:pPr>
      <w:r w:rsidRPr="00487F91">
        <w:t>Nhà máy điện chấm dứt tham gia thị trường điện trong các trường hợp sau:</w:t>
      </w:r>
    </w:p>
    <w:p w14:paraId="5D2E3336" w14:textId="5942F37A" w:rsidR="00445FB3" w:rsidRPr="00487F91" w:rsidRDefault="00E333F3" w:rsidP="00935940">
      <w:pPr>
        <w:pStyle w:val="Heading6"/>
        <w:numPr>
          <w:ilvl w:val="0"/>
          <w:numId w:val="0"/>
        </w:numPr>
        <w:spacing w:line="240" w:lineRule="auto"/>
        <w:ind w:firstLine="567"/>
      </w:pPr>
      <w:r w:rsidRPr="00487F91">
        <w:t>- Theo đề nghị của đơn vị phát điện sở hữu</w:t>
      </w:r>
      <w:r w:rsidR="005653D2" w:rsidRPr="00487F91">
        <w:t>, quản lý vận hành</w:t>
      </w:r>
      <w:r w:rsidRPr="00487F91">
        <w:t xml:space="preserve"> nhà máy điện trong trường hợp </w:t>
      </w:r>
      <w:r w:rsidR="0089615C" w:rsidRPr="00487F91">
        <w:t>n</w:t>
      </w:r>
      <w:r w:rsidRPr="00487F91">
        <w:t>hà máy điện ngừng vận hành hoàn toàn</w:t>
      </w:r>
      <w:r w:rsidR="0089615C" w:rsidRPr="00487F91">
        <w:t xml:space="preserve"> h</w:t>
      </w:r>
      <w:r w:rsidR="000275B7" w:rsidRPr="00487F91">
        <w:t>oặc n</w:t>
      </w:r>
      <w:r w:rsidR="00445FB3" w:rsidRPr="00487F91">
        <w:t>hà máy điện không duy trì và không có khả năng khôi phục lại công suất đặt theo thông tin đăng ký tham gia thị trường điện trong thời hạn 01 năm</w:t>
      </w:r>
      <w:r w:rsidR="000275B7" w:rsidRPr="00487F91">
        <w:t>;</w:t>
      </w:r>
    </w:p>
    <w:p w14:paraId="3753DD9E" w14:textId="77777777" w:rsidR="00D23502" w:rsidRPr="00487F91" w:rsidRDefault="00E333F3" w:rsidP="00935940">
      <w:pPr>
        <w:pStyle w:val="Heading6"/>
        <w:numPr>
          <w:ilvl w:val="0"/>
          <w:numId w:val="0"/>
        </w:numPr>
        <w:spacing w:line="240" w:lineRule="auto"/>
        <w:ind w:firstLine="567"/>
      </w:pPr>
      <w:r w:rsidRPr="00487F91">
        <w:t>- Giấy phép hoạt động điện lực trong lĩnh vực phát điện của nhà máy điện bị thu hồi hoặc hết hiệu lực.</w:t>
      </w:r>
    </w:p>
    <w:p w14:paraId="2769B6C3" w14:textId="38B72A27" w:rsidR="00D23502" w:rsidRPr="00487F91" w:rsidRDefault="00E333F3" w:rsidP="00935940">
      <w:pPr>
        <w:pStyle w:val="Heading6"/>
        <w:numPr>
          <w:ilvl w:val="0"/>
          <w:numId w:val="0"/>
        </w:numPr>
        <w:spacing w:line="240" w:lineRule="auto"/>
        <w:ind w:firstLine="567"/>
      </w:pPr>
      <w:r w:rsidRPr="00487F91">
        <w:t xml:space="preserve">b) </w:t>
      </w:r>
      <w:r w:rsidR="003673AE" w:rsidRPr="00487F91">
        <w:t>Đơn vị bán buôn điện</w:t>
      </w:r>
      <w:r w:rsidRPr="00487F91">
        <w:t xml:space="preserve"> không tiếp tục mua điện tại các điểm giao nhận thuộc phạm vi thị trường điện hoặc Giấy phép hoạt động điện lực trong lĩnh vực bán buôn, bán lẻ điện bị thu hồi hoặc hết hiệu lực.</w:t>
      </w:r>
    </w:p>
    <w:p w14:paraId="1D9531CE" w14:textId="5BF6C62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giấy phép hoạt động điện lực bị thu hồi, thời điểm </w:t>
      </w:r>
      <w:r w:rsidR="00932B6B" w:rsidRPr="00487F91">
        <w:rPr>
          <w:rFonts w:ascii="Times New Roman" w:hAnsi="Times New Roman"/>
          <w:color w:val="000000" w:themeColor="text1"/>
          <w:lang w:val="vi-VN"/>
        </w:rPr>
        <w:t xml:space="preserve">chấm dứt </w:t>
      </w:r>
      <w:r w:rsidRPr="00487F91">
        <w:rPr>
          <w:rFonts w:ascii="Times New Roman" w:hAnsi="Times New Roman"/>
          <w:color w:val="000000" w:themeColor="text1"/>
          <w:lang w:val="vi-VN"/>
        </w:rPr>
        <w:t xml:space="preserve">tham gia thị trường điện của đơn vị phát điện hoặc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được tính từ thời điểm giấy phép hoạt động điện lực bị thu hồi theo quyết định của cơ quan có thẩm quyền. Trong các trường hợp còn lại, trong thời hạn ít nhất 30 ngày trước thời điểm muốn chấm dứt tham gia thị trường điện, </w:t>
      </w:r>
      <w:r w:rsidR="000275B7"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000275B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điện có trách nhiệm gửi văn bản đề nghị chấm dứt tham gia thị trường điện cho Đơn vị vận</w:t>
      </w:r>
      <w:r w:rsidR="00A034D9" w:rsidRPr="00487F91">
        <w:rPr>
          <w:rFonts w:ascii="Times New Roman" w:hAnsi="Times New Roman"/>
          <w:color w:val="000000" w:themeColor="text1"/>
        </w:rPr>
        <w:t xml:space="preserve"> hành</w:t>
      </w:r>
      <w:r w:rsidRPr="00487F91">
        <w:rPr>
          <w:rFonts w:ascii="Times New Roman" w:hAnsi="Times New Roman"/>
          <w:color w:val="000000" w:themeColor="text1"/>
          <w:lang w:val="vi-VN"/>
        </w:rPr>
        <w:t xml:space="preserve"> hệ thống điện và thị trường điện.</w:t>
      </w:r>
    </w:p>
    <w:p w14:paraId="7FA472F0" w14:textId="70E309C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Trong thời hạn 10 ngày tính từ ngày nhận được văn bản thông báo đề nghị chấm dứt tham gia thị trường điện của </w:t>
      </w:r>
      <w:r w:rsidR="000275B7"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000275B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điện, Đơn vị vận hành hệ thống điện và thị trường điện có trách nhiệm xem xét, quyết định và báo </w:t>
      </w:r>
      <w:r w:rsidR="00985297" w:rsidRPr="00487F91">
        <w:rPr>
          <w:rFonts w:ascii="Times New Roman" w:hAnsi="Times New Roman"/>
          <w:color w:val="000000" w:themeColor="text1"/>
          <w:lang w:val="vi-VN"/>
        </w:rPr>
        <w:t xml:space="preserve">cáo </w:t>
      </w:r>
      <w:r w:rsidRPr="00487F91">
        <w:rPr>
          <w:rFonts w:ascii="Times New Roman" w:hAnsi="Times New Roman"/>
          <w:color w:val="000000" w:themeColor="text1"/>
          <w:lang w:val="vi-VN"/>
        </w:rPr>
        <w:t xml:space="preserve">cho </w:t>
      </w:r>
      <w:r w:rsidR="00111F64" w:rsidRPr="00487F91">
        <w:rPr>
          <w:rFonts w:ascii="Times New Roman" w:hAnsi="Times New Roman"/>
          <w:color w:val="000000" w:themeColor="text1"/>
          <w:lang w:val="vi-VN"/>
        </w:rPr>
        <w:t>Cục Điện lực</w:t>
      </w:r>
      <w:r w:rsidR="00716A83" w:rsidRPr="00487F91" w:rsidDel="00716A83">
        <w:rPr>
          <w:rFonts w:ascii="Times New Roman" w:hAnsi="Times New Roman"/>
          <w:color w:val="000000" w:themeColor="text1"/>
          <w:lang w:val="vi-VN"/>
        </w:rPr>
        <w:t xml:space="preserve"> </w:t>
      </w:r>
      <w:r w:rsidRPr="00487F91">
        <w:rPr>
          <w:rFonts w:ascii="Times New Roman" w:hAnsi="Times New Roman"/>
          <w:color w:val="000000" w:themeColor="text1"/>
          <w:lang w:val="vi-VN"/>
        </w:rPr>
        <w:t>để giám sát thực hiện.</w:t>
      </w:r>
    </w:p>
    <w:p w14:paraId="62DA6FD9" w14:textId="6F28C72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lưu trữ hồ sơ, </w:t>
      </w:r>
      <w:r w:rsidR="00EC6095" w:rsidRPr="00487F91">
        <w:rPr>
          <w:rFonts w:ascii="Times New Roman" w:hAnsi="Times New Roman"/>
          <w:color w:val="000000" w:themeColor="text1"/>
          <w:lang w:val="vi-VN"/>
        </w:rPr>
        <w:t>công bố</w:t>
      </w:r>
      <w:r w:rsidRPr="00487F91">
        <w:rPr>
          <w:rFonts w:ascii="Times New Roman" w:hAnsi="Times New Roman"/>
          <w:color w:val="000000" w:themeColor="text1"/>
          <w:lang w:val="vi-VN"/>
        </w:rPr>
        <w:t xml:space="preserve"> trên trang thông tin điện tử thị trường điện về việc chấm dứt tham gia thị trường điện của đơn vị </w:t>
      </w:r>
      <w:r w:rsidR="000275B7"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 xml:space="preserve">hành viên tham gia thị trường </w:t>
      </w:r>
      <w:r w:rsidRPr="00487F91">
        <w:rPr>
          <w:rFonts w:ascii="Times New Roman" w:hAnsi="Times New Roman"/>
          <w:color w:val="000000" w:themeColor="text1"/>
          <w:lang w:val="vi-VN"/>
        </w:rPr>
        <w:t>điện.</w:t>
      </w:r>
    </w:p>
    <w:p w14:paraId="7101D20A" w14:textId="50FC342F" w:rsidR="00D23502" w:rsidRPr="00487F91" w:rsidRDefault="0020593E" w:rsidP="005F1E3C">
      <w:pPr>
        <w:pStyle w:val="Heading3"/>
        <w:rPr>
          <w:color w:val="000000" w:themeColor="text1"/>
          <w:lang w:val="vi-VN"/>
        </w:rPr>
      </w:pPr>
      <w:bookmarkStart w:id="2963" w:name="_Toc522197480"/>
      <w:bookmarkStart w:id="2964" w:name="_Toc522269565"/>
      <w:bookmarkStart w:id="2965" w:name="_Toc522197481"/>
      <w:bookmarkStart w:id="2966" w:name="_Toc522269566"/>
      <w:bookmarkStart w:id="2967" w:name="_Toc522197489"/>
      <w:bookmarkStart w:id="2968" w:name="_Toc522269574"/>
      <w:bookmarkStart w:id="2969" w:name="_Toc522197490"/>
      <w:bookmarkStart w:id="2970" w:name="_Toc522269575"/>
      <w:bookmarkStart w:id="2971" w:name="_Toc522197491"/>
      <w:bookmarkStart w:id="2972" w:name="_Toc522269576"/>
      <w:bookmarkStart w:id="2973" w:name="_Toc522197492"/>
      <w:bookmarkStart w:id="2974" w:name="_Toc522269577"/>
      <w:bookmarkStart w:id="2975" w:name="_Toc522197493"/>
      <w:bookmarkStart w:id="2976" w:name="_Toc522269578"/>
      <w:bookmarkStart w:id="2977" w:name="_Toc522197494"/>
      <w:bookmarkStart w:id="2978" w:name="_Toc522269579"/>
      <w:bookmarkStart w:id="2979" w:name="_Toc522197495"/>
      <w:bookmarkStart w:id="2980" w:name="_Toc522269580"/>
      <w:bookmarkStart w:id="2981" w:name="_Toc461797492"/>
      <w:bookmarkStart w:id="2982" w:name="_Toc486580690"/>
      <w:bookmarkStart w:id="2983" w:name="_Toc520887664"/>
      <w:bookmarkStart w:id="2984" w:name="_Toc521661254"/>
      <w:bookmarkStart w:id="2985" w:name="_Toc522197496"/>
      <w:bookmarkStart w:id="2986" w:name="_Toc522269581"/>
      <w:bookmarkStart w:id="2987" w:name="_Toc523300640"/>
      <w:bookmarkStart w:id="2988" w:name="_Ref526869222"/>
      <w:bookmarkStart w:id="2989" w:name="_Toc526928247"/>
      <w:bookmarkStart w:id="2990" w:name="_Toc527548078"/>
      <w:bookmarkStart w:id="2991" w:name="_Toc527548273"/>
      <w:bookmarkStart w:id="2992" w:name="_Ref527554657"/>
      <w:bookmarkStart w:id="2993" w:name="_Toc529174075"/>
      <w:bookmarkStart w:id="2994" w:name="_Toc526435686"/>
      <w:bookmarkStart w:id="2995" w:name="_Hlk213013080"/>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r w:rsidRPr="00487F91">
        <w:rPr>
          <w:color w:val="000000" w:themeColor="text1"/>
          <w:lang w:val="vi-VN"/>
        </w:rPr>
        <w:t>H</w:t>
      </w:r>
      <w:bookmarkEnd w:id="2981"/>
      <w:bookmarkEnd w:id="2982"/>
      <w:bookmarkEnd w:id="2983"/>
      <w:bookmarkEnd w:id="2984"/>
      <w:bookmarkEnd w:id="2985"/>
      <w:bookmarkEnd w:id="2986"/>
      <w:bookmarkEnd w:id="2987"/>
      <w:bookmarkEnd w:id="2988"/>
      <w:bookmarkEnd w:id="2989"/>
      <w:bookmarkEnd w:id="2990"/>
      <w:bookmarkEnd w:id="2991"/>
      <w:bookmarkEnd w:id="2992"/>
      <w:bookmarkEnd w:id="2993"/>
      <w:r w:rsidR="0020618D" w:rsidRPr="00487F91">
        <w:rPr>
          <w:color w:val="000000" w:themeColor="text1"/>
          <w:lang w:val="vi-VN"/>
        </w:rPr>
        <w:t>uy động nhà máy điện chưa trực tiếp tham gia thị trường điện</w:t>
      </w:r>
      <w:r w:rsidR="001F4996" w:rsidRPr="00487F91">
        <w:rPr>
          <w:color w:val="000000" w:themeColor="text1"/>
          <w:lang w:val="vi-VN"/>
        </w:rPr>
        <w:t>, các nhà máy điện gián tiếp tham gia thị trường điện</w:t>
      </w:r>
      <w:r w:rsidR="00E333F3" w:rsidRPr="00487F91">
        <w:rPr>
          <w:color w:val="000000" w:themeColor="text1"/>
          <w:lang w:val="vi-VN"/>
        </w:rPr>
        <w:t xml:space="preserve"> </w:t>
      </w:r>
      <w:bookmarkEnd w:id="2994"/>
    </w:p>
    <w:bookmarkEnd w:id="2995"/>
    <w:p w14:paraId="7272FD0B" w14:textId="46F35148" w:rsidR="001F4996" w:rsidRPr="00487F91" w:rsidRDefault="009548DE" w:rsidP="00935940">
      <w:pPr>
        <w:pStyle w:val="Heading5"/>
        <w:widowControl w:val="0"/>
        <w:numPr>
          <w:ilvl w:val="0"/>
          <w:numId w:val="0"/>
        </w:numPr>
        <w:ind w:firstLine="567"/>
        <w:rPr>
          <w:bCs w:val="0"/>
          <w:iCs w:val="0"/>
          <w:color w:val="000000" w:themeColor="text1"/>
          <w:szCs w:val="28"/>
          <w:lang w:val="vi-VN"/>
        </w:rPr>
      </w:pPr>
      <w:r w:rsidRPr="00487F91">
        <w:rPr>
          <w:bCs w:val="0"/>
          <w:iCs w:val="0"/>
          <w:color w:val="000000" w:themeColor="text1"/>
          <w:szCs w:val="28"/>
          <w:lang w:val="vi-VN"/>
        </w:rPr>
        <w:t xml:space="preserve">1. </w:t>
      </w:r>
      <w:r w:rsidR="001F4996" w:rsidRPr="00487F91">
        <w:rPr>
          <w:bCs w:val="0"/>
          <w:iCs w:val="0"/>
          <w:color w:val="000000" w:themeColor="text1"/>
          <w:szCs w:val="28"/>
          <w:lang w:val="vi-VN"/>
        </w:rPr>
        <w:t>Đối với các nhà máy chưa được cấp giấy phép hoạt động điện lực</w:t>
      </w:r>
      <w:r w:rsidR="00A06BA4" w:rsidRPr="00487F91">
        <w:rPr>
          <w:bCs w:val="0"/>
          <w:iCs w:val="0"/>
          <w:color w:val="000000" w:themeColor="text1"/>
          <w:szCs w:val="28"/>
          <w:lang w:val="vi-VN"/>
        </w:rPr>
        <w:t xml:space="preserve"> hoặc</w:t>
      </w:r>
      <w:r w:rsidR="001F4996" w:rsidRPr="00487F91">
        <w:rPr>
          <w:bCs w:val="0"/>
          <w:iCs w:val="0"/>
          <w:color w:val="000000" w:themeColor="text1"/>
          <w:szCs w:val="28"/>
          <w:lang w:val="vi-VN"/>
        </w:rPr>
        <w:t xml:space="preserve"> giấy phép hoạt động điện lực hết</w:t>
      </w:r>
      <w:r w:rsidR="00A06BA4" w:rsidRPr="00487F91">
        <w:rPr>
          <w:bCs w:val="0"/>
          <w:iCs w:val="0"/>
          <w:color w:val="000000" w:themeColor="text1"/>
          <w:szCs w:val="28"/>
          <w:lang w:val="vi-VN"/>
        </w:rPr>
        <w:t xml:space="preserve"> thời</w:t>
      </w:r>
      <w:r w:rsidR="001F4996" w:rsidRPr="00487F91">
        <w:rPr>
          <w:bCs w:val="0"/>
          <w:iCs w:val="0"/>
          <w:color w:val="000000" w:themeColor="text1"/>
          <w:szCs w:val="28"/>
          <w:lang w:val="vi-VN"/>
        </w:rPr>
        <w:t xml:space="preserve"> hạn</w:t>
      </w:r>
      <w:r w:rsidR="004F3363" w:rsidRPr="00487F91">
        <w:rPr>
          <w:bCs w:val="0"/>
          <w:iCs w:val="0"/>
          <w:color w:val="000000" w:themeColor="text1"/>
          <w:szCs w:val="28"/>
          <w:lang w:val="vi-VN"/>
        </w:rPr>
        <w:t xml:space="preserve"> hoặc giấy phép hoạt động điện lực bị thu hồi</w:t>
      </w:r>
      <w:r w:rsidR="001F4996" w:rsidRPr="00487F91">
        <w:rPr>
          <w:bCs w:val="0"/>
          <w:iCs w:val="0"/>
          <w:color w:val="000000" w:themeColor="text1"/>
          <w:szCs w:val="28"/>
          <w:lang w:val="vi-VN"/>
        </w:rPr>
        <w:t xml:space="preserve">, Đơn vị vận hành hệ thống điện và thị trường điện không huy động nhà máy điện này phát điện lên </w:t>
      </w:r>
      <w:r w:rsidR="006F1F4C" w:rsidRPr="00487F91">
        <w:rPr>
          <w:bCs w:val="0"/>
          <w:iCs w:val="0"/>
          <w:color w:val="000000" w:themeColor="text1"/>
          <w:szCs w:val="28"/>
        </w:rPr>
        <w:t>hệ thống điện</w:t>
      </w:r>
      <w:r w:rsidR="001F4996" w:rsidRPr="00487F91">
        <w:rPr>
          <w:bCs w:val="0"/>
          <w:iCs w:val="0"/>
          <w:color w:val="000000" w:themeColor="text1"/>
          <w:szCs w:val="28"/>
          <w:lang w:val="vi-VN"/>
        </w:rPr>
        <w:t xml:space="preserve"> quốc gia, trừ trường hợp xảy ra các tình huống cấp bách đe dọa nghiêm trọng đến khả năng bảo đảm cung cấp điện và được Bộ trưởng Bộ Công Thương chấp thuận</w:t>
      </w:r>
      <w:r w:rsidR="005D6E37">
        <w:rPr>
          <w:bCs w:val="0"/>
          <w:iCs w:val="0"/>
          <w:color w:val="000000" w:themeColor="text1"/>
          <w:szCs w:val="28"/>
        </w:rPr>
        <w:t xml:space="preserve"> theo quy định</w:t>
      </w:r>
      <w:r w:rsidR="001F4996" w:rsidRPr="00487F91">
        <w:rPr>
          <w:bCs w:val="0"/>
          <w:iCs w:val="0"/>
          <w:color w:val="000000" w:themeColor="text1"/>
          <w:szCs w:val="28"/>
          <w:lang w:val="vi-VN"/>
        </w:rPr>
        <w:t>.</w:t>
      </w:r>
    </w:p>
    <w:p w14:paraId="45ADE7DF" w14:textId="392A22C6" w:rsidR="00BC2850" w:rsidRPr="00487F91" w:rsidRDefault="001F4996" w:rsidP="00935940">
      <w:pPr>
        <w:pStyle w:val="Heading5"/>
        <w:widowControl w:val="0"/>
        <w:numPr>
          <w:ilvl w:val="0"/>
          <w:numId w:val="0"/>
        </w:numPr>
        <w:ind w:firstLine="567"/>
        <w:rPr>
          <w:bCs w:val="0"/>
          <w:iCs w:val="0"/>
          <w:color w:val="000000" w:themeColor="text1"/>
          <w:szCs w:val="24"/>
          <w:lang w:val="vi-VN"/>
        </w:rPr>
      </w:pPr>
      <w:r w:rsidRPr="00487F91">
        <w:rPr>
          <w:bCs w:val="0"/>
          <w:iCs w:val="0"/>
          <w:color w:val="000000" w:themeColor="text1"/>
          <w:szCs w:val="24"/>
          <w:lang w:val="vi-VN"/>
        </w:rPr>
        <w:t>2.</w:t>
      </w:r>
      <w:r w:rsidRPr="00487F91">
        <w:rPr>
          <w:color w:val="000000" w:themeColor="text1"/>
          <w:lang w:val="vi-VN"/>
        </w:rPr>
        <w:t xml:space="preserve"> </w:t>
      </w:r>
      <w:r w:rsidR="009548DE" w:rsidRPr="00487F91">
        <w:rPr>
          <w:bCs w:val="0"/>
          <w:iCs w:val="0"/>
          <w:color w:val="000000" w:themeColor="text1"/>
          <w:szCs w:val="24"/>
          <w:lang w:val="vi-VN"/>
        </w:rPr>
        <w:t>Đối với nhà máy điện</w:t>
      </w:r>
      <w:r w:rsidR="00AF4A74" w:rsidRPr="00487F91">
        <w:rPr>
          <w:bCs w:val="0"/>
          <w:iCs w:val="0"/>
          <w:color w:val="000000" w:themeColor="text1"/>
          <w:szCs w:val="24"/>
          <w:lang w:val="vi-VN"/>
        </w:rPr>
        <w:t xml:space="preserve"> hoặc tổ máy của nhà máy điện</w:t>
      </w:r>
      <w:r w:rsidR="009548DE" w:rsidRPr="00487F91">
        <w:rPr>
          <w:bCs w:val="0"/>
          <w:iCs w:val="0"/>
          <w:color w:val="000000" w:themeColor="text1"/>
          <w:szCs w:val="24"/>
          <w:lang w:val="vi-VN"/>
        </w:rPr>
        <w:t xml:space="preserve"> đã được cấp giấy phép hoạt động điện lực</w:t>
      </w:r>
      <w:r w:rsidR="00BC2850" w:rsidRPr="00487F91">
        <w:rPr>
          <w:bCs w:val="0"/>
          <w:iCs w:val="0"/>
          <w:color w:val="000000" w:themeColor="text1"/>
          <w:szCs w:val="24"/>
          <w:lang w:val="vi-VN"/>
        </w:rPr>
        <w:t>:</w:t>
      </w:r>
    </w:p>
    <w:p w14:paraId="0ECC26E5" w14:textId="21ACCC5B" w:rsidR="009548DE" w:rsidRPr="00487F91" w:rsidRDefault="00C721D8" w:rsidP="00F60C45">
      <w:pPr>
        <w:pStyle w:val="Heading5"/>
        <w:widowControl w:val="0"/>
        <w:numPr>
          <w:ilvl w:val="0"/>
          <w:numId w:val="0"/>
        </w:numPr>
        <w:ind w:firstLine="567"/>
        <w:rPr>
          <w:bCs w:val="0"/>
          <w:iCs w:val="0"/>
          <w:color w:val="000000" w:themeColor="text1"/>
          <w:szCs w:val="24"/>
          <w:lang w:val="vi-VN"/>
        </w:rPr>
      </w:pPr>
      <w:r w:rsidRPr="00487F91">
        <w:rPr>
          <w:bCs w:val="0"/>
          <w:iCs w:val="0"/>
          <w:color w:val="000000" w:themeColor="text1"/>
          <w:szCs w:val="24"/>
          <w:lang w:val="vi-VN"/>
        </w:rPr>
        <w:t>a)</w:t>
      </w:r>
      <w:r w:rsidR="00BC2850" w:rsidRPr="00487F91">
        <w:rPr>
          <w:bCs w:val="0"/>
          <w:iCs w:val="0"/>
          <w:color w:val="000000" w:themeColor="text1"/>
          <w:szCs w:val="24"/>
          <w:lang w:val="vi-VN"/>
        </w:rPr>
        <w:t xml:space="preserve"> Trong</w:t>
      </w:r>
      <w:r w:rsidR="00687B7D" w:rsidRPr="00487F91">
        <w:rPr>
          <w:bCs w:val="0"/>
          <w:iCs w:val="0"/>
          <w:color w:val="000000" w:themeColor="text1"/>
          <w:szCs w:val="24"/>
          <w:lang w:val="vi-VN"/>
        </w:rPr>
        <w:t xml:space="preserve"> các</w:t>
      </w:r>
      <w:r w:rsidR="00BC2850" w:rsidRPr="00487F91">
        <w:rPr>
          <w:bCs w:val="0"/>
          <w:iCs w:val="0"/>
          <w:color w:val="000000" w:themeColor="text1"/>
          <w:szCs w:val="24"/>
          <w:lang w:val="vi-VN"/>
        </w:rPr>
        <w:t xml:space="preserve"> trường hợp: </w:t>
      </w:r>
      <w:r w:rsidR="009548DE" w:rsidRPr="00487F91">
        <w:rPr>
          <w:color w:val="000000" w:themeColor="text1"/>
          <w:lang w:val="vi-VN"/>
        </w:rPr>
        <w:t>phải tham gia thị trường điện theo quy định tại Điều 4 Thông tư này nhưng đơn vị phát điện sở hữu nhà máy điện này không hoàn thành đăng ký tham gia thị trường điện</w:t>
      </w:r>
      <w:r w:rsidR="00B64093" w:rsidRPr="00487F91">
        <w:rPr>
          <w:bCs w:val="0"/>
          <w:iCs w:val="0"/>
          <w:color w:val="000000" w:themeColor="text1"/>
          <w:szCs w:val="24"/>
          <w:lang w:val="vi-VN"/>
        </w:rPr>
        <w:t>;</w:t>
      </w:r>
      <w:r w:rsidR="009548DE" w:rsidRPr="00487F91">
        <w:rPr>
          <w:bCs w:val="0"/>
          <w:iCs w:val="0"/>
          <w:color w:val="000000" w:themeColor="text1"/>
          <w:szCs w:val="24"/>
          <w:lang w:val="vi-VN"/>
        </w:rPr>
        <w:t xml:space="preserve"> các nhà máy điện không có Hợp đồng mua bán điện (trừ các nhà máy thủy điện chiến lược đa mục tiêu)</w:t>
      </w:r>
      <w:r w:rsidR="00687B7D" w:rsidRPr="00487F91">
        <w:rPr>
          <w:bCs w:val="0"/>
          <w:iCs w:val="0"/>
          <w:color w:val="000000" w:themeColor="text1"/>
          <w:szCs w:val="24"/>
          <w:lang w:val="vi-VN"/>
        </w:rPr>
        <w:t xml:space="preserve">; </w:t>
      </w:r>
      <w:r w:rsidR="009548DE" w:rsidRPr="00487F91">
        <w:rPr>
          <w:bCs w:val="0"/>
          <w:iCs w:val="0"/>
          <w:color w:val="000000" w:themeColor="text1"/>
          <w:szCs w:val="24"/>
          <w:lang w:val="vi-VN"/>
        </w:rPr>
        <w:t>các nhà máy điện có Hợp đồng mua bán điện nhưng chưa có giá điện chính thức hoặc giá điện hết hiệu lực</w:t>
      </w:r>
      <w:r w:rsidR="00687B7D" w:rsidRPr="00487F91">
        <w:rPr>
          <w:bCs w:val="0"/>
          <w:iCs w:val="0"/>
          <w:color w:val="000000" w:themeColor="text1"/>
          <w:szCs w:val="24"/>
          <w:lang w:val="vi-VN"/>
        </w:rPr>
        <w:t>;</w:t>
      </w:r>
      <w:r w:rsidR="00BC2850" w:rsidRPr="00487F91">
        <w:rPr>
          <w:bCs w:val="0"/>
          <w:iCs w:val="0"/>
          <w:color w:val="000000" w:themeColor="text1"/>
          <w:szCs w:val="24"/>
          <w:lang w:val="vi-VN"/>
        </w:rPr>
        <w:t xml:space="preserve"> </w:t>
      </w:r>
      <w:r w:rsidR="009548DE" w:rsidRPr="00487F91">
        <w:rPr>
          <w:color w:val="000000" w:themeColor="text1"/>
          <w:lang w:val="vi-VN"/>
        </w:rPr>
        <w:t>các tổ máy điện chưa có thỏa thuận ngày vận hành thương mại</w:t>
      </w:r>
      <w:r w:rsidR="00BC2850" w:rsidRPr="00487F91">
        <w:rPr>
          <w:bCs w:val="0"/>
          <w:iCs w:val="0"/>
          <w:color w:val="000000" w:themeColor="text1"/>
          <w:szCs w:val="24"/>
          <w:lang w:val="vi-VN"/>
        </w:rPr>
        <w:t xml:space="preserve"> hoặc chưa vào vận hành chính thức</w:t>
      </w:r>
      <w:r w:rsidR="009548DE" w:rsidRPr="00487F91">
        <w:rPr>
          <w:bCs w:val="0"/>
          <w:iCs w:val="0"/>
          <w:color w:val="000000" w:themeColor="text1"/>
          <w:szCs w:val="24"/>
          <w:lang w:val="vi-VN"/>
        </w:rPr>
        <w:t>, Đơn vị vận hành hệ thống điện và thị trường điện không huy động nhà máy điện này phát điện lên hệ thống điện quốc gia, trừ các trường hợp sau:</w:t>
      </w:r>
    </w:p>
    <w:p w14:paraId="48FCE7DF" w14:textId="5BAB364F" w:rsidR="009548DE" w:rsidRPr="00487F91" w:rsidRDefault="00C721D8" w:rsidP="00991960">
      <w:pPr>
        <w:pStyle w:val="Heading5"/>
        <w:widowControl w:val="0"/>
        <w:numPr>
          <w:ilvl w:val="0"/>
          <w:numId w:val="0"/>
        </w:numPr>
        <w:ind w:firstLine="567"/>
        <w:rPr>
          <w:bCs w:val="0"/>
          <w:iCs w:val="0"/>
          <w:color w:val="000000" w:themeColor="text1"/>
          <w:szCs w:val="24"/>
          <w:lang w:val="vi-VN"/>
        </w:rPr>
      </w:pPr>
      <w:r w:rsidRPr="00487F91">
        <w:rPr>
          <w:bCs w:val="0"/>
          <w:iCs w:val="0"/>
          <w:color w:val="000000" w:themeColor="text1"/>
          <w:szCs w:val="24"/>
          <w:lang w:val="vi-VN"/>
        </w:rPr>
        <w:t xml:space="preserve">- </w:t>
      </w:r>
      <w:r w:rsidR="009548DE" w:rsidRPr="00487F91">
        <w:rPr>
          <w:bCs w:val="0"/>
          <w:iCs w:val="0"/>
          <w:color w:val="000000" w:themeColor="text1"/>
          <w:szCs w:val="24"/>
          <w:lang w:val="vi-VN"/>
        </w:rPr>
        <w:t>Xảy ra tình trạng hệ thống điện mất cân bằng cung cầu hoặc để bảo đảm cung cấp điện;</w:t>
      </w:r>
    </w:p>
    <w:p w14:paraId="29583732" w14:textId="791F20CD" w:rsidR="009548DE" w:rsidRPr="00487F91" w:rsidRDefault="00C721D8" w:rsidP="00991960">
      <w:pPr>
        <w:pStyle w:val="Heading5"/>
        <w:widowControl w:val="0"/>
        <w:numPr>
          <w:ilvl w:val="0"/>
          <w:numId w:val="0"/>
        </w:numPr>
        <w:ind w:firstLine="567"/>
        <w:rPr>
          <w:bCs w:val="0"/>
          <w:iCs w:val="0"/>
          <w:color w:val="000000" w:themeColor="text1"/>
          <w:szCs w:val="24"/>
          <w:lang w:val="vi-VN"/>
        </w:rPr>
      </w:pPr>
      <w:r w:rsidRPr="00487F91">
        <w:rPr>
          <w:bCs w:val="0"/>
          <w:iCs w:val="0"/>
          <w:color w:val="000000" w:themeColor="text1"/>
          <w:szCs w:val="24"/>
          <w:lang w:val="vi-VN"/>
        </w:rPr>
        <w:t xml:space="preserve">- </w:t>
      </w:r>
      <w:r w:rsidR="007513A0" w:rsidRPr="00487F91">
        <w:rPr>
          <w:bCs w:val="0"/>
          <w:iCs w:val="0"/>
          <w:color w:val="000000" w:themeColor="text1"/>
          <w:szCs w:val="24"/>
          <w:lang w:val="vi-VN"/>
        </w:rPr>
        <w:t>Bảo đảm</w:t>
      </w:r>
      <w:r w:rsidR="009548DE" w:rsidRPr="00487F91">
        <w:rPr>
          <w:bCs w:val="0"/>
          <w:iCs w:val="0"/>
          <w:color w:val="000000" w:themeColor="text1"/>
          <w:szCs w:val="24"/>
          <w:lang w:val="vi-VN"/>
        </w:rPr>
        <w:t xml:space="preserve"> yêu cầu về nhu cầu cấp nước hạ du theo quy định của quy trình vận hành liên hồ chứa, quy trình vận hành đơn hồ hoặc theo yêu cầu của cơ quan nhà nước có thẩm quyền (đối với các nhà máy thủy điện);</w:t>
      </w:r>
    </w:p>
    <w:p w14:paraId="48ADB32D" w14:textId="13444AA9" w:rsidR="00D23502" w:rsidRPr="00487F91" w:rsidRDefault="00C721D8" w:rsidP="00991960">
      <w:pPr>
        <w:pStyle w:val="Heading5"/>
        <w:widowControl w:val="0"/>
        <w:numPr>
          <w:ilvl w:val="0"/>
          <w:numId w:val="0"/>
        </w:numPr>
        <w:ind w:left="567"/>
        <w:rPr>
          <w:color w:val="000000" w:themeColor="text1"/>
          <w:lang w:val="vi-VN"/>
        </w:rPr>
      </w:pPr>
      <w:r w:rsidRPr="00487F91">
        <w:rPr>
          <w:bCs w:val="0"/>
          <w:iCs w:val="0"/>
          <w:color w:val="000000" w:themeColor="text1"/>
          <w:szCs w:val="24"/>
          <w:lang w:val="vi-VN"/>
        </w:rPr>
        <w:t xml:space="preserve">- </w:t>
      </w:r>
      <w:r w:rsidR="009548DE" w:rsidRPr="00487F91">
        <w:rPr>
          <w:bCs w:val="0"/>
          <w:iCs w:val="0"/>
          <w:color w:val="000000" w:themeColor="text1"/>
          <w:szCs w:val="24"/>
          <w:lang w:val="vi-VN"/>
        </w:rPr>
        <w:t>Chống xả tràn (đối với các nhà máy thủy điện).</w:t>
      </w:r>
    </w:p>
    <w:p w14:paraId="724FAB4C" w14:textId="39C3ADC0" w:rsidR="00EF2028" w:rsidRPr="005E233A" w:rsidRDefault="00AF4A74" w:rsidP="00F60C45">
      <w:pPr>
        <w:pStyle w:val="Heading5"/>
        <w:widowControl w:val="0"/>
        <w:numPr>
          <w:ilvl w:val="0"/>
          <w:numId w:val="0"/>
        </w:numPr>
        <w:ind w:firstLine="567"/>
        <w:rPr>
          <w:color w:val="000000" w:themeColor="text1"/>
        </w:rPr>
      </w:pPr>
      <w:r w:rsidRPr="00487F91">
        <w:rPr>
          <w:color w:val="000000" w:themeColor="text1"/>
          <w:lang w:val="vi-VN"/>
        </w:rPr>
        <w:t>b)</w:t>
      </w:r>
      <w:r w:rsidR="00C721D8" w:rsidRPr="00487F91">
        <w:rPr>
          <w:color w:val="000000" w:themeColor="text1"/>
          <w:lang w:val="vi-VN"/>
        </w:rPr>
        <w:t xml:space="preserve"> </w:t>
      </w:r>
      <w:r w:rsidR="00EF2028" w:rsidRPr="00487F91">
        <w:rPr>
          <w:color w:val="000000" w:themeColor="text1"/>
          <w:lang w:val="vi-VN"/>
        </w:rPr>
        <w:t xml:space="preserve">Đối với các nhà máy điện đã </w:t>
      </w:r>
      <w:r w:rsidR="00BC2850" w:rsidRPr="00487F91">
        <w:rPr>
          <w:color w:val="000000" w:themeColor="text1"/>
          <w:lang w:val="vi-VN"/>
        </w:rPr>
        <w:t xml:space="preserve">có </w:t>
      </w:r>
      <w:r w:rsidR="00815C2A" w:rsidRPr="00487F91">
        <w:rPr>
          <w:color w:val="000000" w:themeColor="text1"/>
          <w:lang w:val="vi-VN"/>
        </w:rPr>
        <w:t>thỏa</w:t>
      </w:r>
      <w:r w:rsidR="00BC2850" w:rsidRPr="00487F91">
        <w:rPr>
          <w:color w:val="000000" w:themeColor="text1"/>
          <w:lang w:val="vi-VN"/>
        </w:rPr>
        <w:t xml:space="preserve"> thuận ngày </w:t>
      </w:r>
      <w:r w:rsidR="00EF2028" w:rsidRPr="00487F91">
        <w:rPr>
          <w:color w:val="000000" w:themeColor="text1"/>
          <w:lang w:val="vi-VN"/>
        </w:rPr>
        <w:t>vận hành thương mại,</w:t>
      </w:r>
      <w:r w:rsidR="00BC2850" w:rsidRPr="00487F91">
        <w:rPr>
          <w:color w:val="000000" w:themeColor="text1"/>
          <w:lang w:val="vi-VN"/>
        </w:rPr>
        <w:t xml:space="preserve"> đã nộp hồ sơ</w:t>
      </w:r>
      <w:r w:rsidR="00EF2028" w:rsidRPr="00487F91">
        <w:rPr>
          <w:color w:val="000000" w:themeColor="text1"/>
          <w:lang w:val="vi-VN"/>
        </w:rPr>
        <w:t xml:space="preserve"> đăng ký tham gia thị trường điện hoặc chờ đến thời điểm tham gia thị trường điện: huy động như nhà máy điện gián tiếp tham gia thị trường điện</w:t>
      </w:r>
      <w:r w:rsidR="005E233A">
        <w:rPr>
          <w:color w:val="000000" w:themeColor="text1"/>
        </w:rPr>
        <w:t>;</w:t>
      </w:r>
    </w:p>
    <w:p w14:paraId="5F2972F2" w14:textId="22D19BDC" w:rsidR="00BC2850" w:rsidRPr="00487F91" w:rsidRDefault="00AF4A74" w:rsidP="00F60C45">
      <w:pPr>
        <w:pStyle w:val="Heading5"/>
        <w:widowControl w:val="0"/>
        <w:numPr>
          <w:ilvl w:val="0"/>
          <w:numId w:val="0"/>
        </w:numPr>
        <w:ind w:firstLine="567"/>
        <w:rPr>
          <w:color w:val="000000" w:themeColor="text1"/>
          <w:lang w:val="vi-VN"/>
        </w:rPr>
      </w:pPr>
      <w:r w:rsidRPr="00487F91">
        <w:rPr>
          <w:color w:val="000000" w:themeColor="text1"/>
          <w:lang w:val="vi-VN"/>
        </w:rPr>
        <w:t>c)</w:t>
      </w:r>
      <w:r w:rsidR="00C721D8" w:rsidRPr="00487F91">
        <w:rPr>
          <w:color w:val="000000" w:themeColor="text1"/>
          <w:lang w:val="vi-VN"/>
        </w:rPr>
        <w:t xml:space="preserve"> </w:t>
      </w:r>
      <w:r w:rsidR="00BC2850" w:rsidRPr="00487F91">
        <w:rPr>
          <w:color w:val="000000" w:themeColor="text1"/>
          <w:lang w:val="vi-VN"/>
        </w:rPr>
        <w:t xml:space="preserve">Đối với các tổ máy </w:t>
      </w:r>
      <w:r w:rsidR="00C721D8" w:rsidRPr="00487F91">
        <w:rPr>
          <w:color w:val="000000" w:themeColor="text1"/>
          <w:lang w:val="vi-VN"/>
        </w:rPr>
        <w:t>của nhà máy điện</w:t>
      </w:r>
      <w:r w:rsidR="00BC2850" w:rsidRPr="00487F91">
        <w:rPr>
          <w:color w:val="000000" w:themeColor="text1"/>
          <w:lang w:val="vi-VN"/>
        </w:rPr>
        <w:t xml:space="preserve"> đã có thỏa thuận ngày vận hành thương mại hoặc đã vào vận hành chính thức</w:t>
      </w:r>
      <w:r w:rsidR="00F671B2" w:rsidRPr="00487F91">
        <w:rPr>
          <w:color w:val="000000" w:themeColor="text1"/>
          <w:szCs w:val="28"/>
          <w:lang w:val="vi-VN"/>
        </w:rPr>
        <w:t>;</w:t>
      </w:r>
      <w:r w:rsidR="00BC2850" w:rsidRPr="00487F91">
        <w:rPr>
          <w:color w:val="000000" w:themeColor="text1"/>
          <w:szCs w:val="28"/>
          <w:lang w:val="vi-VN"/>
        </w:rPr>
        <w:t xml:space="preserve"> </w:t>
      </w:r>
      <w:r w:rsidR="00A576AF" w:rsidRPr="00487F91">
        <w:rPr>
          <w:color w:val="000000" w:themeColor="text1"/>
          <w:szCs w:val="28"/>
          <w:lang w:val="vi-VN"/>
        </w:rPr>
        <w:t>các tổ máy còn lại chưa đóng điện lần đầu hoặc vẫn trong quá trình thử nghiệm để đưa vào vận hành thương mại, vận hành chính thức: huy động như nhà máy điện gián tiếp tham gia thị trường điện</w:t>
      </w:r>
      <w:r w:rsidR="00BC2850" w:rsidRPr="00487F91">
        <w:rPr>
          <w:color w:val="000000" w:themeColor="text1"/>
          <w:szCs w:val="28"/>
          <w:lang w:val="vi-VN"/>
        </w:rPr>
        <w:t>.</w:t>
      </w:r>
    </w:p>
    <w:p w14:paraId="4ABFB344" w14:textId="0C251327" w:rsidR="00D23502" w:rsidRPr="00487F91" w:rsidRDefault="00AF4A74" w:rsidP="00C92368">
      <w:pPr>
        <w:pStyle w:val="Heading5"/>
        <w:widowControl w:val="0"/>
        <w:numPr>
          <w:ilvl w:val="0"/>
          <w:numId w:val="0"/>
        </w:numPr>
        <w:ind w:firstLine="567"/>
        <w:rPr>
          <w:color w:val="000000" w:themeColor="text1"/>
          <w:lang w:val="vi-VN"/>
        </w:rPr>
      </w:pPr>
      <w:r w:rsidRPr="00487F91">
        <w:rPr>
          <w:color w:val="000000" w:themeColor="text1"/>
          <w:lang w:val="vi-VN"/>
        </w:rPr>
        <w:lastRenderedPageBreak/>
        <w:t>3</w:t>
      </w:r>
      <w:r w:rsidR="00BC2850" w:rsidRPr="00487F91">
        <w:rPr>
          <w:color w:val="000000" w:themeColor="text1"/>
          <w:lang w:val="vi-VN"/>
        </w:rPr>
        <w:t xml:space="preserve">. </w:t>
      </w:r>
      <w:r w:rsidR="00E333F3" w:rsidRPr="00487F91">
        <w:rPr>
          <w:color w:val="000000" w:themeColor="text1"/>
          <w:lang w:val="vi-VN"/>
        </w:rPr>
        <w:t xml:space="preserve">Trường hợp được Đơn vị vận hành hệ thống điện và thị trường điện huy động theo quy định tại </w:t>
      </w:r>
      <w:r w:rsidR="00EF2028" w:rsidRPr="00487F91">
        <w:rPr>
          <w:color w:val="000000" w:themeColor="text1"/>
          <w:lang w:val="vi-VN"/>
        </w:rPr>
        <w:t xml:space="preserve">khoản </w:t>
      </w:r>
      <w:r w:rsidR="00E333F3" w:rsidRPr="00487F91">
        <w:rPr>
          <w:color w:val="000000" w:themeColor="text1"/>
          <w:lang w:val="vi-VN"/>
        </w:rPr>
        <w:t>1</w:t>
      </w:r>
      <w:r w:rsidR="00EF2028" w:rsidRPr="00487F91">
        <w:rPr>
          <w:color w:val="000000" w:themeColor="text1"/>
          <w:lang w:val="vi-VN"/>
        </w:rPr>
        <w:t>, khoản 2</w:t>
      </w:r>
      <w:r w:rsidR="00E333F3" w:rsidRPr="00487F91">
        <w:rPr>
          <w:color w:val="000000" w:themeColor="text1"/>
          <w:lang w:val="vi-VN"/>
        </w:rPr>
        <w:t xml:space="preserve"> Điều này, đơn vị phát điện sở hữu</w:t>
      </w:r>
      <w:r w:rsidR="00A273AD" w:rsidRPr="00487F91">
        <w:rPr>
          <w:color w:val="000000" w:themeColor="text1"/>
          <w:lang w:val="vi-VN"/>
        </w:rPr>
        <w:t>, quản lý vận hành</w:t>
      </w:r>
      <w:r w:rsidR="00E333F3" w:rsidRPr="00487F91">
        <w:rPr>
          <w:color w:val="000000" w:themeColor="text1"/>
          <w:lang w:val="vi-VN"/>
        </w:rPr>
        <w:t xml:space="preserve"> nhà máy điện</w:t>
      </w:r>
      <w:r w:rsidR="00A273AD" w:rsidRPr="00487F91">
        <w:rPr>
          <w:color w:val="000000" w:themeColor="text1"/>
          <w:lang w:val="vi-VN"/>
        </w:rPr>
        <w:t>, tổ máy điện</w:t>
      </w:r>
      <w:r w:rsidR="008F68C7" w:rsidRPr="00487F91">
        <w:rPr>
          <w:color w:val="000000" w:themeColor="text1"/>
          <w:lang w:val="vi-VN"/>
        </w:rPr>
        <w:t xml:space="preserve"> của nhà máy điện</w:t>
      </w:r>
      <w:r w:rsidR="00E333F3" w:rsidRPr="00487F91">
        <w:rPr>
          <w:color w:val="000000" w:themeColor="text1"/>
          <w:lang w:val="vi-VN"/>
        </w:rPr>
        <w:t xml:space="preserve"> được thanh toán theo quy định tại hợp đồng mua bán điện</w:t>
      </w:r>
      <w:r w:rsidR="00AF4992" w:rsidRPr="00487F91">
        <w:rPr>
          <w:color w:val="000000" w:themeColor="text1"/>
          <w:lang w:val="vi-VN"/>
        </w:rPr>
        <w:t xml:space="preserve"> hoặc thỏa thuận </w:t>
      </w:r>
      <w:r w:rsidR="00EC6095" w:rsidRPr="00487F91">
        <w:rPr>
          <w:color w:val="000000" w:themeColor="text1"/>
          <w:lang w:val="vi-VN"/>
        </w:rPr>
        <w:t xml:space="preserve">thống nhất </w:t>
      </w:r>
      <w:r w:rsidR="00AF4992" w:rsidRPr="00487F91">
        <w:rPr>
          <w:color w:val="000000" w:themeColor="text1"/>
          <w:lang w:val="vi-VN"/>
        </w:rPr>
        <w:t>giữa hai bên</w:t>
      </w:r>
      <w:r w:rsidR="00E333F3" w:rsidRPr="00487F91">
        <w:rPr>
          <w:color w:val="000000" w:themeColor="text1"/>
          <w:lang w:val="vi-VN"/>
        </w:rPr>
        <w:t>.</w:t>
      </w:r>
    </w:p>
    <w:p w14:paraId="374D2373" w14:textId="7A6D761C" w:rsidR="00D23502" w:rsidRPr="00487F91" w:rsidRDefault="00E333F3" w:rsidP="00C92368">
      <w:pPr>
        <w:pStyle w:val="Heading1"/>
        <w:spacing w:before="120" w:after="120" w:line="240" w:lineRule="auto"/>
        <w:rPr>
          <w:rFonts w:ascii="Times New Roman" w:hAnsi="Times New Roman"/>
          <w:color w:val="000000" w:themeColor="text1"/>
        </w:rPr>
      </w:pPr>
      <w:bookmarkStart w:id="2996" w:name="_Toc522197497"/>
      <w:bookmarkStart w:id="2997" w:name="_Toc522269582"/>
      <w:bookmarkStart w:id="2998" w:name="_Toc522197498"/>
      <w:bookmarkStart w:id="2999" w:name="_Toc522269583"/>
      <w:bookmarkStart w:id="3000" w:name="_Toc522197499"/>
      <w:bookmarkStart w:id="3001" w:name="_Toc522269584"/>
      <w:bookmarkStart w:id="3002" w:name="_Toc522197500"/>
      <w:bookmarkStart w:id="3003" w:name="_Toc522269585"/>
      <w:bookmarkStart w:id="3004" w:name="_Toc238435718"/>
      <w:bookmarkStart w:id="3005" w:name="_Toc238435730"/>
      <w:bookmarkStart w:id="3006" w:name="_Toc238639561"/>
      <w:bookmarkStart w:id="3007" w:name="_Toc239143348"/>
      <w:bookmarkStart w:id="3008" w:name="_Toc239214719"/>
      <w:bookmarkStart w:id="3009" w:name="_Toc238639562"/>
      <w:bookmarkStart w:id="3010" w:name="_Toc239143349"/>
      <w:bookmarkStart w:id="3011" w:name="_Toc239214720"/>
      <w:bookmarkEnd w:id="2996"/>
      <w:bookmarkEnd w:id="2997"/>
      <w:bookmarkEnd w:id="2998"/>
      <w:bookmarkEnd w:id="2999"/>
      <w:bookmarkEnd w:id="3000"/>
      <w:bookmarkEnd w:id="3001"/>
      <w:bookmarkEnd w:id="3002"/>
      <w:bookmarkEnd w:id="3003"/>
      <w:bookmarkEnd w:id="3004"/>
      <w:bookmarkEnd w:id="3005"/>
      <w:bookmarkEnd w:id="3006"/>
      <w:bookmarkEnd w:id="3007"/>
      <w:bookmarkEnd w:id="3008"/>
      <w:r w:rsidRPr="00487F91">
        <w:rPr>
          <w:rFonts w:ascii="Times New Roman" w:hAnsi="Times New Roman"/>
          <w:color w:val="000000" w:themeColor="text1"/>
        </w:rPr>
        <w:br/>
      </w:r>
      <w:bookmarkStart w:id="3012" w:name="_Toc240797871"/>
      <w:bookmarkStart w:id="3013" w:name="_Toc240954893"/>
      <w:bookmarkStart w:id="3014" w:name="_Toc347904699"/>
      <w:bookmarkStart w:id="3015" w:name="_Toc520887665"/>
      <w:bookmarkStart w:id="3016" w:name="_Toc521661255"/>
      <w:bookmarkStart w:id="3017" w:name="_Toc522197501"/>
      <w:bookmarkStart w:id="3018" w:name="_Toc522269586"/>
      <w:bookmarkStart w:id="3019" w:name="_Toc523300641"/>
      <w:bookmarkStart w:id="3020" w:name="_Toc526435687"/>
      <w:bookmarkStart w:id="3021" w:name="_Toc526928248"/>
      <w:bookmarkStart w:id="3022" w:name="_Toc527548079"/>
      <w:bookmarkStart w:id="3023" w:name="_Toc527548274"/>
      <w:r w:rsidRPr="00487F91">
        <w:rPr>
          <w:rFonts w:ascii="Times New Roman" w:hAnsi="Times New Roman"/>
          <w:color w:val="000000" w:themeColor="text1"/>
        </w:rPr>
        <w:t xml:space="preserve"> </w:t>
      </w:r>
      <w:bookmarkStart w:id="3024" w:name="_Toc529174076"/>
      <w:r w:rsidRPr="00487F91">
        <w:rPr>
          <w:rFonts w:ascii="Times New Roman" w:hAnsi="Times New Roman"/>
          <w:color w:val="000000" w:themeColor="text1"/>
        </w:rPr>
        <w:t>NGUYÊN TẮC VẬN HÀNH THỊ TRƯỜNG ĐIỆN</w:t>
      </w:r>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14:paraId="60D7DA4C" w14:textId="367538A1" w:rsidR="00AB670A" w:rsidRPr="00487F91" w:rsidRDefault="00AB670A" w:rsidP="00C92368">
      <w:pPr>
        <w:pStyle w:val="Heading3"/>
        <w:rPr>
          <w:color w:val="000000" w:themeColor="text1"/>
          <w:lang w:val="vi-VN"/>
        </w:rPr>
      </w:pPr>
      <w:bookmarkStart w:id="3025" w:name="_Toc522197502"/>
      <w:bookmarkStart w:id="3026" w:name="_Toc522269587"/>
      <w:bookmarkStart w:id="3027" w:name="_Toc523300642"/>
      <w:bookmarkStart w:id="3028" w:name="_Ref526326353"/>
      <w:bookmarkStart w:id="3029" w:name="_Toc526435688"/>
      <w:bookmarkStart w:id="3030" w:name="_Toc526928249"/>
      <w:bookmarkStart w:id="3031" w:name="_Toc527548080"/>
      <w:bookmarkStart w:id="3032" w:name="_Toc527548275"/>
      <w:bookmarkStart w:id="3033" w:name="_Toc529174077"/>
      <w:bookmarkStart w:id="3034" w:name="_Ref237839150"/>
      <w:bookmarkStart w:id="3035" w:name="_Toc238639563"/>
      <w:bookmarkStart w:id="3036" w:name="_Toc239143350"/>
      <w:bookmarkStart w:id="3037" w:name="_Toc239214721"/>
      <w:bookmarkStart w:id="3038" w:name="_Toc240797872"/>
      <w:bookmarkStart w:id="3039" w:name="_Toc240954894"/>
      <w:bookmarkStart w:id="3040" w:name="_Toc347904700"/>
      <w:bookmarkStart w:id="3041" w:name="_Toc520887667"/>
      <w:bookmarkStart w:id="3042" w:name="_Toc521661257"/>
      <w:r w:rsidRPr="00487F91">
        <w:rPr>
          <w:color w:val="000000" w:themeColor="text1"/>
          <w:lang w:val="vi-VN"/>
        </w:rPr>
        <w:t xml:space="preserve">Nguyên tắc </w:t>
      </w:r>
      <w:r w:rsidR="00980840" w:rsidRPr="00487F91">
        <w:rPr>
          <w:color w:val="000000" w:themeColor="text1"/>
          <w:lang w:val="vi-VN"/>
        </w:rPr>
        <w:t>vận hành thị trường điện</w:t>
      </w:r>
    </w:p>
    <w:p w14:paraId="08EC700F" w14:textId="260BD2A1" w:rsidR="00AB670A" w:rsidRPr="00487F91" w:rsidRDefault="00AB670A" w:rsidP="00C92368">
      <w:pPr>
        <w:widowControl w:val="0"/>
        <w:shd w:val="clear" w:color="auto" w:fill="FFFFFF"/>
        <w:tabs>
          <w:tab w:val="left" w:pos="567"/>
        </w:tabs>
        <w:spacing w:before="120" w:after="120"/>
        <w:ind w:firstLine="567"/>
        <w:jc w:val="both"/>
        <w:rPr>
          <w:color w:val="000000" w:themeColor="text1"/>
          <w:spacing w:val="-2"/>
          <w:sz w:val="28"/>
          <w:lang w:val="vi-VN"/>
        </w:rPr>
      </w:pPr>
      <w:r w:rsidRPr="00487F91">
        <w:rPr>
          <w:color w:val="000000" w:themeColor="text1"/>
          <w:spacing w:val="-2"/>
          <w:sz w:val="28"/>
          <w:lang w:val="vi-VN"/>
        </w:rPr>
        <w:t>1. Bảo đảm công khai, minh bạch, bình đẳng, cạnh tranh lành mạnh, không phân biệt đối xử giữa các đơn vị tham gia thị trường điện; bảo đảm quyền và lợi ích hợp pháp của các đơn vị tham gia thị trường điện.</w:t>
      </w:r>
    </w:p>
    <w:p w14:paraId="7193949C" w14:textId="039719A6" w:rsidR="00AB670A" w:rsidRPr="00487F91" w:rsidRDefault="00AB670A" w:rsidP="00C92368">
      <w:pPr>
        <w:widowControl w:val="0"/>
        <w:shd w:val="clear" w:color="auto" w:fill="FFFFFF"/>
        <w:tabs>
          <w:tab w:val="left" w:pos="567"/>
        </w:tabs>
        <w:spacing w:before="120" w:after="120"/>
        <w:ind w:firstLine="567"/>
        <w:jc w:val="both"/>
        <w:rPr>
          <w:color w:val="000000" w:themeColor="text1"/>
          <w:sz w:val="28"/>
          <w:lang w:val="vi-VN"/>
        </w:rPr>
      </w:pPr>
      <w:r w:rsidRPr="00487F91">
        <w:rPr>
          <w:color w:val="000000" w:themeColor="text1"/>
          <w:sz w:val="28"/>
          <w:lang w:val="vi-VN"/>
        </w:rPr>
        <w:t>2. Tôn trọng, bảo đảm quyền tự do lựa chọn đối tác và hình thức giao dịch của các đối tượng mua bán điện trên thị trường điện.</w:t>
      </w:r>
    </w:p>
    <w:p w14:paraId="56BFB54B" w14:textId="66E2D09A" w:rsidR="007713D7" w:rsidRPr="00487F91" w:rsidRDefault="007713D7" w:rsidP="00C92368">
      <w:pPr>
        <w:widowControl w:val="0"/>
        <w:shd w:val="clear" w:color="auto" w:fill="FFFFFF"/>
        <w:tabs>
          <w:tab w:val="left" w:pos="567"/>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3. </w:t>
      </w:r>
      <w:r w:rsidRPr="00487F91">
        <w:rPr>
          <w:rFonts w:eastAsiaTheme="majorEastAsia"/>
          <w:color w:val="000000" w:themeColor="text1"/>
          <w:sz w:val="28"/>
          <w:szCs w:val="28"/>
          <w:lang w:val="vi-VN"/>
        </w:rPr>
        <w:t>Nhà nước điều tiết hoạt động của thị trường điện</w:t>
      </w:r>
      <w:r w:rsidR="00C8450F" w:rsidRPr="00487F91">
        <w:rPr>
          <w:rFonts w:eastAsiaTheme="majorEastAsia"/>
          <w:color w:val="000000" w:themeColor="text1"/>
          <w:sz w:val="28"/>
          <w:szCs w:val="28"/>
          <w:lang w:val="vi-VN"/>
        </w:rPr>
        <w:t xml:space="preserve"> cạnh tranh </w:t>
      </w:r>
      <w:r w:rsidRPr="00487F91">
        <w:rPr>
          <w:rFonts w:eastAsiaTheme="majorEastAsia"/>
          <w:color w:val="000000" w:themeColor="text1"/>
          <w:sz w:val="28"/>
          <w:szCs w:val="28"/>
          <w:lang w:val="vi-VN"/>
        </w:rPr>
        <w:t>nhằm bảo</w:t>
      </w:r>
      <w:r w:rsidRPr="00487F91">
        <w:rPr>
          <w:color w:val="000000" w:themeColor="text1"/>
          <w:sz w:val="28"/>
          <w:szCs w:val="28"/>
          <w:lang w:val="vi-VN"/>
        </w:rPr>
        <w:t xml:space="preserve"> </w:t>
      </w:r>
      <w:r w:rsidRPr="00487F91">
        <w:rPr>
          <w:rFonts w:eastAsiaTheme="majorEastAsia"/>
          <w:color w:val="000000" w:themeColor="text1"/>
          <w:sz w:val="28"/>
          <w:szCs w:val="28"/>
          <w:lang w:val="vi-VN"/>
        </w:rPr>
        <w:t xml:space="preserve">đảm phát triển hệ thống điện bền vững, </w:t>
      </w:r>
      <w:r w:rsidR="00C8450F" w:rsidRPr="00487F91">
        <w:rPr>
          <w:rFonts w:eastAsiaTheme="majorEastAsia"/>
          <w:color w:val="000000" w:themeColor="text1"/>
          <w:sz w:val="28"/>
          <w:szCs w:val="28"/>
          <w:lang w:val="vi-VN"/>
        </w:rPr>
        <w:t>đáp ứng yêu cầu</w:t>
      </w:r>
      <w:r w:rsidRPr="00487F91">
        <w:rPr>
          <w:rFonts w:eastAsiaTheme="majorEastAsia"/>
          <w:color w:val="000000" w:themeColor="text1"/>
          <w:sz w:val="28"/>
          <w:szCs w:val="28"/>
          <w:lang w:val="vi-VN"/>
        </w:rPr>
        <w:t xml:space="preserve"> cung cấp điện an toàn,</w:t>
      </w:r>
      <w:r w:rsidRPr="00487F91">
        <w:rPr>
          <w:color w:val="000000" w:themeColor="text1"/>
          <w:sz w:val="28"/>
          <w:szCs w:val="28"/>
          <w:lang w:val="vi-VN"/>
        </w:rPr>
        <w:t xml:space="preserve"> </w:t>
      </w:r>
      <w:r w:rsidRPr="00487F91">
        <w:rPr>
          <w:rFonts w:eastAsiaTheme="majorEastAsia"/>
          <w:color w:val="000000" w:themeColor="text1"/>
          <w:sz w:val="28"/>
          <w:szCs w:val="28"/>
          <w:lang w:val="vi-VN"/>
        </w:rPr>
        <w:t>ổn định, tin cậy</w:t>
      </w:r>
      <w:r w:rsidR="00980840" w:rsidRPr="00487F91">
        <w:rPr>
          <w:rFonts w:eastAsiaTheme="majorEastAsia"/>
          <w:color w:val="000000" w:themeColor="text1"/>
          <w:sz w:val="28"/>
          <w:szCs w:val="28"/>
          <w:lang w:val="vi-VN"/>
        </w:rPr>
        <w:t xml:space="preserve"> và</w:t>
      </w:r>
      <w:r w:rsidRPr="00487F91">
        <w:rPr>
          <w:rFonts w:eastAsiaTheme="majorEastAsia"/>
          <w:color w:val="000000" w:themeColor="text1"/>
          <w:sz w:val="28"/>
          <w:szCs w:val="28"/>
          <w:lang w:val="vi-VN"/>
        </w:rPr>
        <w:t xml:space="preserve"> hiệu quả</w:t>
      </w:r>
      <w:r w:rsidRPr="00487F91">
        <w:rPr>
          <w:color w:val="000000" w:themeColor="text1"/>
          <w:sz w:val="28"/>
          <w:szCs w:val="28"/>
          <w:lang w:val="vi-VN"/>
        </w:rPr>
        <w:t>.</w:t>
      </w:r>
    </w:p>
    <w:p w14:paraId="2555D443" w14:textId="4DCA3173" w:rsidR="00D23502" w:rsidRPr="00487F91" w:rsidRDefault="00E333F3" w:rsidP="00C92368">
      <w:pPr>
        <w:pStyle w:val="Heading3"/>
        <w:rPr>
          <w:color w:val="000000" w:themeColor="text1"/>
          <w:lang w:val="vi-VN"/>
        </w:rPr>
      </w:pPr>
      <w:r w:rsidRPr="00487F91">
        <w:rPr>
          <w:color w:val="000000" w:themeColor="text1"/>
          <w:lang w:val="vi-VN"/>
        </w:rPr>
        <w:t>Ngày giao dịch, chu kỳ giao dịch, chu kỳ điều độ</w:t>
      </w:r>
      <w:bookmarkEnd w:id="3025"/>
      <w:bookmarkEnd w:id="3026"/>
      <w:bookmarkEnd w:id="3027"/>
      <w:bookmarkEnd w:id="3028"/>
      <w:bookmarkEnd w:id="3029"/>
      <w:bookmarkEnd w:id="3030"/>
      <w:bookmarkEnd w:id="3031"/>
      <w:bookmarkEnd w:id="3032"/>
      <w:bookmarkEnd w:id="3033"/>
      <w:r w:rsidR="00355DB5" w:rsidRPr="00487F91">
        <w:rPr>
          <w:color w:val="000000" w:themeColor="text1"/>
          <w:lang w:val="vi-VN"/>
        </w:rPr>
        <w:t>, nguyên tắc vận hành</w:t>
      </w:r>
    </w:p>
    <w:p w14:paraId="68BCCDE0" w14:textId="77777777" w:rsidR="00D23502" w:rsidRPr="00487F91" w:rsidRDefault="00E333F3" w:rsidP="00C92368">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Ngày giao dịch được tính từ thời điểm 00h00 đến 24h00 của ngày dương lịch.</w:t>
      </w:r>
    </w:p>
    <w:p w14:paraId="2E330BC7" w14:textId="77268549" w:rsidR="00D23502" w:rsidRPr="00487F91" w:rsidRDefault="00E333F3" w:rsidP="00C92368">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Chu kỳ giao dịch là </w:t>
      </w:r>
      <w:r w:rsidR="00FE4AC8" w:rsidRPr="00487F91">
        <w:rPr>
          <w:rFonts w:ascii="Times New Roman" w:hAnsi="Times New Roman"/>
          <w:color w:val="000000" w:themeColor="text1"/>
          <w:lang w:val="vi-VN"/>
        </w:rPr>
        <w:t xml:space="preserve">30 </w:t>
      </w:r>
      <w:r w:rsidRPr="00487F91">
        <w:rPr>
          <w:rFonts w:ascii="Times New Roman" w:hAnsi="Times New Roman"/>
          <w:color w:val="000000" w:themeColor="text1"/>
          <w:lang w:val="vi-VN"/>
        </w:rPr>
        <w:t xml:space="preserve">phút, tính từ thời điểm bắt đầu của mỗi </w:t>
      </w:r>
      <w:r w:rsidR="00FE4AC8" w:rsidRPr="00487F91">
        <w:rPr>
          <w:rFonts w:ascii="Times New Roman" w:hAnsi="Times New Roman"/>
          <w:color w:val="000000" w:themeColor="text1"/>
          <w:lang w:val="vi-VN"/>
        </w:rPr>
        <w:t xml:space="preserve">30 phút </w:t>
      </w:r>
      <w:r w:rsidRPr="00487F91">
        <w:rPr>
          <w:rFonts w:ascii="Times New Roman" w:hAnsi="Times New Roman"/>
          <w:color w:val="000000" w:themeColor="text1"/>
          <w:lang w:val="vi-VN"/>
        </w:rPr>
        <w:t xml:space="preserve">trong ngày giao dịch. Khi các điều kiện về cơ sở hạ tầng được đáp ứng, </w:t>
      </w:r>
      <w:r w:rsidR="00AB670A" w:rsidRPr="00487F91">
        <w:rPr>
          <w:rFonts w:ascii="Times New Roman" w:hAnsi="Times New Roman"/>
          <w:color w:val="000000" w:themeColor="text1"/>
          <w:lang w:val="vi-VN"/>
        </w:rPr>
        <w:t>Bộ C</w:t>
      </w:r>
      <w:r w:rsidR="00CD73B7" w:rsidRPr="00487F91">
        <w:rPr>
          <w:rFonts w:ascii="Times New Roman" w:hAnsi="Times New Roman"/>
          <w:color w:val="000000" w:themeColor="text1"/>
          <w:lang w:val="vi-VN"/>
        </w:rPr>
        <w:t>ông</w:t>
      </w:r>
      <w:r w:rsidR="00AB670A" w:rsidRPr="00487F91">
        <w:rPr>
          <w:rFonts w:ascii="Times New Roman" w:hAnsi="Times New Roman"/>
          <w:color w:val="000000" w:themeColor="text1"/>
          <w:lang w:val="vi-VN"/>
        </w:rPr>
        <w:t xml:space="preserve"> Thương</w:t>
      </w:r>
      <w:r w:rsidRPr="00487F91">
        <w:rPr>
          <w:rFonts w:ascii="Times New Roman" w:hAnsi="Times New Roman"/>
          <w:color w:val="000000" w:themeColor="text1"/>
          <w:lang w:val="vi-VN"/>
        </w:rPr>
        <w:t xml:space="preserve"> xem xét giảm chu kỳ giao dịch </w:t>
      </w:r>
      <w:r w:rsidR="00E32B71" w:rsidRPr="00487F91">
        <w:rPr>
          <w:rFonts w:ascii="Times New Roman" w:hAnsi="Times New Roman"/>
          <w:color w:val="000000" w:themeColor="text1"/>
          <w:lang w:val="vi-VN"/>
        </w:rPr>
        <w:t>nhỏ hơn</w:t>
      </w:r>
      <w:r w:rsidR="00F20150"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30 phút.</w:t>
      </w:r>
    </w:p>
    <w:p w14:paraId="77579F5D" w14:textId="6BAC5935" w:rsidR="00D23502" w:rsidRPr="00487F91" w:rsidRDefault="00E333F3" w:rsidP="00C92368">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Chu kỳ điều độ là </w:t>
      </w:r>
      <w:r w:rsidR="00FE4AC8" w:rsidRPr="00487F91">
        <w:rPr>
          <w:rFonts w:ascii="Times New Roman" w:hAnsi="Times New Roman"/>
          <w:color w:val="000000" w:themeColor="text1"/>
          <w:lang w:val="vi-VN"/>
        </w:rPr>
        <w:t xml:space="preserve">30 </w:t>
      </w:r>
      <w:r w:rsidRPr="00487F91">
        <w:rPr>
          <w:rFonts w:ascii="Times New Roman" w:hAnsi="Times New Roman"/>
          <w:color w:val="000000" w:themeColor="text1"/>
          <w:lang w:val="vi-VN"/>
        </w:rPr>
        <w:t xml:space="preserve">phút, tính từ thời điểm bắt đầu của mỗi </w:t>
      </w:r>
      <w:r w:rsidR="00FE4AC8" w:rsidRPr="00487F91">
        <w:rPr>
          <w:rFonts w:ascii="Times New Roman" w:hAnsi="Times New Roman"/>
          <w:color w:val="000000" w:themeColor="text1"/>
          <w:lang w:val="vi-VN"/>
        </w:rPr>
        <w:t xml:space="preserve">30 phút </w:t>
      </w:r>
      <w:r w:rsidRPr="00487F91">
        <w:rPr>
          <w:rFonts w:ascii="Times New Roman" w:hAnsi="Times New Roman"/>
          <w:color w:val="000000" w:themeColor="text1"/>
          <w:lang w:val="vi-VN"/>
        </w:rPr>
        <w:t xml:space="preserve">trong ngày giao dịch. Khi các điều kiện về cơ sở hạ tầng được đáp ứng, </w:t>
      </w:r>
      <w:r w:rsidR="00AB670A" w:rsidRPr="00487F91">
        <w:rPr>
          <w:rFonts w:ascii="Times New Roman" w:hAnsi="Times New Roman"/>
          <w:color w:val="000000" w:themeColor="text1"/>
          <w:lang w:val="vi-VN"/>
        </w:rPr>
        <w:t>Bộ Công Thương</w:t>
      </w:r>
      <w:r w:rsidRPr="00487F91">
        <w:rPr>
          <w:rFonts w:ascii="Times New Roman" w:hAnsi="Times New Roman"/>
          <w:color w:val="000000" w:themeColor="text1"/>
          <w:lang w:val="vi-VN"/>
        </w:rPr>
        <w:t xml:space="preserve"> xem xét giảm chu kỳ điều độ </w:t>
      </w:r>
      <w:r w:rsidR="00E32B71" w:rsidRPr="00487F91">
        <w:rPr>
          <w:rFonts w:ascii="Times New Roman" w:hAnsi="Times New Roman"/>
          <w:color w:val="000000" w:themeColor="text1"/>
          <w:lang w:val="vi-VN"/>
        </w:rPr>
        <w:t>nhỏ hơn</w:t>
      </w:r>
      <w:r w:rsidR="00F20150"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30 phút đồng bộ với việc giảm chu kỳ giao dịch tại </w:t>
      </w:r>
      <w:r w:rsidR="00EB5940" w:rsidRPr="00487F91">
        <w:rPr>
          <w:rFonts w:ascii="Times New Roman" w:hAnsi="Times New Roman"/>
          <w:color w:val="000000" w:themeColor="text1"/>
          <w:lang w:val="vi-VN"/>
        </w:rPr>
        <w:t>k</w:t>
      </w:r>
      <w:r w:rsidRPr="00487F91">
        <w:rPr>
          <w:rFonts w:ascii="Times New Roman" w:hAnsi="Times New Roman"/>
          <w:color w:val="000000" w:themeColor="text1"/>
          <w:lang w:val="vi-VN"/>
        </w:rPr>
        <w:t>hoản 2 Điều này.</w:t>
      </w:r>
    </w:p>
    <w:p w14:paraId="2E5B9D1C" w14:textId="0EF7B94E" w:rsidR="00A06108" w:rsidRPr="00487F91" w:rsidRDefault="00355DB5" w:rsidP="00C92368">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Trong quá trình tham gia thị trường điện</w:t>
      </w:r>
      <w:r w:rsidR="005961A5" w:rsidRPr="00487F91">
        <w:rPr>
          <w:rFonts w:ascii="Times New Roman" w:hAnsi="Times New Roman"/>
          <w:color w:val="000000" w:themeColor="text1"/>
          <w:lang w:val="vi-VN"/>
        </w:rPr>
        <w:t>, các đơn vị</w:t>
      </w:r>
      <w:r w:rsidRPr="00487F91">
        <w:rPr>
          <w:rFonts w:ascii="Times New Roman" w:hAnsi="Times New Roman"/>
          <w:color w:val="000000" w:themeColor="text1"/>
          <w:lang w:val="vi-VN"/>
        </w:rPr>
        <w:t xml:space="preserve"> có trách nhiệm thực hiện theo đúng các quy định, tuân thủ lệnh điều độ của Đơn vị vận hành hệ thống điện và thị trường điện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vận hành thị trường điện ổn định, </w:t>
      </w:r>
      <w:r w:rsidR="005961A5" w:rsidRPr="00487F91">
        <w:rPr>
          <w:rFonts w:ascii="Times New Roman" w:hAnsi="Times New Roman"/>
          <w:color w:val="000000" w:themeColor="text1"/>
          <w:lang w:val="vi-VN"/>
        </w:rPr>
        <w:t xml:space="preserve">cạnh tranh </w:t>
      </w:r>
      <w:r w:rsidRPr="00487F91">
        <w:rPr>
          <w:rFonts w:ascii="Times New Roman" w:hAnsi="Times New Roman"/>
          <w:color w:val="000000" w:themeColor="text1"/>
          <w:lang w:val="vi-VN"/>
        </w:rPr>
        <w:t xml:space="preserve">hiệu quả, vận hành hệ thống điện </w:t>
      </w:r>
      <w:r w:rsidR="007D1370" w:rsidRPr="00487F91">
        <w:rPr>
          <w:rFonts w:ascii="Times New Roman" w:hAnsi="Times New Roman"/>
          <w:color w:val="000000" w:themeColor="text1"/>
          <w:lang w:val="vi-VN"/>
        </w:rPr>
        <w:t xml:space="preserve">ổn định, </w:t>
      </w:r>
      <w:r w:rsidRPr="00487F91">
        <w:rPr>
          <w:rFonts w:ascii="Times New Roman" w:hAnsi="Times New Roman"/>
          <w:color w:val="000000" w:themeColor="text1"/>
          <w:lang w:val="vi-VN"/>
        </w:rPr>
        <w:t>an toàn</w:t>
      </w:r>
      <w:r w:rsidR="007D1370" w:rsidRPr="00487F91">
        <w:rPr>
          <w:rFonts w:ascii="Times New Roman" w:hAnsi="Times New Roman"/>
          <w:color w:val="000000" w:themeColor="text1"/>
          <w:lang w:val="vi-VN"/>
        </w:rPr>
        <w:t xml:space="preserve"> và</w:t>
      </w:r>
      <w:r w:rsidR="003F47BD"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tin cậy.</w:t>
      </w:r>
    </w:p>
    <w:p w14:paraId="0653EA1A" w14:textId="0802F60B" w:rsidR="00063035" w:rsidRPr="00487F91" w:rsidRDefault="00063035" w:rsidP="00C92368">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đơn vị </w:t>
      </w:r>
      <w:r w:rsidR="005E69DC" w:rsidRPr="00487F91">
        <w:rPr>
          <w:rFonts w:ascii="Times New Roman" w:hAnsi="Times New Roman"/>
          <w:color w:val="000000" w:themeColor="text1"/>
          <w:lang w:val="vi-VN"/>
        </w:rPr>
        <w:t>phát</w:t>
      </w:r>
      <w:r w:rsidRPr="00487F91">
        <w:rPr>
          <w:rFonts w:ascii="Times New Roman" w:hAnsi="Times New Roman"/>
          <w:color w:val="000000" w:themeColor="text1"/>
          <w:lang w:val="vi-VN"/>
        </w:rPr>
        <w:t xml:space="preserve"> điện có trách nhiệm</w:t>
      </w:r>
      <w:r w:rsidR="00661972" w:rsidRPr="00487F91">
        <w:rPr>
          <w:rFonts w:ascii="Times New Roman" w:hAnsi="Times New Roman"/>
          <w:color w:val="000000" w:themeColor="text1"/>
          <w:lang w:val="vi-VN"/>
        </w:rPr>
        <w:t xml:space="preserve"> phối hợp với Đơn vị cung cấp nhiên liệu</w:t>
      </w:r>
      <w:r w:rsidRPr="00487F91">
        <w:rPr>
          <w:rFonts w:ascii="Times New Roman" w:hAnsi="Times New Roman"/>
          <w:color w:val="000000" w:themeColor="text1"/>
          <w:lang w:val="vi-VN"/>
        </w:rPr>
        <w:t xml:space="preserve">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đủ nhiên liệu sơ cấp đáp ứng nhu cầu </w:t>
      </w:r>
      <w:r w:rsidR="00BF0D6B" w:rsidRPr="00487F91">
        <w:rPr>
          <w:rFonts w:ascii="Times New Roman" w:hAnsi="Times New Roman"/>
          <w:color w:val="000000" w:themeColor="text1"/>
          <w:lang w:val="vi-VN"/>
        </w:rPr>
        <w:t xml:space="preserve">vận hành, huy động trong </w:t>
      </w:r>
      <w:r w:rsidRPr="00487F91">
        <w:rPr>
          <w:rFonts w:ascii="Times New Roman" w:hAnsi="Times New Roman"/>
          <w:color w:val="000000" w:themeColor="text1"/>
          <w:lang w:val="vi-VN"/>
        </w:rPr>
        <w:t>hệ thống</w:t>
      </w:r>
      <w:r w:rsidR="005E69DC" w:rsidRPr="00487F91">
        <w:rPr>
          <w:rFonts w:ascii="Times New Roman" w:hAnsi="Times New Roman"/>
          <w:color w:val="000000" w:themeColor="text1"/>
          <w:lang w:val="vi-VN"/>
        </w:rPr>
        <w:t xml:space="preserve"> điện</w:t>
      </w:r>
      <w:r w:rsidR="00BF0D6B" w:rsidRPr="00487F91">
        <w:rPr>
          <w:rFonts w:ascii="Times New Roman" w:hAnsi="Times New Roman"/>
          <w:color w:val="000000" w:themeColor="text1"/>
          <w:lang w:val="vi-VN"/>
        </w:rPr>
        <w:t xml:space="preserve"> quốc gia</w:t>
      </w:r>
      <w:r w:rsidRPr="00487F91">
        <w:rPr>
          <w:rFonts w:ascii="Times New Roman" w:hAnsi="Times New Roman"/>
          <w:color w:val="000000" w:themeColor="text1"/>
          <w:lang w:val="vi-VN"/>
        </w:rPr>
        <w:t xml:space="preserve">; </w:t>
      </w:r>
      <w:r w:rsidR="00BF0D6B" w:rsidRPr="00487F91">
        <w:rPr>
          <w:rFonts w:ascii="Times New Roman" w:hAnsi="Times New Roman"/>
          <w:color w:val="000000" w:themeColor="text1"/>
          <w:lang w:val="vi-VN"/>
        </w:rPr>
        <w:t xml:space="preserve">thực hiện </w:t>
      </w:r>
      <w:r w:rsidRPr="00487F91">
        <w:rPr>
          <w:rFonts w:ascii="Times New Roman" w:hAnsi="Times New Roman"/>
          <w:color w:val="000000" w:themeColor="text1"/>
          <w:lang w:val="vi-VN"/>
        </w:rPr>
        <w:t xml:space="preserve">chào giá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các ràng buộc nhiên liệu và vận hành an toàn hệ thống cung cấp nhiên liệu.</w:t>
      </w:r>
    </w:p>
    <w:p w14:paraId="7789BD53" w14:textId="77777777" w:rsidR="00D23502" w:rsidRPr="00487F91" w:rsidRDefault="00E333F3" w:rsidP="00C92368">
      <w:pPr>
        <w:pStyle w:val="Heading3"/>
        <w:rPr>
          <w:color w:val="000000" w:themeColor="text1"/>
          <w:lang w:val="vi-VN"/>
        </w:rPr>
      </w:pPr>
      <w:bookmarkStart w:id="3043" w:name="_Toc522197503"/>
      <w:bookmarkStart w:id="3044" w:name="_Toc522269588"/>
      <w:bookmarkStart w:id="3045" w:name="_Toc523300643"/>
      <w:bookmarkStart w:id="3046" w:name="_Toc526435689"/>
      <w:bookmarkStart w:id="3047" w:name="_Toc526928250"/>
      <w:bookmarkStart w:id="3048" w:name="_Toc527548081"/>
      <w:bookmarkStart w:id="3049" w:name="_Toc527548276"/>
      <w:bookmarkStart w:id="3050" w:name="_Toc529174078"/>
      <w:r w:rsidRPr="00487F91">
        <w:rPr>
          <w:color w:val="000000" w:themeColor="text1"/>
          <w:lang w:val="vi-VN"/>
        </w:rPr>
        <w:t>Nút giao dịch mua bán điện</w:t>
      </w:r>
      <w:bookmarkEnd w:id="3043"/>
      <w:bookmarkEnd w:id="3044"/>
      <w:bookmarkEnd w:id="3045"/>
      <w:bookmarkEnd w:id="3046"/>
      <w:bookmarkEnd w:id="3047"/>
      <w:bookmarkEnd w:id="3048"/>
      <w:bookmarkEnd w:id="3049"/>
      <w:bookmarkEnd w:id="3050"/>
    </w:p>
    <w:p w14:paraId="7A3113CF" w14:textId="66A671C2" w:rsidR="00D23502" w:rsidRPr="00487F91" w:rsidRDefault="00E333F3" w:rsidP="00C92368">
      <w:pPr>
        <w:pStyle w:val="Heading4"/>
        <w:keepNext w:val="0"/>
        <w:numPr>
          <w:ilvl w:val="3"/>
          <w:numId w:val="7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Nút giao dịch mua bán điện của từng </w:t>
      </w:r>
      <w:r w:rsidR="00EB5940" w:rsidRPr="00487F91">
        <w:rPr>
          <w:rFonts w:ascii="Times New Roman" w:hAnsi="Times New Roman"/>
          <w:color w:val="000000" w:themeColor="text1"/>
          <w:lang w:val="vi-VN"/>
        </w:rPr>
        <w:t xml:space="preserve">thành viên </w:t>
      </w:r>
      <w:r w:rsidRPr="00487F91">
        <w:rPr>
          <w:rFonts w:ascii="Times New Roman" w:hAnsi="Times New Roman"/>
          <w:color w:val="000000" w:themeColor="text1"/>
          <w:lang w:val="vi-VN"/>
        </w:rPr>
        <w:t>tham gia thị trường điện bao gồm:</w:t>
      </w:r>
    </w:p>
    <w:p w14:paraId="47D1D360" w14:textId="34327C61" w:rsidR="00D23502" w:rsidRPr="00487F91" w:rsidRDefault="00E333F3" w:rsidP="00C92368">
      <w:pPr>
        <w:pStyle w:val="Heading5"/>
        <w:widowControl w:val="0"/>
        <w:numPr>
          <w:ilvl w:val="0"/>
          <w:numId w:val="0"/>
        </w:numPr>
        <w:ind w:firstLine="567"/>
        <w:rPr>
          <w:color w:val="000000" w:themeColor="text1"/>
          <w:lang w:val="vi-VN"/>
        </w:rPr>
      </w:pPr>
      <w:r w:rsidRPr="00487F91">
        <w:rPr>
          <w:color w:val="000000" w:themeColor="text1"/>
          <w:lang w:val="vi-VN"/>
        </w:rPr>
        <w:t xml:space="preserve">a) Đối với đơn vị phát điện, nút giao dịch được tính tại điểm giao nhận điện </w:t>
      </w:r>
      <w:r w:rsidRPr="00487F91">
        <w:rPr>
          <w:color w:val="000000" w:themeColor="text1"/>
          <w:lang w:val="vi-VN"/>
        </w:rPr>
        <w:lastRenderedPageBreak/>
        <w:t>của nhà máy điện thuộc sở hữu của đơn vị với hệ thống điện quốc gia;</w:t>
      </w:r>
    </w:p>
    <w:p w14:paraId="57A6E85C" w14:textId="2F1115F2" w:rsidR="00D23502" w:rsidRPr="00487F91" w:rsidRDefault="00E333F3" w:rsidP="00A373FB">
      <w:pPr>
        <w:pStyle w:val="Heading5"/>
        <w:widowControl w:val="0"/>
        <w:numPr>
          <w:ilvl w:val="0"/>
          <w:numId w:val="0"/>
        </w:numPr>
        <w:spacing w:before="102" w:after="102"/>
        <w:ind w:firstLine="567"/>
        <w:rPr>
          <w:color w:val="000000" w:themeColor="text1"/>
          <w:lang w:val="vi-VN"/>
        </w:rPr>
      </w:pPr>
      <w:r w:rsidRPr="00487F91">
        <w:rPr>
          <w:color w:val="000000" w:themeColor="text1"/>
          <w:lang w:val="vi-VN"/>
        </w:rPr>
        <w:t xml:space="preserve">b) Đối với </w:t>
      </w:r>
      <w:r w:rsidR="003673AE" w:rsidRPr="00487F91">
        <w:rPr>
          <w:color w:val="000000" w:themeColor="text1"/>
          <w:lang w:val="vi-VN"/>
        </w:rPr>
        <w:t>Đơn vị bán buôn điện</w:t>
      </w:r>
      <w:r w:rsidRPr="00487F91">
        <w:rPr>
          <w:color w:val="000000" w:themeColor="text1"/>
          <w:lang w:val="vi-VN"/>
        </w:rPr>
        <w:t>, nút giao dịch được tính tại:</w:t>
      </w:r>
    </w:p>
    <w:p w14:paraId="392CED23" w14:textId="77777777" w:rsidR="00D23502" w:rsidRPr="00487F91" w:rsidRDefault="00E333F3" w:rsidP="00A373FB">
      <w:pPr>
        <w:pStyle w:val="Heading5"/>
        <w:widowControl w:val="0"/>
        <w:numPr>
          <w:ilvl w:val="0"/>
          <w:numId w:val="0"/>
        </w:numPr>
        <w:spacing w:before="102" w:after="102"/>
        <w:ind w:firstLine="567"/>
        <w:rPr>
          <w:color w:val="000000" w:themeColor="text1"/>
          <w:lang w:val="vi-VN"/>
        </w:rPr>
      </w:pPr>
      <w:r w:rsidRPr="00487F91">
        <w:rPr>
          <w:color w:val="000000" w:themeColor="text1"/>
          <w:lang w:val="vi-VN"/>
        </w:rPr>
        <w:t>- Điểm giao nhận giữa lưới truyền tải điện và lưới phân phối điện của đơn vị mua điện;</w:t>
      </w:r>
    </w:p>
    <w:p w14:paraId="0B9217C8" w14:textId="77777777" w:rsidR="00D23502" w:rsidRPr="00487F91" w:rsidRDefault="00E333F3" w:rsidP="00A373FB">
      <w:pPr>
        <w:pStyle w:val="Heading5"/>
        <w:widowControl w:val="0"/>
        <w:numPr>
          <w:ilvl w:val="0"/>
          <w:numId w:val="0"/>
        </w:numPr>
        <w:spacing w:before="102" w:after="102"/>
        <w:ind w:firstLine="567"/>
        <w:rPr>
          <w:color w:val="000000" w:themeColor="text1"/>
          <w:lang w:val="vi-VN"/>
        </w:rPr>
      </w:pPr>
      <w:r w:rsidRPr="00487F91">
        <w:rPr>
          <w:color w:val="000000" w:themeColor="text1"/>
          <w:lang w:val="vi-VN"/>
        </w:rPr>
        <w:t xml:space="preserve">- Điểm giao nhận (nếu có) giữa các nhà máy điện tham gia thị trường điện và lưới phân phối điện của đơn vị mua điện; </w:t>
      </w:r>
    </w:p>
    <w:p w14:paraId="7EA712BE" w14:textId="77777777" w:rsidR="00D23502" w:rsidRPr="00487F91" w:rsidRDefault="00E333F3" w:rsidP="00A373FB">
      <w:pPr>
        <w:pStyle w:val="Heading5"/>
        <w:widowControl w:val="0"/>
        <w:numPr>
          <w:ilvl w:val="0"/>
          <w:numId w:val="0"/>
        </w:numPr>
        <w:spacing w:before="102" w:after="102"/>
        <w:ind w:firstLine="567"/>
        <w:rPr>
          <w:color w:val="000000" w:themeColor="text1"/>
          <w:lang w:val="vi-VN"/>
        </w:rPr>
      </w:pPr>
      <w:r w:rsidRPr="00487F91">
        <w:rPr>
          <w:color w:val="000000" w:themeColor="text1"/>
          <w:lang w:val="vi-VN"/>
        </w:rPr>
        <w:t>- Điểm giao nhận trên lưới phân phối với đơn vị mua điện khác tham gia thị trường điện.</w:t>
      </w:r>
    </w:p>
    <w:p w14:paraId="6A8700FA" w14:textId="77777777" w:rsidR="00D23502" w:rsidRPr="00487F91" w:rsidRDefault="00E333F3" w:rsidP="00A373FB">
      <w:pPr>
        <w:pStyle w:val="Heading4"/>
        <w:keepNext w:val="0"/>
        <w:spacing w:before="102" w:after="102"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phát điện, đơn vị mua điện phải đăng ký với Đơn vị vận hành hệ thống điện và thị trường điện nút giao dịch của đơn vị trong quá trình đăng ký tham gia thị trường điện. Trường hợp có thay đổi về các nút giao dịch hiện có, bổ sung các nút giao dịch mới, đơn vị phát điện, đơn vị mua điện có trách nhiệm thông báo thông tin này cho Đơn vị vận hành hệ thống điện và thị trường điện.</w:t>
      </w:r>
    </w:p>
    <w:p w14:paraId="583D5DB2" w14:textId="77777777" w:rsidR="00D23502" w:rsidRPr="00487F91" w:rsidRDefault="00E333F3" w:rsidP="00A373FB">
      <w:pPr>
        <w:pStyle w:val="Heading4"/>
        <w:keepNext w:val="0"/>
        <w:spacing w:before="102" w:after="102"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phối hợp với đơn vị liên quan trong việc lập, quản lý và công bố danh mục các nút giao dịch tương ứng với từng thành viên tham gia thị trường điện. </w:t>
      </w:r>
    </w:p>
    <w:p w14:paraId="45405E90" w14:textId="77777777" w:rsidR="00D23502" w:rsidRPr="00487F91" w:rsidRDefault="00E333F3" w:rsidP="00A373FB">
      <w:pPr>
        <w:pStyle w:val="Heading4"/>
        <w:keepNext w:val="0"/>
        <w:spacing w:before="102" w:after="102"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phối hợp với các đơn vị liên quan trong việc lập và quản lý danh mục công tơ đo đếm cho từng nút giao dịch để xác định sản lượng điện năng giao dịch trong thị trường tại nút giao dịch đó trong từng chu kỳ giao dịch.</w:t>
      </w:r>
    </w:p>
    <w:p w14:paraId="1B8D5A2F" w14:textId="7A304B45" w:rsidR="00D23502" w:rsidRPr="00487F91" w:rsidRDefault="00E333F3" w:rsidP="00A373FB">
      <w:pPr>
        <w:pStyle w:val="Heading3"/>
        <w:spacing w:before="102" w:after="102"/>
        <w:rPr>
          <w:color w:val="000000" w:themeColor="text1"/>
        </w:rPr>
      </w:pPr>
      <w:bookmarkStart w:id="3051" w:name="_Toc522197505"/>
      <w:bookmarkStart w:id="3052" w:name="_Toc522269590"/>
      <w:bookmarkStart w:id="3053" w:name="_Ref522891131"/>
      <w:bookmarkStart w:id="3054" w:name="_Toc523300654"/>
      <w:bookmarkStart w:id="3055" w:name="_Toc526435690"/>
      <w:bookmarkStart w:id="3056" w:name="_Toc526928251"/>
      <w:bookmarkStart w:id="3057" w:name="_Toc527548082"/>
      <w:bookmarkStart w:id="3058" w:name="_Toc527548277"/>
      <w:bookmarkStart w:id="3059" w:name="_Toc529174079"/>
      <w:r w:rsidRPr="00487F91">
        <w:rPr>
          <w:color w:val="000000" w:themeColor="text1"/>
        </w:rPr>
        <w:t>Giới hạn giá chào</w:t>
      </w:r>
      <w:bookmarkEnd w:id="3034"/>
      <w:bookmarkEnd w:id="3035"/>
      <w:bookmarkEnd w:id="3036"/>
      <w:bookmarkEnd w:id="3037"/>
      <w:bookmarkEnd w:id="3038"/>
      <w:bookmarkEnd w:id="3039"/>
      <w:bookmarkEnd w:id="3040"/>
      <w:bookmarkEnd w:id="3041"/>
      <w:bookmarkEnd w:id="3042"/>
      <w:bookmarkEnd w:id="3051"/>
      <w:bookmarkEnd w:id="3052"/>
      <w:bookmarkEnd w:id="3053"/>
      <w:bookmarkEnd w:id="3054"/>
      <w:bookmarkEnd w:id="3055"/>
      <w:bookmarkEnd w:id="3056"/>
      <w:bookmarkEnd w:id="3057"/>
      <w:bookmarkEnd w:id="3058"/>
      <w:bookmarkEnd w:id="3059"/>
    </w:p>
    <w:p w14:paraId="18C989E1" w14:textId="77777777" w:rsidR="00D23502" w:rsidRPr="00487F91" w:rsidRDefault="00E333F3" w:rsidP="00A373FB">
      <w:pPr>
        <w:pStyle w:val="Heading4"/>
        <w:keepNext w:val="0"/>
        <w:numPr>
          <w:ilvl w:val="3"/>
          <w:numId w:val="80"/>
        </w:numPr>
        <w:spacing w:before="102" w:after="102"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Giá chào của các tổ máy phát điện trên thị trường điện được giới hạn từ giá sàn bản chào đến giá trần bản chào. </w:t>
      </w:r>
    </w:p>
    <w:p w14:paraId="06BB3730" w14:textId="77777777" w:rsidR="00D23502" w:rsidRPr="00487F91" w:rsidRDefault="00E333F3" w:rsidP="00A373FB">
      <w:pPr>
        <w:pStyle w:val="Heading4"/>
        <w:keepNext w:val="0"/>
        <w:spacing w:before="102" w:after="102" w:line="240" w:lineRule="auto"/>
        <w:ind w:left="0" w:firstLine="567"/>
        <w:rPr>
          <w:rFonts w:ascii="Times New Roman" w:hAnsi="Times New Roman"/>
          <w:color w:val="000000" w:themeColor="text1"/>
          <w:lang w:val="vi-VN"/>
        </w:rPr>
      </w:pPr>
      <w:bookmarkStart w:id="3060" w:name="_Mức_giá_trần"/>
      <w:bookmarkEnd w:id="3060"/>
      <w:r w:rsidRPr="00487F91">
        <w:rPr>
          <w:rFonts w:ascii="Times New Roman" w:hAnsi="Times New Roman"/>
          <w:color w:val="000000" w:themeColor="text1"/>
          <w:lang w:val="vi-VN"/>
        </w:rPr>
        <w:t>Đối với tổ máy nhiệt điện</w:t>
      </w:r>
    </w:p>
    <w:p w14:paraId="5740D3A0" w14:textId="59994B76" w:rsidR="00D23502" w:rsidRPr="00487F91" w:rsidRDefault="00E333F3" w:rsidP="00A373FB">
      <w:pPr>
        <w:pStyle w:val="Heading6"/>
        <w:spacing w:before="102" w:after="102" w:line="240" w:lineRule="auto"/>
      </w:pPr>
      <w:r w:rsidRPr="00487F91">
        <w:t xml:space="preserve">Giá trần bản chào của tổ máy nhiệt điện được xác định </w:t>
      </w:r>
      <w:r w:rsidR="00D7072B" w:rsidRPr="00487F91">
        <w:t>hằng</w:t>
      </w:r>
      <w:r w:rsidRPr="00487F91">
        <w:t xml:space="preserve"> năm, điều chỉnh </w:t>
      </w:r>
      <w:r w:rsidR="00BF0812" w:rsidRPr="00487F91">
        <w:t>h</w:t>
      </w:r>
      <w:r w:rsidR="00BF0812" w:rsidRPr="00487F91">
        <w:rPr>
          <w:lang w:val="en-US"/>
        </w:rPr>
        <w:t>ằ</w:t>
      </w:r>
      <w:r w:rsidR="00BF0812" w:rsidRPr="00487F91">
        <w:t xml:space="preserve">ng </w:t>
      </w:r>
      <w:r w:rsidRPr="00487F91">
        <w:t xml:space="preserve">tháng và được tính toán căn cứ trên các yếu tố sau: </w:t>
      </w:r>
    </w:p>
    <w:p w14:paraId="6D037AE3" w14:textId="77777777" w:rsidR="00D23502" w:rsidRPr="00487F91" w:rsidRDefault="00E333F3" w:rsidP="00A373FB">
      <w:pPr>
        <w:pStyle w:val="1Content"/>
        <w:widowControl w:val="0"/>
        <w:spacing w:before="102" w:after="102" w:line="240" w:lineRule="auto"/>
        <w:ind w:firstLine="567"/>
        <w:rPr>
          <w:color w:val="000000" w:themeColor="text1"/>
          <w:szCs w:val="28"/>
          <w:lang w:val="vi-VN"/>
        </w:rPr>
      </w:pPr>
      <w:r w:rsidRPr="00487F91">
        <w:rPr>
          <w:color w:val="000000" w:themeColor="text1"/>
          <w:lang w:val="vi-VN"/>
        </w:rPr>
        <w:t>- Suất hao nhiệt của tổ máy phát điện</w:t>
      </w:r>
      <w:r w:rsidRPr="00487F91">
        <w:rPr>
          <w:color w:val="000000" w:themeColor="text1"/>
          <w:szCs w:val="28"/>
          <w:lang w:val="vi-VN"/>
        </w:rPr>
        <w:t xml:space="preserve">; </w:t>
      </w:r>
    </w:p>
    <w:p w14:paraId="398E4788" w14:textId="77777777" w:rsidR="00D23502" w:rsidRPr="00487F91" w:rsidRDefault="00E333F3" w:rsidP="00A373FB">
      <w:pPr>
        <w:pStyle w:val="1Content"/>
        <w:widowControl w:val="0"/>
        <w:spacing w:before="102" w:after="102" w:line="240" w:lineRule="auto"/>
        <w:ind w:firstLine="567"/>
        <w:rPr>
          <w:color w:val="000000" w:themeColor="text1"/>
          <w:lang w:val="vi-VN"/>
        </w:rPr>
      </w:pPr>
      <w:r w:rsidRPr="00487F91">
        <w:rPr>
          <w:color w:val="000000" w:themeColor="text1"/>
          <w:lang w:val="vi-VN"/>
        </w:rPr>
        <w:t xml:space="preserve">- Hệ số suy giảm hiệu suất theo thời gian vận hành của tổ máy phát điện; </w:t>
      </w:r>
    </w:p>
    <w:p w14:paraId="225B09FE" w14:textId="77777777" w:rsidR="00D23502" w:rsidRPr="00487F91" w:rsidRDefault="00E333F3" w:rsidP="00A373FB">
      <w:pPr>
        <w:pStyle w:val="1Content"/>
        <w:widowControl w:val="0"/>
        <w:spacing w:before="102" w:after="102" w:line="240" w:lineRule="auto"/>
        <w:ind w:firstLine="567"/>
        <w:rPr>
          <w:color w:val="000000" w:themeColor="text1"/>
          <w:lang w:val="vi-VN"/>
        </w:rPr>
      </w:pPr>
      <w:r w:rsidRPr="00487F91">
        <w:rPr>
          <w:color w:val="000000" w:themeColor="text1"/>
          <w:lang w:val="vi-VN"/>
        </w:rPr>
        <w:t>- Giá nhiên liệu;</w:t>
      </w:r>
    </w:p>
    <w:p w14:paraId="199B2A18" w14:textId="77777777" w:rsidR="00D23502" w:rsidRPr="00487F91" w:rsidRDefault="00E333F3" w:rsidP="00A373FB">
      <w:pPr>
        <w:pStyle w:val="1Content"/>
        <w:widowControl w:val="0"/>
        <w:spacing w:before="102" w:after="102" w:line="240" w:lineRule="auto"/>
        <w:ind w:firstLine="567"/>
        <w:rPr>
          <w:color w:val="000000" w:themeColor="text1"/>
          <w:szCs w:val="28"/>
          <w:lang w:val="vi-VN"/>
        </w:rPr>
      </w:pPr>
      <w:r w:rsidRPr="00487F91">
        <w:rPr>
          <w:color w:val="000000" w:themeColor="text1"/>
          <w:szCs w:val="28"/>
          <w:lang w:val="vi-VN"/>
        </w:rPr>
        <w:t>- Giá biến đổi theo hợp đồng mua bán điện.</w:t>
      </w:r>
    </w:p>
    <w:p w14:paraId="70AAA5DF" w14:textId="6B244DE7" w:rsidR="00D23502" w:rsidRPr="00487F91" w:rsidRDefault="00E333F3" w:rsidP="00A373FB">
      <w:pPr>
        <w:pStyle w:val="Heading6"/>
        <w:spacing w:before="102" w:after="102" w:line="240" w:lineRule="auto"/>
      </w:pPr>
      <w:bookmarkStart w:id="3061" w:name="_Ref258999231"/>
      <w:r w:rsidRPr="00487F91">
        <w:t xml:space="preserve">Giá sàn bản chào của tổ máy nhiệt điện là </w:t>
      </w:r>
      <w:r w:rsidR="00355DB5" w:rsidRPr="00487F91">
        <w:t>0</w:t>
      </w:r>
      <w:r w:rsidRPr="00487F91">
        <w:t xml:space="preserve"> đồng/kWh.</w:t>
      </w:r>
      <w:bookmarkEnd w:id="3061"/>
    </w:p>
    <w:p w14:paraId="5DAA3CF8" w14:textId="4BD18ECE" w:rsidR="00D23502" w:rsidRPr="00487F91" w:rsidRDefault="00E333F3" w:rsidP="00A373FB">
      <w:pPr>
        <w:pStyle w:val="Heading4"/>
        <w:keepNext w:val="0"/>
        <w:spacing w:before="102" w:after="102" w:line="240" w:lineRule="auto"/>
        <w:ind w:left="0" w:firstLine="567"/>
        <w:rPr>
          <w:rFonts w:ascii="Times New Roman" w:hAnsi="Times New Roman"/>
          <w:color w:val="000000" w:themeColor="text1"/>
          <w:lang w:val="vi-VN"/>
        </w:rPr>
      </w:pPr>
      <w:bookmarkStart w:id="3062" w:name="_Giới_hạn_giá"/>
      <w:bookmarkStart w:id="3063" w:name="_Ref248293273"/>
      <w:bookmarkEnd w:id="3062"/>
      <w:r w:rsidRPr="00487F91">
        <w:rPr>
          <w:rFonts w:ascii="Times New Roman" w:hAnsi="Times New Roman"/>
          <w:color w:val="000000" w:themeColor="text1"/>
          <w:lang w:val="vi-VN"/>
        </w:rPr>
        <w:t xml:space="preserve">Đối với tổ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w:t>
      </w:r>
    </w:p>
    <w:p w14:paraId="66F1D1BB" w14:textId="12A96579" w:rsidR="00D23502" w:rsidRPr="00487F91" w:rsidRDefault="00E333F3" w:rsidP="00A373FB">
      <w:pPr>
        <w:pStyle w:val="Heading5"/>
        <w:widowControl w:val="0"/>
        <w:spacing w:before="102" w:after="102"/>
        <w:ind w:left="0" w:firstLine="567"/>
        <w:rPr>
          <w:color w:val="000000" w:themeColor="text1"/>
          <w:lang w:val="vi-VN"/>
        </w:rPr>
      </w:pPr>
      <w:r w:rsidRPr="00487F91">
        <w:rPr>
          <w:color w:val="000000" w:themeColor="text1"/>
          <w:lang w:val="vi-VN"/>
        </w:rPr>
        <w:t xml:space="preserve">Giá trần bản chào của tổ máy </w:t>
      </w:r>
      <w:r w:rsidR="00854963" w:rsidRPr="00487F91">
        <w:rPr>
          <w:color w:val="000000" w:themeColor="text1"/>
          <w:lang w:val="vi-VN"/>
        </w:rPr>
        <w:t>thủy</w:t>
      </w:r>
      <w:r w:rsidRPr="00487F91">
        <w:rPr>
          <w:color w:val="000000" w:themeColor="text1"/>
          <w:lang w:val="vi-VN"/>
        </w:rPr>
        <w:t xml:space="preserve"> điện được quy định tại </w:t>
      </w:r>
      <w:r w:rsidR="004A1460" w:rsidRPr="00487F91">
        <w:rPr>
          <w:color w:val="000000" w:themeColor="text1"/>
        </w:rPr>
        <w:fldChar w:fldCharType="begin"/>
      </w:r>
      <w:r w:rsidR="004A1460" w:rsidRPr="00487F91">
        <w:rPr>
          <w:color w:val="000000" w:themeColor="text1"/>
          <w:lang w:val="vi-VN"/>
        </w:rPr>
        <w:instrText xml:space="preserve"> REF _Ref522886131 \n \h  \* MERGEFORMAT </w:instrText>
      </w:r>
      <w:r w:rsidR="004A1460" w:rsidRPr="00487F91">
        <w:rPr>
          <w:color w:val="000000" w:themeColor="text1"/>
        </w:rPr>
      </w:r>
      <w:r w:rsidR="004A1460" w:rsidRPr="00487F91">
        <w:rPr>
          <w:color w:val="000000" w:themeColor="text1"/>
        </w:rPr>
        <w:fldChar w:fldCharType="separate"/>
      </w:r>
      <w:r w:rsidR="005C66EF">
        <w:rPr>
          <w:color w:val="000000" w:themeColor="text1"/>
          <w:lang w:val="vi-VN"/>
        </w:rPr>
        <w:t>Điều 44</w:t>
      </w:r>
      <w:r w:rsidR="004A1460" w:rsidRPr="00487F91">
        <w:rPr>
          <w:color w:val="000000" w:themeColor="text1"/>
        </w:rPr>
        <w:fldChar w:fldCharType="end"/>
      </w:r>
      <w:r w:rsidR="004A1460" w:rsidRPr="00487F91">
        <w:rPr>
          <w:color w:val="000000" w:themeColor="text1"/>
          <w:lang w:val="vi-VN"/>
        </w:rPr>
        <w:t xml:space="preserve"> </w:t>
      </w:r>
      <w:r w:rsidRPr="00487F91">
        <w:rPr>
          <w:color w:val="000000" w:themeColor="text1"/>
          <w:lang w:val="vi-VN"/>
        </w:rPr>
        <w:t>Thông tư này;</w:t>
      </w:r>
      <w:bookmarkEnd w:id="3063"/>
    </w:p>
    <w:p w14:paraId="6607D264" w14:textId="383AEE0C" w:rsidR="00D23502" w:rsidRPr="00487F91" w:rsidRDefault="00E333F3" w:rsidP="00A373FB">
      <w:pPr>
        <w:pStyle w:val="Heading5"/>
        <w:widowControl w:val="0"/>
        <w:spacing w:before="102" w:after="102"/>
        <w:ind w:left="0" w:firstLine="567"/>
        <w:rPr>
          <w:color w:val="000000" w:themeColor="text1"/>
          <w:lang w:val="vi-VN"/>
        </w:rPr>
      </w:pPr>
      <w:r w:rsidRPr="00487F91">
        <w:rPr>
          <w:color w:val="000000" w:themeColor="text1"/>
          <w:lang w:val="vi-VN"/>
        </w:rPr>
        <w:t xml:space="preserve">Giá sàn bản chào của tổ máy </w:t>
      </w:r>
      <w:r w:rsidR="00854963" w:rsidRPr="00487F91">
        <w:rPr>
          <w:color w:val="000000" w:themeColor="text1"/>
          <w:lang w:val="vi-VN"/>
        </w:rPr>
        <w:t>thủy</w:t>
      </w:r>
      <w:r w:rsidRPr="00487F91">
        <w:rPr>
          <w:color w:val="000000" w:themeColor="text1"/>
          <w:lang w:val="vi-VN"/>
        </w:rPr>
        <w:t xml:space="preserve"> điện là 0 đồng/kWh. </w:t>
      </w:r>
    </w:p>
    <w:p w14:paraId="643084C1" w14:textId="5600A1AC" w:rsidR="005A1339" w:rsidRPr="00487F91" w:rsidRDefault="005A1339" w:rsidP="009862D9">
      <w:pPr>
        <w:pStyle w:val="Heading3"/>
        <w:spacing w:before="110" w:after="110"/>
        <w:rPr>
          <w:color w:val="000000" w:themeColor="text1"/>
          <w:lang w:val="vi-VN"/>
        </w:rPr>
      </w:pPr>
      <w:bookmarkStart w:id="3064" w:name="_Toc522197506"/>
      <w:bookmarkStart w:id="3065" w:name="_Toc522269591"/>
      <w:bookmarkStart w:id="3066" w:name="_Toc258504177"/>
      <w:bookmarkStart w:id="3067" w:name="_Toc258507374"/>
      <w:bookmarkStart w:id="3068" w:name="_Toc258507552"/>
      <w:bookmarkStart w:id="3069" w:name="_Toc259025904"/>
      <w:bookmarkStart w:id="3070" w:name="_Toc259026511"/>
      <w:bookmarkStart w:id="3071" w:name="_Toc522197512"/>
      <w:bookmarkStart w:id="3072" w:name="_Toc522269597"/>
      <w:bookmarkStart w:id="3073" w:name="_Toc240797875"/>
      <w:bookmarkStart w:id="3074" w:name="_Toc240954897"/>
      <w:bookmarkStart w:id="3075" w:name="_Toc347904703"/>
      <w:bookmarkStart w:id="3076" w:name="_Toc520887670"/>
      <w:bookmarkStart w:id="3077" w:name="_Toc521661260"/>
      <w:bookmarkStart w:id="3078" w:name="_Toc523300658"/>
      <w:bookmarkStart w:id="3079" w:name="_Toc526435691"/>
      <w:bookmarkStart w:id="3080" w:name="_Toc526928252"/>
      <w:bookmarkStart w:id="3081" w:name="_Toc527548083"/>
      <w:bookmarkStart w:id="3082" w:name="_Toc527548278"/>
      <w:bookmarkStart w:id="3083" w:name="_Toc529174080"/>
      <w:bookmarkEnd w:id="3064"/>
      <w:bookmarkEnd w:id="3065"/>
      <w:bookmarkEnd w:id="3066"/>
      <w:bookmarkEnd w:id="3067"/>
      <w:bookmarkEnd w:id="3068"/>
      <w:bookmarkEnd w:id="3069"/>
      <w:bookmarkEnd w:id="3070"/>
      <w:r w:rsidRPr="00487F91">
        <w:rPr>
          <w:color w:val="000000" w:themeColor="text1"/>
          <w:lang w:val="vi-VN"/>
        </w:rPr>
        <w:t xml:space="preserve"> Giá thị trường áp dụng cho đơn vị phát điện trực tiếp giao dịch</w:t>
      </w:r>
    </w:p>
    <w:p w14:paraId="3461BA1A" w14:textId="77777777" w:rsidR="005A1339" w:rsidRPr="00487F91" w:rsidRDefault="005A1339" w:rsidP="00CE227D">
      <w:pPr>
        <w:pStyle w:val="Heading4"/>
        <w:keepNext w:val="0"/>
        <w:numPr>
          <w:ilvl w:val="3"/>
          <w:numId w:val="81"/>
        </w:numPr>
        <w:spacing w:before="130" w:after="130" w:line="240" w:lineRule="auto"/>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Giá điện năng thị trường áp dụng cho đơn vị phát điện </w:t>
      </w:r>
    </w:p>
    <w:p w14:paraId="242D570E" w14:textId="77777777" w:rsidR="005A1339" w:rsidRPr="00487F91" w:rsidRDefault="005A1339" w:rsidP="00CE227D">
      <w:pPr>
        <w:pStyle w:val="Heading6"/>
        <w:spacing w:before="130" w:after="130" w:line="240" w:lineRule="auto"/>
      </w:pPr>
      <w:r w:rsidRPr="00487F91">
        <w:t>Đơn vị vận hành hệ thống điện và thị trường điện có trách nhiệm tính toán sau thời điểm vận hành căn cứ trên phương pháp lập lịch không ràng buộc;</w:t>
      </w:r>
    </w:p>
    <w:p w14:paraId="7A71853B" w14:textId="77777777" w:rsidR="005A1339" w:rsidRPr="00487F91" w:rsidRDefault="005A1339" w:rsidP="00CE227D">
      <w:pPr>
        <w:pStyle w:val="Heading6"/>
        <w:spacing w:before="130" w:after="130" w:line="240" w:lineRule="auto"/>
      </w:pPr>
      <w:r w:rsidRPr="00487F91">
        <w:t>Không vượt quá giá trần thị trường điện.</w:t>
      </w:r>
    </w:p>
    <w:p w14:paraId="70111DC5" w14:textId="77777777" w:rsidR="005A1339" w:rsidRPr="00487F91" w:rsidRDefault="005A1339" w:rsidP="00CE227D">
      <w:pPr>
        <w:pStyle w:val="Heading4"/>
        <w:keepNext w:val="0"/>
        <w:spacing w:before="130" w:after="130"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Giá công suất thị trường áp dụng cho đơn vị phát điện</w:t>
      </w:r>
    </w:p>
    <w:p w14:paraId="5BAFF9CA" w14:textId="77777777" w:rsidR="005A1339" w:rsidRPr="00487F91" w:rsidRDefault="005A1339" w:rsidP="00CE227D">
      <w:pPr>
        <w:pStyle w:val="Heading6"/>
        <w:spacing w:before="130" w:after="130" w:line="240" w:lineRule="auto"/>
      </w:pPr>
      <w:r w:rsidRPr="00487F91">
        <w:t xml:space="preserve">Đơn vị vận hành hệ thống điện và thị trường điện có trách nhiệm tính toán trong quá trình lập kế hoạch vận hành năm tới và không thay đổi trong năm áp dụng; </w:t>
      </w:r>
    </w:p>
    <w:p w14:paraId="090E9187" w14:textId="15333A10" w:rsidR="005A1339" w:rsidRPr="00487F91" w:rsidRDefault="005A1339" w:rsidP="00CE227D">
      <w:pPr>
        <w:pStyle w:val="Heading6"/>
        <w:spacing w:before="130" w:after="130" w:line="240" w:lineRule="auto"/>
      </w:pPr>
      <w:r w:rsidRPr="00487F91">
        <w:t xml:space="preserve">Tính toán trên nguyên tắc </w:t>
      </w:r>
      <w:r w:rsidR="007513A0" w:rsidRPr="00487F91">
        <w:t>bảo đảm</w:t>
      </w:r>
      <w:r w:rsidRPr="00487F91">
        <w:t xml:space="preserve"> cho Nhà máy điện mới tốt nhất thu hồi đủ chi phí biến đổi và chi phí cố định.</w:t>
      </w:r>
    </w:p>
    <w:p w14:paraId="67551E90" w14:textId="77777777" w:rsidR="005A1339" w:rsidRPr="00487F91" w:rsidRDefault="005A1339" w:rsidP="00CE227D">
      <w:pPr>
        <w:pStyle w:val="Heading4"/>
        <w:keepNext w:val="0"/>
        <w:spacing w:before="130" w:after="130"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thị trường điện toàn phần áp dụng cho đơn vị phát điện được tính bằng tổng của 02 thành phần sau: </w:t>
      </w:r>
    </w:p>
    <w:p w14:paraId="290401AF" w14:textId="77777777" w:rsidR="005A1339" w:rsidRPr="00487F91" w:rsidRDefault="005A1339" w:rsidP="00CE227D">
      <w:pPr>
        <w:pStyle w:val="Heading6"/>
        <w:spacing w:before="130" w:after="130" w:line="240" w:lineRule="auto"/>
      </w:pPr>
      <w:r w:rsidRPr="00487F91">
        <w:t>Giá điện năng thị trường áp dụng cho đơn vị phát điện;</w:t>
      </w:r>
    </w:p>
    <w:p w14:paraId="5C9030F1" w14:textId="22522A0F" w:rsidR="005961A5" w:rsidRPr="00487F91" w:rsidRDefault="005A1339" w:rsidP="00CE227D">
      <w:pPr>
        <w:pStyle w:val="Heading6"/>
        <w:spacing w:before="130" w:after="130" w:line="240" w:lineRule="auto"/>
      </w:pPr>
      <w:r w:rsidRPr="00487F91">
        <w:t xml:space="preserve">Giá công suất thị trường áp dụng cho đơn vị phát điện. </w:t>
      </w:r>
    </w:p>
    <w:p w14:paraId="46C0E813" w14:textId="20BF93A0" w:rsidR="00D23502" w:rsidRPr="00487F91" w:rsidRDefault="00E333F3" w:rsidP="00CE227D">
      <w:pPr>
        <w:pStyle w:val="Heading3"/>
        <w:spacing w:before="130" w:after="130"/>
        <w:rPr>
          <w:color w:val="000000" w:themeColor="text1"/>
          <w:lang w:val="vi-VN"/>
        </w:rPr>
      </w:pPr>
      <w:bookmarkStart w:id="3084" w:name="_Xác_định_sản_1"/>
      <w:bookmarkStart w:id="3085" w:name="_Ref522890179"/>
      <w:bookmarkStart w:id="3086" w:name="_Ref255027679"/>
      <w:bookmarkStart w:id="3087" w:name="_Toc347904705"/>
      <w:bookmarkStart w:id="3088" w:name="_Toc520887672"/>
      <w:bookmarkStart w:id="3089" w:name="_Toc521661262"/>
      <w:bookmarkStart w:id="3090" w:name="_Toc522197515"/>
      <w:bookmarkStart w:id="3091" w:name="_Toc522269600"/>
      <w:bookmarkStart w:id="3092" w:name="_Toc523300659"/>
      <w:bookmarkStart w:id="3093" w:name="_Ref524885548"/>
      <w:bookmarkStart w:id="3094" w:name="_Toc526435695"/>
      <w:bookmarkStart w:id="3095" w:name="_Toc526928253"/>
      <w:bookmarkStart w:id="3096" w:name="_Toc527548084"/>
      <w:bookmarkStart w:id="3097" w:name="_Toc527548279"/>
      <w:bookmarkStart w:id="3098" w:name="_Toc529174081"/>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r w:rsidRPr="00487F91">
        <w:rPr>
          <w:color w:val="000000" w:themeColor="text1"/>
          <w:lang w:val="vi-VN"/>
        </w:rPr>
        <w:t xml:space="preserve">Xác định sản lượng </w:t>
      </w:r>
      <w:r w:rsidR="001F028C" w:rsidRPr="00487F91">
        <w:rPr>
          <w:color w:val="000000" w:themeColor="text1"/>
          <w:lang w:val="vi-VN"/>
        </w:rPr>
        <w:t xml:space="preserve">điện </w:t>
      </w:r>
      <w:r w:rsidRPr="00487F91">
        <w:rPr>
          <w:color w:val="000000" w:themeColor="text1"/>
          <w:lang w:val="vi-VN"/>
        </w:rPr>
        <w:t>hợp đồng</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p>
    <w:p w14:paraId="1AB52EAD" w14:textId="77777777" w:rsidR="00DB661F" w:rsidRPr="00487F91" w:rsidRDefault="00DB661F"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1. Quy định chung</w:t>
      </w:r>
    </w:p>
    <w:p w14:paraId="45CCE9A3" w14:textId="52F8741A" w:rsidR="00DB661F" w:rsidRPr="00487F91" w:rsidRDefault="00DB661F"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Đơn vị phát điện và Đơn vị mua điện </w:t>
      </w:r>
      <w:bookmarkStart w:id="3099" w:name="_Hlk220483850"/>
      <w:r w:rsidRPr="00487F91">
        <w:rPr>
          <w:rFonts w:cs="Times New Roman"/>
          <w:color w:val="000000" w:themeColor="text1"/>
          <w:szCs w:val="28"/>
          <w:lang w:val="vi-VN"/>
        </w:rPr>
        <w:t xml:space="preserve">có trách nhiệm thỏa thuận, thống nhất và quy định trong hợp đồng mua bán điện về </w:t>
      </w:r>
      <w:r w:rsidR="00B61C4E" w:rsidRPr="00487F91">
        <w:rPr>
          <w:rFonts w:cs="Times New Roman"/>
          <w:color w:val="000000" w:themeColor="text1"/>
          <w:szCs w:val="28"/>
          <w:lang w:val="vi-VN"/>
        </w:rPr>
        <w:t xml:space="preserve">sản lượng </w:t>
      </w:r>
      <w:r w:rsidR="001F028C" w:rsidRPr="00487F91">
        <w:rPr>
          <w:rFonts w:cs="Times New Roman"/>
          <w:color w:val="000000" w:themeColor="text1"/>
          <w:szCs w:val="28"/>
          <w:lang w:val="vi-VN"/>
        </w:rPr>
        <w:t xml:space="preserve">điện </w:t>
      </w:r>
      <w:r w:rsidR="00B61C4E" w:rsidRPr="00487F91">
        <w:rPr>
          <w:rFonts w:cs="Times New Roman"/>
          <w:color w:val="000000" w:themeColor="text1"/>
          <w:szCs w:val="28"/>
          <w:lang w:val="vi-VN"/>
        </w:rPr>
        <w:t xml:space="preserve">hợp đồng hoặc </w:t>
      </w:r>
      <w:r w:rsidRPr="00487F91">
        <w:rPr>
          <w:rFonts w:cs="Times New Roman"/>
          <w:color w:val="000000" w:themeColor="text1"/>
          <w:szCs w:val="28"/>
          <w:lang w:val="vi-VN"/>
        </w:rPr>
        <w:t xml:space="preserve">tỷ lệ sản lượng điện năng thanh toán theo giá hợp đồng trong khung quy định tại điểm b khoản này </w:t>
      </w:r>
      <w:r w:rsidR="00F96D44" w:rsidRPr="00487F91">
        <w:rPr>
          <w:rFonts w:cs="Times New Roman"/>
          <w:color w:val="000000" w:themeColor="text1"/>
          <w:szCs w:val="28"/>
          <w:lang w:val="vi-VN"/>
        </w:rPr>
        <w:t xml:space="preserve">để xác định </w:t>
      </w:r>
      <w:r w:rsidRPr="00487F91">
        <w:rPr>
          <w:rFonts w:cs="Times New Roman"/>
          <w:color w:val="000000" w:themeColor="text1"/>
          <w:szCs w:val="28"/>
          <w:lang w:val="vi-VN"/>
        </w:rPr>
        <w:t xml:space="preserve">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năm hoặc từng năm trong chu kỳ nhiều năm</w:t>
      </w:r>
      <w:bookmarkEnd w:id="3099"/>
      <w:r w:rsidR="002B3AD3"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Căn cứ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năm đã thống nhất trong hợp đồng mua bán điện, Đơn vị phát điện và Đơn vị mua điện tính toán và thống nhất về việc phân bổ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vào từng tháng trong năm.</w:t>
      </w:r>
    </w:p>
    <w:p w14:paraId="612BEB3A" w14:textId="778EF84C" w:rsidR="00DB661F" w:rsidRPr="00487F91" w:rsidRDefault="00DB661F"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Trường hợp Đơn vị phát điện và Đơn vị mua điện thống nhất thông tin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w:t>
      </w:r>
      <w:r w:rsidR="00F96D44" w:rsidRPr="00487F91">
        <w:rPr>
          <w:rFonts w:cs="Times New Roman"/>
          <w:color w:val="000000" w:themeColor="text1"/>
          <w:szCs w:val="28"/>
          <w:lang w:val="vi-VN"/>
        </w:rPr>
        <w:t xml:space="preserve"> năm, tháng</w:t>
      </w:r>
      <w:r w:rsidRPr="00487F91">
        <w:rPr>
          <w:rFonts w:cs="Times New Roman"/>
          <w:color w:val="000000" w:themeColor="text1"/>
          <w:szCs w:val="28"/>
          <w:lang w:val="vi-VN"/>
        </w:rPr>
        <w:t xml:space="preserve">, thực hiện thông báo cho Đơn vị vận hành hệ thống điện và thị trường điện về các nội dung đã thống nhất thông qua văn </w:t>
      </w:r>
      <w:r w:rsidR="001A7123" w:rsidRPr="00487F91">
        <w:rPr>
          <w:rFonts w:cs="Times New Roman"/>
          <w:color w:val="000000" w:themeColor="text1"/>
          <w:szCs w:val="28"/>
          <w:lang w:val="vi-VN"/>
        </w:rPr>
        <w:t xml:space="preserve">bản </w:t>
      </w:r>
      <w:r w:rsidR="00F96D44" w:rsidRPr="00487F91">
        <w:rPr>
          <w:rFonts w:cs="Times New Roman"/>
          <w:color w:val="000000" w:themeColor="text1"/>
          <w:szCs w:val="28"/>
          <w:lang w:val="vi-VN"/>
        </w:rPr>
        <w:t xml:space="preserve">để Đơn vị </w:t>
      </w:r>
      <w:r w:rsidR="00A151EB" w:rsidRPr="00487F91">
        <w:rPr>
          <w:rFonts w:cs="Times New Roman"/>
          <w:color w:val="000000" w:themeColor="text1"/>
          <w:szCs w:val="28"/>
          <w:lang w:val="vi-VN"/>
        </w:rPr>
        <w:t>vận hành hệ thống điện và thị trường điện</w:t>
      </w:r>
      <w:r w:rsidR="00F96D44" w:rsidRPr="00487F91">
        <w:rPr>
          <w:rFonts w:cs="Times New Roman"/>
          <w:color w:val="000000" w:themeColor="text1"/>
          <w:szCs w:val="28"/>
          <w:lang w:val="vi-VN"/>
        </w:rPr>
        <w:t xml:space="preserve"> thực hiện phân bổ sản lượng</w:t>
      </w:r>
      <w:r w:rsidR="001F028C" w:rsidRPr="00487F91">
        <w:rPr>
          <w:rFonts w:cs="Times New Roman"/>
          <w:color w:val="000000" w:themeColor="text1"/>
          <w:szCs w:val="28"/>
          <w:lang w:val="vi-VN"/>
        </w:rPr>
        <w:t xml:space="preserve"> điện</w:t>
      </w:r>
      <w:r w:rsidR="00F96D44" w:rsidRPr="00487F91">
        <w:rPr>
          <w:rFonts w:cs="Times New Roman"/>
          <w:color w:val="000000" w:themeColor="text1"/>
          <w:szCs w:val="28"/>
          <w:lang w:val="vi-VN"/>
        </w:rPr>
        <w:t xml:space="preserve"> hợp đồng vào từng chu kỳ giao dịch</w:t>
      </w:r>
      <w:r w:rsidRPr="00487F91">
        <w:rPr>
          <w:rFonts w:cs="Times New Roman"/>
          <w:color w:val="000000" w:themeColor="text1"/>
          <w:szCs w:val="28"/>
          <w:lang w:val="vi-VN"/>
        </w:rPr>
        <w:t>.</w:t>
      </w:r>
      <w:r w:rsidR="00B61C4E" w:rsidRPr="00487F91">
        <w:rPr>
          <w:rFonts w:cs="Times New Roman"/>
          <w:color w:val="000000" w:themeColor="text1"/>
          <w:szCs w:val="28"/>
          <w:lang w:val="vi-VN"/>
        </w:rPr>
        <w:t xml:space="preserve"> Trường hợp Đơn vị phát điện và Đơn vị mua điện chỉ thống nhất được tỷ lệ sản lượng điện năng thanh toán theo giá hợp đồng thì thực hiện thông báo cho Đơn vị vận hành hệ thống điện và thị trường điện để thực hiện tính toán, phân bổ sản lượng </w:t>
      </w:r>
      <w:r w:rsidR="001F028C" w:rsidRPr="00487F91">
        <w:rPr>
          <w:rFonts w:cs="Times New Roman"/>
          <w:color w:val="000000" w:themeColor="text1"/>
          <w:szCs w:val="28"/>
          <w:lang w:val="vi-VN"/>
        </w:rPr>
        <w:t xml:space="preserve">điện </w:t>
      </w:r>
      <w:r w:rsidR="00B61C4E" w:rsidRPr="00487F91">
        <w:rPr>
          <w:rFonts w:cs="Times New Roman"/>
          <w:color w:val="000000" w:themeColor="text1"/>
          <w:szCs w:val="28"/>
          <w:lang w:val="vi-VN"/>
        </w:rPr>
        <w:t>hợp đồng theo quy định tại Thông tư này.</w:t>
      </w:r>
    </w:p>
    <w:p w14:paraId="6CEC082E" w14:textId="07342FBA" w:rsidR="00DB661F" w:rsidRPr="00487F91" w:rsidRDefault="00DB661F"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b) Tỷ lệ sản lượng điện năng thanh toán theo giá hợp đồng không cao hơn 100% và không thấp hơn 60%;</w:t>
      </w:r>
    </w:p>
    <w:p w14:paraId="7817B69A" w14:textId="5420AD7A" w:rsidR="00C20CD7" w:rsidRPr="00487F91" w:rsidRDefault="00C20CD7"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c) Đối với sản lượng điện hợp đồng dài hạn:</w:t>
      </w:r>
    </w:p>
    <w:p w14:paraId="3267D1A2" w14:textId="58D8AE46" w:rsidR="00C20CD7" w:rsidRPr="00487F91" w:rsidRDefault="00C20CD7" w:rsidP="00CE227D">
      <w:pPr>
        <w:pStyle w:val="ListParagraph"/>
        <w:widowControl w:val="0"/>
        <w:tabs>
          <w:tab w:val="left" w:pos="851"/>
        </w:tabs>
        <w:spacing w:before="130" w:after="13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w:t>
      </w:r>
      <w:r w:rsidR="00D7072B" w:rsidRPr="00487F91">
        <w:rPr>
          <w:rFonts w:cs="Times New Roman"/>
          <w:color w:val="000000" w:themeColor="text1"/>
          <w:szCs w:val="28"/>
        </w:rPr>
        <w:t>Hằng</w:t>
      </w:r>
      <w:r w:rsidR="00F431C5" w:rsidRPr="00487F91">
        <w:rPr>
          <w:rFonts w:cs="Times New Roman"/>
          <w:color w:val="000000" w:themeColor="text1"/>
          <w:szCs w:val="28"/>
        </w:rPr>
        <w:t xml:space="preserve"> năm, </w:t>
      </w:r>
      <w:r w:rsidRPr="00487F91">
        <w:rPr>
          <w:rFonts w:cs="Times New Roman"/>
          <w:color w:val="000000" w:themeColor="text1"/>
          <w:szCs w:val="28"/>
          <w:lang w:val="vi-VN"/>
        </w:rPr>
        <w:t>Đơn vị vận hành hệ thống điện và thị trường điện có trách nhiệm tính toán các kịch bản sản lượng điện hợp đồng dài hạn</w:t>
      </w:r>
      <w:r w:rsidR="00F431C5" w:rsidRPr="00487F91">
        <w:rPr>
          <w:rFonts w:cs="Times New Roman"/>
          <w:color w:val="000000" w:themeColor="text1"/>
          <w:szCs w:val="28"/>
        </w:rPr>
        <w:t xml:space="preserve"> cho giai đoạn 5 năm tiếp </w:t>
      </w:r>
      <w:r w:rsidR="00F431C5" w:rsidRPr="00487F91">
        <w:rPr>
          <w:rFonts w:cs="Times New Roman"/>
          <w:color w:val="000000" w:themeColor="text1"/>
          <w:szCs w:val="28"/>
        </w:rPr>
        <w:lastRenderedPageBreak/>
        <w:t>theo</w:t>
      </w:r>
      <w:r w:rsidRPr="00487F91">
        <w:rPr>
          <w:rFonts w:cs="Times New Roman"/>
          <w:color w:val="000000" w:themeColor="text1"/>
          <w:szCs w:val="28"/>
          <w:lang w:val="vi-VN"/>
        </w:rPr>
        <w:t xml:space="preserve"> trên cơ sở:</w:t>
      </w:r>
      <w:r w:rsidR="00E632E0" w:rsidRPr="00487F91">
        <w:rPr>
          <w:rFonts w:cs="Times New Roman"/>
          <w:color w:val="000000" w:themeColor="text1"/>
          <w:szCs w:val="28"/>
          <w:lang w:val="vi-VN"/>
        </w:rPr>
        <w:t xml:space="preserve"> </w:t>
      </w:r>
      <w:r w:rsidR="00240A8A">
        <w:rPr>
          <w:rFonts w:cs="Times New Roman"/>
          <w:color w:val="000000" w:themeColor="text1"/>
          <w:szCs w:val="28"/>
        </w:rPr>
        <w:t>c</w:t>
      </w:r>
      <w:r w:rsidR="00F431C5" w:rsidRPr="00487F91">
        <w:rPr>
          <w:rFonts w:cs="Times New Roman"/>
          <w:color w:val="000000" w:themeColor="text1"/>
          <w:szCs w:val="28"/>
        </w:rPr>
        <w:t>ập nhật d</w:t>
      </w:r>
      <w:r w:rsidRPr="00487F91">
        <w:rPr>
          <w:rFonts w:cs="Times New Roman"/>
          <w:color w:val="000000" w:themeColor="text1"/>
          <w:szCs w:val="28"/>
          <w:lang w:val="vi-VN"/>
        </w:rPr>
        <w:t>ự báo</w:t>
      </w:r>
      <w:r w:rsidR="00E632E0" w:rsidRPr="00487F91">
        <w:rPr>
          <w:rFonts w:cs="Times New Roman"/>
          <w:color w:val="000000" w:themeColor="text1"/>
          <w:szCs w:val="28"/>
          <w:lang w:val="vi-VN"/>
        </w:rPr>
        <w:t xml:space="preserve"> nhu cầu</w:t>
      </w:r>
      <w:r w:rsidRPr="00487F91">
        <w:rPr>
          <w:rFonts w:cs="Times New Roman"/>
          <w:color w:val="000000" w:themeColor="text1"/>
          <w:szCs w:val="28"/>
          <w:lang w:val="vi-VN"/>
        </w:rPr>
        <w:t xml:space="preserve"> phụ tải hệ thống điện quốc gia và từng miền;</w:t>
      </w:r>
      <w:r w:rsidR="00E632E0"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công suất </w:t>
      </w:r>
      <w:r w:rsidR="00F431C5" w:rsidRPr="00487F91">
        <w:rPr>
          <w:rFonts w:cs="Times New Roman"/>
          <w:color w:val="000000" w:themeColor="text1"/>
          <w:szCs w:val="28"/>
        </w:rPr>
        <w:t>k</w:t>
      </w:r>
      <w:r w:rsidR="00F431C5" w:rsidRPr="00487F91">
        <w:rPr>
          <w:rFonts w:cs="Times New Roman"/>
          <w:color w:val="000000" w:themeColor="text1"/>
          <w:szCs w:val="28"/>
          <w:lang w:val="vi-VN"/>
        </w:rPr>
        <w:t xml:space="preserve">hả dụng </w:t>
      </w:r>
      <w:r w:rsidRPr="00487F91">
        <w:rPr>
          <w:rFonts w:cs="Times New Roman"/>
          <w:color w:val="000000" w:themeColor="text1"/>
          <w:szCs w:val="28"/>
          <w:lang w:val="vi-VN"/>
        </w:rPr>
        <w:t xml:space="preserve">và sản lượng </w:t>
      </w:r>
      <w:r w:rsidR="00F431C5" w:rsidRPr="00487F91">
        <w:rPr>
          <w:rFonts w:cs="Times New Roman"/>
          <w:color w:val="000000" w:themeColor="text1"/>
          <w:szCs w:val="28"/>
        </w:rPr>
        <w:t xml:space="preserve">điện huy động </w:t>
      </w:r>
      <w:r w:rsidRPr="00487F91">
        <w:rPr>
          <w:rFonts w:cs="Times New Roman"/>
          <w:color w:val="000000" w:themeColor="text1"/>
          <w:szCs w:val="28"/>
          <w:lang w:val="vi-VN"/>
        </w:rPr>
        <w:t>dự kiến của các nhà máy điện</w:t>
      </w:r>
      <w:r w:rsidR="00E632E0" w:rsidRPr="00487F91">
        <w:rPr>
          <w:rFonts w:cs="Times New Roman"/>
          <w:color w:val="000000" w:themeColor="text1"/>
          <w:szCs w:val="28"/>
          <w:lang w:val="vi-VN"/>
        </w:rPr>
        <w:t xml:space="preserve"> trong hệ thống điện</w:t>
      </w:r>
      <w:r w:rsidR="00F431C5" w:rsidRPr="00487F91">
        <w:rPr>
          <w:rFonts w:cs="Times New Roman"/>
          <w:color w:val="000000" w:themeColor="text1"/>
          <w:szCs w:val="28"/>
        </w:rPr>
        <w:t xml:space="preserve"> quốc gia</w:t>
      </w:r>
      <w:r w:rsidRPr="00487F91">
        <w:rPr>
          <w:rFonts w:cs="Times New Roman"/>
          <w:color w:val="000000" w:themeColor="text1"/>
          <w:szCs w:val="28"/>
          <w:lang w:val="vi-VN"/>
        </w:rPr>
        <w:t>;</w:t>
      </w:r>
      <w:r w:rsidR="00F431C5" w:rsidRPr="00487F91">
        <w:rPr>
          <w:rFonts w:cs="Times New Roman"/>
          <w:color w:val="000000" w:themeColor="text1"/>
          <w:szCs w:val="28"/>
        </w:rPr>
        <w:t xml:space="preserve"> các r</w:t>
      </w:r>
      <w:r w:rsidR="00F431C5" w:rsidRPr="00487F91">
        <w:rPr>
          <w:rFonts w:cs="Times New Roman"/>
          <w:color w:val="000000" w:themeColor="text1"/>
          <w:szCs w:val="28"/>
          <w:lang w:val="vi-VN"/>
        </w:rPr>
        <w:t xml:space="preserve">àng </w:t>
      </w:r>
      <w:r w:rsidRPr="00487F91">
        <w:rPr>
          <w:rFonts w:cs="Times New Roman"/>
          <w:color w:val="000000" w:themeColor="text1"/>
          <w:szCs w:val="28"/>
          <w:lang w:val="vi-VN"/>
        </w:rPr>
        <w:t>buộc về bao tiêu (nếu có);</w:t>
      </w:r>
      <w:r w:rsidR="00F431C5" w:rsidRPr="00487F91">
        <w:rPr>
          <w:rFonts w:cs="Times New Roman"/>
          <w:color w:val="000000" w:themeColor="text1"/>
          <w:szCs w:val="28"/>
        </w:rPr>
        <w:t xml:space="preserve"> q</w:t>
      </w:r>
      <w:r w:rsidRPr="00487F91">
        <w:rPr>
          <w:rFonts w:cs="Times New Roman"/>
          <w:color w:val="000000" w:themeColor="text1"/>
          <w:szCs w:val="28"/>
          <w:lang w:val="vi-VN"/>
        </w:rPr>
        <w:t>uy hoạch phát triển điện lực đã được phê duyệt</w:t>
      </w:r>
      <w:r w:rsidR="00B63E7B" w:rsidRPr="00487F91">
        <w:rPr>
          <w:rFonts w:cs="Times New Roman"/>
          <w:color w:val="000000" w:themeColor="text1"/>
          <w:szCs w:val="28"/>
          <w:lang w:val="vi-VN"/>
        </w:rPr>
        <w:t>;</w:t>
      </w:r>
      <w:r w:rsidR="00F431C5" w:rsidRPr="00487F91">
        <w:rPr>
          <w:rFonts w:cs="Times New Roman"/>
          <w:color w:val="000000" w:themeColor="text1"/>
          <w:szCs w:val="28"/>
        </w:rPr>
        <w:t xml:space="preserve"> g</w:t>
      </w:r>
      <w:r w:rsidR="00B63E7B" w:rsidRPr="00487F91">
        <w:rPr>
          <w:rFonts w:cs="Times New Roman"/>
          <w:color w:val="000000" w:themeColor="text1"/>
          <w:szCs w:val="28"/>
          <w:lang w:val="vi-VN"/>
        </w:rPr>
        <w:t>iá điện dự kiến của các nhà máy do Đơn vị mua điện cung cấp;</w:t>
      </w:r>
      <w:r w:rsidR="00F431C5" w:rsidRPr="00487F91">
        <w:rPr>
          <w:rFonts w:cs="Times New Roman"/>
          <w:color w:val="000000" w:themeColor="text1"/>
          <w:szCs w:val="28"/>
        </w:rPr>
        <w:t xml:space="preserve"> c</w:t>
      </w:r>
      <w:r w:rsidR="00B63E7B" w:rsidRPr="00487F91">
        <w:rPr>
          <w:rFonts w:cs="Times New Roman"/>
          <w:color w:val="000000" w:themeColor="text1"/>
          <w:szCs w:val="28"/>
        </w:rPr>
        <w:t>ác số liệu đầu vào phù hợp khác</w:t>
      </w:r>
      <w:r w:rsidR="00D7072B" w:rsidRPr="00487F91">
        <w:rPr>
          <w:rFonts w:cs="Times New Roman"/>
          <w:color w:val="000000" w:themeColor="text1"/>
          <w:szCs w:val="28"/>
        </w:rPr>
        <w:t>;</w:t>
      </w:r>
    </w:p>
    <w:p w14:paraId="53E1FA49" w14:textId="567D957D" w:rsidR="00C20CD7" w:rsidRPr="00487F91" w:rsidRDefault="00C20CD7"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w:t>
      </w:r>
      <w:r w:rsidR="00F431C5" w:rsidRPr="00487F91">
        <w:rPr>
          <w:rFonts w:cs="Times New Roman"/>
          <w:color w:val="000000" w:themeColor="text1"/>
          <w:szCs w:val="28"/>
        </w:rPr>
        <w:t>C</w:t>
      </w:r>
      <w:r w:rsidR="00F431C5" w:rsidRPr="00487F91">
        <w:rPr>
          <w:rFonts w:cs="Times New Roman"/>
          <w:color w:val="000000" w:themeColor="text1"/>
          <w:szCs w:val="28"/>
          <w:lang w:val="vi-VN"/>
        </w:rPr>
        <w:t>ăn cứ các kịch bản sản lượng điện hợp đồng dài hạn do Đơn vị vận hành hệ thống điện và thị trường điện tính toán</w:t>
      </w:r>
      <w:r w:rsidR="00F431C5" w:rsidRPr="00487F91">
        <w:rPr>
          <w:rFonts w:cs="Times New Roman"/>
          <w:color w:val="000000" w:themeColor="text1"/>
          <w:szCs w:val="28"/>
        </w:rPr>
        <w:t>,</w:t>
      </w:r>
      <w:r w:rsidR="00F431C5" w:rsidRPr="00487F91">
        <w:rPr>
          <w:rFonts w:cs="Times New Roman"/>
          <w:color w:val="000000" w:themeColor="text1"/>
          <w:szCs w:val="28"/>
          <w:lang w:val="vi-VN"/>
        </w:rPr>
        <w:t xml:space="preserve"> </w:t>
      </w:r>
      <w:r w:rsidRPr="00487F91">
        <w:rPr>
          <w:rFonts w:cs="Times New Roman"/>
          <w:color w:val="000000" w:themeColor="text1"/>
          <w:szCs w:val="28"/>
          <w:lang w:val="vi-VN"/>
        </w:rPr>
        <w:t>Đơn vị phát điện và Đơn vị mua điện có trách nhiệm đàm phán, thống nhất sản lượng điện hợp đồng dài hạn trong hợp đồng mua bán điện</w:t>
      </w:r>
      <w:r w:rsidR="00D7072B" w:rsidRPr="00487F91">
        <w:rPr>
          <w:rFonts w:cs="Times New Roman"/>
          <w:color w:val="000000" w:themeColor="text1"/>
          <w:szCs w:val="28"/>
        </w:rPr>
        <w:t>;</w:t>
      </w:r>
    </w:p>
    <w:p w14:paraId="1F4B9278" w14:textId="0F3DF304" w:rsidR="00C20CD7" w:rsidRPr="00487F91" w:rsidRDefault="00C20CD7"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Việc lựa chọn phương án sản lượng điện hợp đồng dài hạn phải</w:t>
      </w:r>
      <w:r w:rsidR="001938A1" w:rsidRPr="00487F91">
        <w:rPr>
          <w:rFonts w:cs="Times New Roman"/>
          <w:color w:val="000000" w:themeColor="text1"/>
          <w:szCs w:val="28"/>
        </w:rPr>
        <w:t>,</w:t>
      </w:r>
      <w:r w:rsidRPr="00487F91">
        <w:rPr>
          <w:rFonts w:cs="Times New Roman"/>
          <w:color w:val="000000" w:themeColor="text1"/>
          <w:szCs w:val="28"/>
          <w:lang w:val="vi-VN"/>
        </w:rPr>
        <w:t xml:space="preserve"> bảo đảm tính minh bạch, hợp lý, phù hợp với kế hoạch phát triển hệ thống điện và mục tiêu vận hành an toàn, </w:t>
      </w:r>
      <w:r w:rsidR="00E632E0" w:rsidRPr="00487F91">
        <w:rPr>
          <w:rFonts w:cs="Times New Roman"/>
          <w:color w:val="000000" w:themeColor="text1"/>
          <w:szCs w:val="28"/>
          <w:lang w:val="vi-VN"/>
        </w:rPr>
        <w:t xml:space="preserve">ổn định, </w:t>
      </w:r>
      <w:r w:rsidRPr="00487F91">
        <w:rPr>
          <w:rFonts w:cs="Times New Roman"/>
          <w:color w:val="000000" w:themeColor="text1"/>
          <w:szCs w:val="28"/>
          <w:lang w:val="vi-VN"/>
        </w:rPr>
        <w:t xml:space="preserve">tin cậy </w:t>
      </w:r>
      <w:r w:rsidR="00E632E0" w:rsidRPr="00487F91">
        <w:rPr>
          <w:rFonts w:cs="Times New Roman"/>
          <w:color w:val="000000" w:themeColor="text1"/>
          <w:szCs w:val="28"/>
          <w:lang w:val="vi-VN"/>
        </w:rPr>
        <w:t xml:space="preserve">và tối ưu </w:t>
      </w:r>
      <w:r w:rsidRPr="00487F91">
        <w:rPr>
          <w:rFonts w:cs="Times New Roman"/>
          <w:color w:val="000000" w:themeColor="text1"/>
          <w:szCs w:val="28"/>
          <w:lang w:val="vi-VN"/>
        </w:rPr>
        <w:t>kinh tế</w:t>
      </w:r>
      <w:r w:rsidR="00E632E0" w:rsidRPr="00487F91">
        <w:rPr>
          <w:rFonts w:cs="Times New Roman"/>
          <w:color w:val="000000" w:themeColor="text1"/>
          <w:szCs w:val="28"/>
          <w:lang w:val="vi-VN"/>
        </w:rPr>
        <w:t xml:space="preserve"> - kỹ thuật của</w:t>
      </w:r>
      <w:r w:rsidRPr="00487F91">
        <w:rPr>
          <w:rFonts w:cs="Times New Roman"/>
          <w:color w:val="000000" w:themeColor="text1"/>
          <w:szCs w:val="28"/>
          <w:lang w:val="vi-VN"/>
        </w:rPr>
        <w:t xml:space="preserve"> hệ thống điện quốc gia</w:t>
      </w:r>
      <w:r w:rsidR="00D7072B" w:rsidRPr="00487F91">
        <w:rPr>
          <w:rFonts w:cs="Times New Roman"/>
          <w:color w:val="000000" w:themeColor="text1"/>
          <w:szCs w:val="28"/>
        </w:rPr>
        <w:t>;</w:t>
      </w:r>
    </w:p>
    <w:p w14:paraId="03C8F8B4" w14:textId="3EC34D85" w:rsidR="00C20CD7" w:rsidRPr="00487F91" w:rsidRDefault="00C20CD7"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Sản lượng điện hợp đồng dài hạn sau khi được thống nhất phải được phân bổ thành sản lượng điện hợp đồng năm và tháng, gửi Đơn vị vận hành hệ thống điện và thị trường điện để thực hiện phân bổ vào các chu kỳ giao dịch theo quy định tại Thông tư này.</w:t>
      </w:r>
    </w:p>
    <w:p w14:paraId="1FB655CC" w14:textId="01B7A982" w:rsidR="00DB661F" w:rsidRPr="00487F91" w:rsidRDefault="00DB661F"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2. Đối với nhà máy điện đã ký hợp đồng với Tập đoàn Điện lực Việt Nam</w:t>
      </w:r>
    </w:p>
    <w:p w14:paraId="33D304FC" w14:textId="74234828" w:rsidR="008B7700" w:rsidRPr="00487F91" w:rsidRDefault="008B7700"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Trường hợp </w:t>
      </w:r>
      <w:r w:rsidR="00F96D44" w:rsidRPr="00487F91">
        <w:rPr>
          <w:rFonts w:cs="Times New Roman"/>
          <w:color w:val="000000" w:themeColor="text1"/>
          <w:szCs w:val="28"/>
          <w:lang w:val="vi-VN"/>
        </w:rPr>
        <w:t xml:space="preserve">Đơn vị phát điện và Tập đoàn Điện lực Việt Nam </w:t>
      </w:r>
      <w:r w:rsidRPr="00487F91">
        <w:rPr>
          <w:rFonts w:cs="Times New Roman"/>
          <w:color w:val="000000" w:themeColor="text1"/>
          <w:szCs w:val="28"/>
          <w:lang w:val="vi-VN"/>
        </w:rPr>
        <w:t xml:space="preserve">thỏa thuận thống nhất về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năm, </w:t>
      </w:r>
      <w:r w:rsidR="00F96D44" w:rsidRPr="00487F91">
        <w:rPr>
          <w:rFonts w:cs="Times New Roman"/>
          <w:color w:val="000000" w:themeColor="text1"/>
          <w:szCs w:val="28"/>
          <w:lang w:val="vi-VN"/>
        </w:rPr>
        <w:t>tháng</w:t>
      </w:r>
      <w:r w:rsidRPr="00487F91">
        <w:rPr>
          <w:rFonts w:cs="Times New Roman"/>
          <w:color w:val="000000" w:themeColor="text1"/>
          <w:szCs w:val="28"/>
          <w:lang w:val="vi-VN"/>
        </w:rPr>
        <w:t>,</w:t>
      </w:r>
      <w:r w:rsidR="00F96D44" w:rsidRPr="00487F91">
        <w:rPr>
          <w:rFonts w:cs="Times New Roman"/>
          <w:color w:val="000000" w:themeColor="text1"/>
          <w:szCs w:val="28"/>
          <w:lang w:val="vi-VN"/>
        </w:rPr>
        <w:t xml:space="preserve"> </w:t>
      </w:r>
      <w:r w:rsidR="00A151EB" w:rsidRPr="00487F91">
        <w:rPr>
          <w:rFonts w:cs="Times New Roman"/>
          <w:color w:val="000000" w:themeColor="text1"/>
          <w:szCs w:val="28"/>
          <w:lang w:val="vi-VN"/>
        </w:rPr>
        <w:t xml:space="preserve">hai bên có trách nhiệm </w:t>
      </w:r>
      <w:r w:rsidR="00F96D44" w:rsidRPr="00487F91">
        <w:rPr>
          <w:rFonts w:cs="Times New Roman"/>
          <w:color w:val="000000" w:themeColor="text1"/>
          <w:szCs w:val="28"/>
          <w:lang w:val="vi-VN"/>
        </w:rPr>
        <w:t xml:space="preserve">gửi thông tin cho Đơn vị vận hành hệ thống điện và thị trường điện tính toán phân bổ sản lượng </w:t>
      </w:r>
      <w:r w:rsidR="001F028C" w:rsidRPr="00487F91">
        <w:rPr>
          <w:rFonts w:cs="Times New Roman"/>
          <w:color w:val="000000" w:themeColor="text1"/>
          <w:szCs w:val="28"/>
          <w:lang w:val="vi-VN"/>
        </w:rPr>
        <w:t xml:space="preserve">điện </w:t>
      </w:r>
      <w:r w:rsidR="00F96D44" w:rsidRPr="00487F91">
        <w:rPr>
          <w:rFonts w:cs="Times New Roman"/>
          <w:color w:val="000000" w:themeColor="text1"/>
          <w:szCs w:val="28"/>
          <w:lang w:val="vi-VN"/>
        </w:rPr>
        <w:t xml:space="preserve">hợp đồng vào từng chu kỳ giao dịch theo quy định tại khoản 3 </w:t>
      </w:r>
      <w:r w:rsidR="004A1460" w:rsidRPr="00487F91">
        <w:rPr>
          <w:rFonts w:cs="Times New Roman"/>
          <w:color w:val="000000" w:themeColor="text1"/>
          <w:szCs w:val="28"/>
          <w:lang w:val="vi-VN"/>
        </w:rPr>
        <w:fldChar w:fldCharType="begin"/>
      </w:r>
      <w:r w:rsidR="004A1460" w:rsidRPr="00487F91">
        <w:rPr>
          <w:rFonts w:cs="Times New Roman"/>
          <w:color w:val="000000" w:themeColor="text1"/>
          <w:szCs w:val="28"/>
          <w:lang w:val="vi-VN"/>
        </w:rPr>
        <w:instrText xml:space="preserve"> REF _Ref178173128 \n \h  \* MERGEFORMAT </w:instrText>
      </w:r>
      <w:r w:rsidR="004A1460" w:rsidRPr="00487F91">
        <w:rPr>
          <w:rFonts w:cs="Times New Roman"/>
          <w:color w:val="000000" w:themeColor="text1"/>
          <w:szCs w:val="28"/>
          <w:lang w:val="vi-VN"/>
        </w:rPr>
      </w:r>
      <w:r w:rsidR="004A1460"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4A1460" w:rsidRPr="00487F91">
        <w:rPr>
          <w:rFonts w:cs="Times New Roman"/>
          <w:color w:val="000000" w:themeColor="text1"/>
          <w:szCs w:val="28"/>
          <w:lang w:val="vi-VN"/>
        </w:rPr>
        <w:fldChar w:fldCharType="end"/>
      </w:r>
      <w:r w:rsidR="004A1460" w:rsidRPr="00487F91">
        <w:rPr>
          <w:rFonts w:cs="Times New Roman"/>
          <w:color w:val="000000" w:themeColor="text1"/>
          <w:szCs w:val="28"/>
          <w:lang w:val="vi-VN"/>
        </w:rPr>
        <w:t xml:space="preserve"> </w:t>
      </w:r>
      <w:r w:rsidR="00F96D44" w:rsidRPr="00487F91">
        <w:rPr>
          <w:rFonts w:cs="Times New Roman"/>
          <w:color w:val="000000" w:themeColor="text1"/>
          <w:szCs w:val="28"/>
          <w:lang w:val="vi-VN"/>
        </w:rPr>
        <w:t>Thông tư này</w:t>
      </w:r>
      <w:r w:rsidR="00665C8E" w:rsidRPr="00487F91">
        <w:rPr>
          <w:rFonts w:cs="Times New Roman"/>
          <w:color w:val="000000" w:themeColor="text1"/>
          <w:szCs w:val="28"/>
          <w:lang w:val="vi-VN"/>
        </w:rPr>
        <w:t>;</w:t>
      </w:r>
    </w:p>
    <w:p w14:paraId="310626D0" w14:textId="025F9C87" w:rsidR="00DB661F" w:rsidRPr="00487F91" w:rsidRDefault="00F96D44"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b</w:t>
      </w:r>
      <w:r w:rsidR="00DB661F"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Trường hợp Đơn vị phát điện và Tập đoàn Điện lực Việt Nam </w:t>
      </w:r>
      <w:r w:rsidR="00FB1B73" w:rsidRPr="00487F91">
        <w:rPr>
          <w:rFonts w:cs="Times New Roman"/>
          <w:color w:val="000000" w:themeColor="text1"/>
          <w:szCs w:val="28"/>
          <w:lang w:val="vi-VN"/>
        </w:rPr>
        <w:t xml:space="preserve">thỏa thuận </w:t>
      </w:r>
      <w:r w:rsidR="00774C76" w:rsidRPr="00487F91">
        <w:rPr>
          <w:rFonts w:cs="Times New Roman"/>
          <w:color w:val="000000" w:themeColor="text1"/>
          <w:szCs w:val="28"/>
          <w:lang w:val="vi-VN"/>
        </w:rPr>
        <w:t xml:space="preserve">thống nhất </w:t>
      </w:r>
      <w:r w:rsidR="00FB1B73" w:rsidRPr="00487F91">
        <w:rPr>
          <w:rFonts w:cs="Times New Roman"/>
          <w:color w:val="000000" w:themeColor="text1"/>
          <w:szCs w:val="28"/>
          <w:lang w:val="vi-VN"/>
        </w:rPr>
        <w:t xml:space="preserve">được tỷ lệ điện năng thanh toán theo giá hợp đồng và chưa thỏa thuận </w:t>
      </w:r>
      <w:r w:rsidR="00774C76" w:rsidRPr="00487F91">
        <w:rPr>
          <w:rFonts w:cs="Times New Roman"/>
          <w:color w:val="000000" w:themeColor="text1"/>
          <w:szCs w:val="28"/>
          <w:lang w:val="vi-VN"/>
        </w:rPr>
        <w:t xml:space="preserve">thống nhất </w:t>
      </w:r>
      <w:r w:rsidR="00FB1B73" w:rsidRPr="00487F91">
        <w:rPr>
          <w:rFonts w:cs="Times New Roman"/>
          <w:color w:val="000000" w:themeColor="text1"/>
          <w:szCs w:val="28"/>
          <w:lang w:val="vi-VN"/>
        </w:rPr>
        <w:t xml:space="preserve">được sản lượng </w:t>
      </w:r>
      <w:r w:rsidR="001F028C" w:rsidRPr="00487F91">
        <w:rPr>
          <w:rFonts w:cs="Times New Roman"/>
          <w:color w:val="000000" w:themeColor="text1"/>
          <w:szCs w:val="28"/>
          <w:lang w:val="vi-VN"/>
        </w:rPr>
        <w:t xml:space="preserve">điện </w:t>
      </w:r>
      <w:r w:rsidR="00FB1B73" w:rsidRPr="00487F91">
        <w:rPr>
          <w:rFonts w:cs="Times New Roman"/>
          <w:color w:val="000000" w:themeColor="text1"/>
          <w:szCs w:val="28"/>
          <w:lang w:val="vi-VN"/>
        </w:rPr>
        <w:t xml:space="preserve">hợp đồng năm; hoặc </w:t>
      </w:r>
      <w:r w:rsidRPr="00487F91">
        <w:rPr>
          <w:rFonts w:cs="Times New Roman"/>
          <w:color w:val="000000" w:themeColor="text1"/>
          <w:szCs w:val="28"/>
          <w:lang w:val="vi-VN"/>
        </w:rPr>
        <w:t>không thỏa thuận thống nhất được về sản lượng</w:t>
      </w:r>
      <w:r w:rsidR="001F028C" w:rsidRPr="00487F91">
        <w:rPr>
          <w:rFonts w:cs="Times New Roman"/>
          <w:color w:val="000000" w:themeColor="text1"/>
          <w:szCs w:val="28"/>
          <w:lang w:val="vi-VN"/>
        </w:rPr>
        <w:t xml:space="preserve"> điện</w:t>
      </w:r>
      <w:r w:rsidRPr="00487F91">
        <w:rPr>
          <w:rFonts w:cs="Times New Roman"/>
          <w:color w:val="000000" w:themeColor="text1"/>
          <w:szCs w:val="28"/>
          <w:lang w:val="vi-VN"/>
        </w:rPr>
        <w:t xml:space="preserve"> hợp đồng năm, tháng</w:t>
      </w:r>
      <w:r w:rsidR="00343CDC" w:rsidRPr="00487F91">
        <w:rPr>
          <w:rFonts w:cs="Times New Roman"/>
          <w:color w:val="000000" w:themeColor="text1"/>
          <w:szCs w:val="28"/>
          <w:lang w:val="vi-VN"/>
        </w:rPr>
        <w:t xml:space="preserve"> và the</w:t>
      </w:r>
      <w:r w:rsidR="00355DB5" w:rsidRPr="00487F91">
        <w:rPr>
          <w:rFonts w:cs="Times New Roman"/>
          <w:color w:val="000000" w:themeColor="text1"/>
          <w:szCs w:val="28"/>
          <w:lang w:val="vi-VN"/>
        </w:rPr>
        <w:t>o</w:t>
      </w:r>
      <w:r w:rsidR="00343CDC" w:rsidRPr="00487F91">
        <w:rPr>
          <w:rFonts w:cs="Times New Roman"/>
          <w:color w:val="000000" w:themeColor="text1"/>
          <w:szCs w:val="28"/>
          <w:lang w:val="vi-VN"/>
        </w:rPr>
        <w:t xml:space="preserve"> quy định tại khoản 5 Điều này</w:t>
      </w:r>
      <w:r w:rsidR="00DB661F" w:rsidRPr="00487F91">
        <w:rPr>
          <w:rFonts w:cs="Times New Roman"/>
          <w:color w:val="000000" w:themeColor="text1"/>
          <w:szCs w:val="28"/>
          <w:lang w:val="vi-VN"/>
        </w:rPr>
        <w:t>:</w:t>
      </w:r>
    </w:p>
    <w:p w14:paraId="60E2D451" w14:textId="66FD9B19" w:rsidR="00DB661F" w:rsidRPr="00487F91" w:rsidRDefault="00DB661F"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w:t>
      </w:r>
      <w:r w:rsidR="00FC3E5E" w:rsidRPr="00487F91">
        <w:rPr>
          <w:rFonts w:cs="Times New Roman"/>
          <w:color w:val="000000" w:themeColor="text1"/>
          <w:szCs w:val="28"/>
          <w:lang w:val="vi-VN"/>
        </w:rPr>
        <w:t xml:space="preserve">Đối với nhà máy nhiệt điện: </w:t>
      </w:r>
      <w:r w:rsidRPr="00487F91">
        <w:rPr>
          <w:rFonts w:cs="Times New Roman"/>
          <w:color w:val="000000" w:themeColor="text1"/>
          <w:szCs w:val="28"/>
          <w:lang w:val="vi-VN"/>
        </w:rPr>
        <w:t xml:space="preserve">Đơn vị vận hành hệ thống điện và thị trường điện thực hiện tính toán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w:t>
      </w:r>
      <w:r w:rsidR="00FB1B73" w:rsidRPr="00487F91">
        <w:rPr>
          <w:rFonts w:cs="Times New Roman"/>
          <w:color w:val="000000" w:themeColor="text1"/>
          <w:szCs w:val="28"/>
          <w:lang w:val="vi-VN"/>
        </w:rPr>
        <w:t xml:space="preserve">tối thiểu </w:t>
      </w:r>
      <w:r w:rsidRPr="00487F91">
        <w:rPr>
          <w:rFonts w:cs="Times New Roman"/>
          <w:color w:val="000000" w:themeColor="text1"/>
          <w:szCs w:val="28"/>
          <w:lang w:val="vi-VN"/>
        </w:rPr>
        <w:t>năm N+1</w:t>
      </w:r>
      <w:r w:rsidR="00FB1B73" w:rsidRPr="00487F91">
        <w:rPr>
          <w:rFonts w:cs="Times New Roman"/>
          <w:color w:val="000000" w:themeColor="text1"/>
          <w:szCs w:val="28"/>
          <w:lang w:val="vi-VN"/>
        </w:rPr>
        <w:t xml:space="preserve"> và phân bổ sản lượng </w:t>
      </w:r>
      <w:r w:rsidR="001F028C" w:rsidRPr="00487F91">
        <w:rPr>
          <w:rFonts w:cs="Times New Roman"/>
          <w:color w:val="000000" w:themeColor="text1"/>
          <w:szCs w:val="28"/>
          <w:lang w:val="vi-VN"/>
        </w:rPr>
        <w:t xml:space="preserve">điện </w:t>
      </w:r>
      <w:r w:rsidR="00FB1B73" w:rsidRPr="00487F91">
        <w:rPr>
          <w:rFonts w:cs="Times New Roman"/>
          <w:color w:val="000000" w:themeColor="text1"/>
          <w:szCs w:val="28"/>
          <w:lang w:val="vi-VN"/>
        </w:rPr>
        <w:t>hợ</w:t>
      </w:r>
      <w:r w:rsidR="00FC3E5E" w:rsidRPr="00487F91">
        <w:rPr>
          <w:rFonts w:cs="Times New Roman"/>
          <w:color w:val="000000" w:themeColor="text1"/>
          <w:szCs w:val="28"/>
          <w:lang w:val="vi-VN"/>
        </w:rPr>
        <w:t>p</w:t>
      </w:r>
      <w:r w:rsidR="00FB1B73" w:rsidRPr="00487F91">
        <w:rPr>
          <w:rFonts w:cs="Times New Roman"/>
          <w:color w:val="000000" w:themeColor="text1"/>
          <w:szCs w:val="28"/>
          <w:lang w:val="vi-VN"/>
        </w:rPr>
        <w:t xml:space="preserve"> đồng tối thiểu vào các tháng trong năm N+1</w:t>
      </w:r>
      <w:r w:rsidRPr="00487F91">
        <w:rPr>
          <w:rFonts w:cs="Times New Roman"/>
          <w:color w:val="000000" w:themeColor="text1"/>
          <w:szCs w:val="28"/>
          <w:lang w:val="vi-VN"/>
        </w:rPr>
        <w:t xml:space="preserve"> theo quy định tạ</w:t>
      </w:r>
      <w:r w:rsidR="00276F2A" w:rsidRPr="00487F91">
        <w:rPr>
          <w:rFonts w:cs="Times New Roman"/>
          <w:color w:val="000000" w:themeColor="text1"/>
          <w:szCs w:val="28"/>
          <w:lang w:val="vi-VN"/>
        </w:rPr>
        <w:t xml:space="preserve">i </w:t>
      </w:r>
      <w:r w:rsidR="00276F2A" w:rsidRPr="00487F91">
        <w:rPr>
          <w:rFonts w:cs="Times New Roman"/>
          <w:color w:val="000000" w:themeColor="text1"/>
          <w:szCs w:val="28"/>
          <w:lang w:val="vi-VN"/>
        </w:rPr>
        <w:fldChar w:fldCharType="begin"/>
      </w:r>
      <w:r w:rsidR="00276F2A" w:rsidRPr="00487F91">
        <w:rPr>
          <w:rFonts w:cs="Times New Roman"/>
          <w:color w:val="000000" w:themeColor="text1"/>
          <w:szCs w:val="28"/>
          <w:lang w:val="vi-VN"/>
        </w:rPr>
        <w:instrText xml:space="preserve"> REF _Ref178187852 \n \h </w:instrText>
      </w:r>
      <w:r w:rsidR="00782DB3" w:rsidRPr="00487F91">
        <w:rPr>
          <w:rFonts w:cs="Times New Roman"/>
          <w:color w:val="000000" w:themeColor="text1"/>
          <w:szCs w:val="28"/>
          <w:lang w:val="vi-VN"/>
        </w:rPr>
        <w:instrText xml:space="preserve"> \* MERGEFORMAT </w:instrText>
      </w:r>
      <w:r w:rsidR="00276F2A" w:rsidRPr="00487F91">
        <w:rPr>
          <w:rFonts w:cs="Times New Roman"/>
          <w:color w:val="000000" w:themeColor="text1"/>
          <w:szCs w:val="28"/>
          <w:lang w:val="vi-VN"/>
        </w:rPr>
      </w:r>
      <w:r w:rsidR="00276F2A" w:rsidRPr="00487F91">
        <w:rPr>
          <w:rFonts w:cs="Times New Roman"/>
          <w:color w:val="000000" w:themeColor="text1"/>
          <w:szCs w:val="28"/>
          <w:lang w:val="vi-VN"/>
        </w:rPr>
        <w:fldChar w:fldCharType="separate"/>
      </w:r>
      <w:r w:rsidR="005C66EF">
        <w:rPr>
          <w:rFonts w:cs="Times New Roman"/>
          <w:color w:val="000000" w:themeColor="text1"/>
          <w:szCs w:val="28"/>
          <w:lang w:val="vi-VN"/>
        </w:rPr>
        <w:t>Điều 29</w:t>
      </w:r>
      <w:r w:rsidR="00276F2A" w:rsidRPr="00487F91">
        <w:rPr>
          <w:rFonts w:cs="Times New Roman"/>
          <w:color w:val="000000" w:themeColor="text1"/>
          <w:szCs w:val="28"/>
          <w:lang w:val="vi-VN"/>
        </w:rPr>
        <w:fldChar w:fldCharType="end"/>
      </w:r>
      <w:r w:rsidRPr="00487F91">
        <w:rPr>
          <w:rFonts w:cs="Times New Roman"/>
          <w:color w:val="000000" w:themeColor="text1"/>
          <w:szCs w:val="28"/>
          <w:lang w:val="vi-VN"/>
        </w:rPr>
        <w:t xml:space="preserve"> Thông tư này</w:t>
      </w:r>
      <w:r w:rsidR="00FC3E5E" w:rsidRPr="00487F91">
        <w:rPr>
          <w:rFonts w:cs="Times New Roman"/>
          <w:color w:val="000000" w:themeColor="text1"/>
          <w:szCs w:val="28"/>
          <w:lang w:val="vi-VN"/>
        </w:rPr>
        <w:t xml:space="preserve"> và </w:t>
      </w:r>
      <w:r w:rsidRPr="00487F91">
        <w:rPr>
          <w:rFonts w:cs="Times New Roman"/>
          <w:color w:val="000000" w:themeColor="text1"/>
          <w:szCs w:val="28"/>
          <w:lang w:val="vi-VN"/>
        </w:rPr>
        <w:t xml:space="preserve">thực hiện tính toán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w:t>
      </w:r>
      <w:r w:rsidR="00FB1B73" w:rsidRPr="00487F91">
        <w:rPr>
          <w:rFonts w:cs="Times New Roman"/>
          <w:color w:val="000000" w:themeColor="text1"/>
          <w:szCs w:val="28"/>
          <w:lang w:val="vi-VN"/>
        </w:rPr>
        <w:t xml:space="preserve">của nhà máy nhiệt điện theo quy định tại </w:t>
      </w:r>
      <w:r w:rsidR="009E4BDD" w:rsidRPr="00487F91">
        <w:rPr>
          <w:rFonts w:cs="Times New Roman"/>
          <w:color w:val="000000" w:themeColor="text1"/>
          <w:szCs w:val="28"/>
          <w:lang w:val="vi-VN"/>
        </w:rPr>
        <w:t xml:space="preserve">khoản </w:t>
      </w:r>
      <w:r w:rsidR="00FB1B73" w:rsidRPr="00487F91">
        <w:rPr>
          <w:rFonts w:cs="Times New Roman"/>
          <w:color w:val="000000" w:themeColor="text1"/>
          <w:szCs w:val="28"/>
          <w:lang w:val="vi-VN"/>
        </w:rPr>
        <w:t xml:space="preserve">1 Điều </w:t>
      </w:r>
      <w:r w:rsidR="00930D7E" w:rsidRPr="00487F91">
        <w:rPr>
          <w:rFonts w:cs="Times New Roman"/>
          <w:color w:val="000000" w:themeColor="text1"/>
          <w:szCs w:val="28"/>
          <w:lang w:val="vi-VN"/>
        </w:rPr>
        <w:t>3</w:t>
      </w:r>
      <w:r w:rsidR="00930D7E" w:rsidRPr="00487F91">
        <w:rPr>
          <w:rFonts w:cs="Times New Roman"/>
          <w:color w:val="000000" w:themeColor="text1"/>
          <w:szCs w:val="28"/>
        </w:rPr>
        <w:t>8</w:t>
      </w:r>
      <w:r w:rsidR="00930D7E"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r w:rsidR="00FC3E5E" w:rsidRPr="00487F91">
        <w:rPr>
          <w:rFonts w:cs="Times New Roman"/>
          <w:color w:val="000000" w:themeColor="text1"/>
          <w:szCs w:val="28"/>
          <w:lang w:val="vi-VN"/>
        </w:rPr>
        <w:t>, đồng thời</w:t>
      </w:r>
      <w:r w:rsidR="00FB1B73" w:rsidRPr="00487F91">
        <w:rPr>
          <w:rFonts w:cs="Times New Roman"/>
          <w:color w:val="000000" w:themeColor="text1"/>
          <w:szCs w:val="28"/>
          <w:lang w:val="vi-VN"/>
        </w:rPr>
        <w:t xml:space="preserve"> phân bổ vào từng chu kỳ giao dịch theo quy định tại </w:t>
      </w:r>
      <w:r w:rsidR="009E4BDD" w:rsidRPr="00487F91">
        <w:rPr>
          <w:rFonts w:cs="Times New Roman"/>
          <w:color w:val="000000" w:themeColor="text1"/>
          <w:szCs w:val="28"/>
          <w:lang w:val="vi-VN"/>
        </w:rPr>
        <w:t xml:space="preserve">khoản </w:t>
      </w:r>
      <w:r w:rsidR="00FB1B73" w:rsidRPr="00487F91">
        <w:rPr>
          <w:rFonts w:cs="Times New Roman"/>
          <w:color w:val="000000" w:themeColor="text1"/>
          <w:szCs w:val="28"/>
          <w:lang w:val="vi-VN"/>
        </w:rPr>
        <w:t xml:space="preserve">3 </w:t>
      </w:r>
      <w:r w:rsidR="004A1460" w:rsidRPr="00487F91">
        <w:rPr>
          <w:rFonts w:cs="Times New Roman"/>
          <w:color w:val="000000" w:themeColor="text1"/>
          <w:szCs w:val="28"/>
          <w:lang w:val="vi-VN"/>
        </w:rPr>
        <w:fldChar w:fldCharType="begin"/>
      </w:r>
      <w:r w:rsidR="004A1460" w:rsidRPr="00487F91">
        <w:rPr>
          <w:rFonts w:cs="Times New Roman"/>
          <w:color w:val="000000" w:themeColor="text1"/>
          <w:szCs w:val="28"/>
          <w:lang w:val="vi-VN"/>
        </w:rPr>
        <w:instrText xml:space="preserve"> REF _Ref178173128 \n \h  \* MERGEFORMAT </w:instrText>
      </w:r>
      <w:r w:rsidR="004A1460" w:rsidRPr="00487F91">
        <w:rPr>
          <w:rFonts w:cs="Times New Roman"/>
          <w:color w:val="000000" w:themeColor="text1"/>
          <w:szCs w:val="28"/>
          <w:lang w:val="vi-VN"/>
        </w:rPr>
      </w:r>
      <w:r w:rsidR="004A1460"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4A1460" w:rsidRPr="00487F91">
        <w:rPr>
          <w:rFonts w:cs="Times New Roman"/>
          <w:color w:val="000000" w:themeColor="text1"/>
          <w:szCs w:val="28"/>
          <w:lang w:val="vi-VN"/>
        </w:rPr>
        <w:fldChar w:fldCharType="end"/>
      </w:r>
      <w:r w:rsidR="004A1460" w:rsidRPr="00487F91">
        <w:rPr>
          <w:rFonts w:cs="Times New Roman"/>
          <w:color w:val="000000" w:themeColor="text1"/>
          <w:szCs w:val="28"/>
          <w:lang w:val="vi-VN"/>
        </w:rPr>
        <w:t xml:space="preserve"> </w:t>
      </w:r>
      <w:r w:rsidR="00FB1B73" w:rsidRPr="00487F91">
        <w:rPr>
          <w:rFonts w:cs="Times New Roman"/>
          <w:color w:val="000000" w:themeColor="text1"/>
          <w:szCs w:val="28"/>
          <w:lang w:val="vi-VN"/>
        </w:rPr>
        <w:t>Thông tư này</w:t>
      </w:r>
      <w:r w:rsidRPr="00487F91">
        <w:rPr>
          <w:rFonts w:cs="Times New Roman"/>
          <w:color w:val="000000" w:themeColor="text1"/>
          <w:szCs w:val="28"/>
          <w:lang w:val="vi-VN"/>
        </w:rPr>
        <w:t>;</w:t>
      </w:r>
    </w:p>
    <w:p w14:paraId="7D037E53" w14:textId="0E14D4AB" w:rsidR="00FC3E5E" w:rsidRPr="00487F91" w:rsidRDefault="00FC3E5E"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Đối với nhà máy thủy điện: Đơn vị vận hành hệ thống điện và thị trường điện có trách nhiệm tính toán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theo quy định tại </w:t>
      </w:r>
      <w:r w:rsidR="009E4BDD" w:rsidRPr="00487F91">
        <w:rPr>
          <w:rFonts w:cs="Times New Roman"/>
          <w:color w:val="000000" w:themeColor="text1"/>
          <w:szCs w:val="28"/>
          <w:lang w:val="vi-VN"/>
        </w:rPr>
        <w:t xml:space="preserve">khoản </w:t>
      </w:r>
      <w:r w:rsidR="00276F2A" w:rsidRPr="00487F91">
        <w:rPr>
          <w:rFonts w:cs="Times New Roman"/>
          <w:color w:val="000000" w:themeColor="text1"/>
          <w:szCs w:val="28"/>
          <w:lang w:val="vi-VN"/>
        </w:rPr>
        <w:t xml:space="preserve">2 </w:t>
      </w:r>
      <w:r w:rsidR="00930D7E" w:rsidRPr="00487F91">
        <w:rPr>
          <w:rFonts w:cs="Times New Roman"/>
          <w:color w:val="000000" w:themeColor="text1"/>
          <w:szCs w:val="28"/>
          <w:lang w:val="vi-VN"/>
        </w:rPr>
        <w:fldChar w:fldCharType="begin"/>
      </w:r>
      <w:r w:rsidR="00930D7E" w:rsidRPr="00487F91">
        <w:rPr>
          <w:rFonts w:cs="Times New Roman"/>
          <w:color w:val="000000" w:themeColor="text1"/>
          <w:szCs w:val="28"/>
          <w:lang w:val="vi-VN"/>
        </w:rPr>
        <w:instrText xml:space="preserve"> REF _Ref178173128 \n \h  \* MERGEFORMAT </w:instrText>
      </w:r>
      <w:r w:rsidR="00930D7E" w:rsidRPr="00487F91">
        <w:rPr>
          <w:rFonts w:cs="Times New Roman"/>
          <w:color w:val="000000" w:themeColor="text1"/>
          <w:szCs w:val="28"/>
          <w:lang w:val="vi-VN"/>
        </w:rPr>
      </w:r>
      <w:r w:rsidR="00930D7E"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930D7E" w:rsidRPr="00487F91">
        <w:rPr>
          <w:rFonts w:cs="Times New Roman"/>
          <w:color w:val="000000" w:themeColor="text1"/>
          <w:szCs w:val="28"/>
          <w:lang w:val="vi-VN"/>
        </w:rPr>
        <w:fldChar w:fldCharType="end"/>
      </w:r>
      <w:r w:rsidR="00930D7E"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Thông tư này và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từng chu kỳ giao dịch theo quy định tại khoản 3 </w:t>
      </w:r>
      <w:r w:rsidR="00930D7E" w:rsidRPr="00487F91">
        <w:rPr>
          <w:rFonts w:cs="Times New Roman"/>
          <w:color w:val="000000" w:themeColor="text1"/>
          <w:szCs w:val="28"/>
          <w:lang w:val="vi-VN"/>
        </w:rPr>
        <w:fldChar w:fldCharType="begin"/>
      </w:r>
      <w:r w:rsidR="00930D7E" w:rsidRPr="00487F91">
        <w:rPr>
          <w:rFonts w:cs="Times New Roman"/>
          <w:color w:val="000000" w:themeColor="text1"/>
          <w:szCs w:val="28"/>
          <w:lang w:val="vi-VN"/>
        </w:rPr>
        <w:instrText xml:space="preserve"> REF _Ref178173128 \n \h  \* MERGEFORMAT </w:instrText>
      </w:r>
      <w:r w:rsidR="00930D7E" w:rsidRPr="00487F91">
        <w:rPr>
          <w:rFonts w:cs="Times New Roman"/>
          <w:color w:val="000000" w:themeColor="text1"/>
          <w:szCs w:val="28"/>
          <w:lang w:val="vi-VN"/>
        </w:rPr>
      </w:r>
      <w:r w:rsidR="00930D7E"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930D7E" w:rsidRPr="00487F91">
        <w:rPr>
          <w:rFonts w:cs="Times New Roman"/>
          <w:color w:val="000000" w:themeColor="text1"/>
          <w:szCs w:val="28"/>
          <w:lang w:val="vi-VN"/>
        </w:rPr>
        <w:fldChar w:fldCharType="end"/>
      </w:r>
      <w:r w:rsidR="00930D7E"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5752AA60" w14:textId="72C4EA00" w:rsidR="00DB661F" w:rsidRPr="00487F91" w:rsidRDefault="00DB661F" w:rsidP="00DB4975">
      <w:pPr>
        <w:pStyle w:val="ListParagraph"/>
        <w:widowControl w:val="0"/>
        <w:tabs>
          <w:tab w:val="left" w:pos="851"/>
        </w:tabs>
        <w:spacing w:before="102" w:after="102"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3. Đối với nhà máy điện đã ký hợp đồng với Tập đoàn Điện lực Việt Nam, </w:t>
      </w:r>
      <w:r w:rsidRPr="00487F91">
        <w:rPr>
          <w:rFonts w:cs="Times New Roman"/>
          <w:color w:val="000000" w:themeColor="text1"/>
          <w:szCs w:val="28"/>
          <w:lang w:val="vi-VN"/>
        </w:rPr>
        <w:lastRenderedPageBreak/>
        <w:t xml:space="preserve">được phân bổ cho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và nhà máy điện đã ký hợp đồng với </w:t>
      </w:r>
      <w:r w:rsidR="003673AE" w:rsidRPr="00487F91">
        <w:rPr>
          <w:rFonts w:cs="Times New Roman"/>
          <w:color w:val="000000" w:themeColor="text1"/>
          <w:szCs w:val="28"/>
          <w:lang w:val="vi-VN"/>
        </w:rPr>
        <w:t>Đơn vị bán buôn điện</w:t>
      </w:r>
    </w:p>
    <w:p w14:paraId="2741D22D" w14:textId="14B62397" w:rsidR="00343CDC" w:rsidRPr="00487F91" w:rsidRDefault="00343CDC"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Trường hợp các đơn vị thỏa thuận thống nhất về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năm, tháng, gửi thông tin cho Đơn vị vận hành hệ thống điện và thị trường điện tính toán phân bổ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vào từng chu kỳ giao dịch theo quy định tại Điều </w:t>
      </w:r>
      <w:r w:rsidR="000D798F" w:rsidRPr="00487F91">
        <w:rPr>
          <w:rFonts w:cs="Times New Roman"/>
          <w:color w:val="000000" w:themeColor="text1"/>
          <w:szCs w:val="28"/>
          <w:lang w:val="vi-VN"/>
        </w:rPr>
        <w:t>4</w:t>
      </w:r>
      <w:r w:rsidR="000D798F" w:rsidRPr="00487F91">
        <w:rPr>
          <w:rFonts w:cs="Times New Roman"/>
          <w:color w:val="000000" w:themeColor="text1"/>
          <w:szCs w:val="28"/>
        </w:rPr>
        <w:t>0</w:t>
      </w:r>
      <w:r w:rsidR="000D798F"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r w:rsidR="00665C8E" w:rsidRPr="00487F91">
        <w:rPr>
          <w:rFonts w:cs="Times New Roman"/>
          <w:color w:val="000000" w:themeColor="text1"/>
          <w:szCs w:val="28"/>
          <w:lang w:val="vi-VN"/>
        </w:rPr>
        <w:t>;</w:t>
      </w:r>
    </w:p>
    <w:p w14:paraId="5D6E5C3B" w14:textId="1EDBC3A3" w:rsidR="00DB661F" w:rsidRPr="00487F91" w:rsidRDefault="00E9235B"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b) Trường hợp các đơn vị thỏa thuận </w:t>
      </w:r>
      <w:r w:rsidR="00774C76" w:rsidRPr="00487F91">
        <w:rPr>
          <w:rFonts w:cs="Times New Roman"/>
          <w:color w:val="000000" w:themeColor="text1"/>
          <w:szCs w:val="28"/>
          <w:lang w:val="vi-VN"/>
        </w:rPr>
        <w:t xml:space="preserve">thống nhất </w:t>
      </w:r>
      <w:r w:rsidRPr="00487F91">
        <w:rPr>
          <w:rFonts w:cs="Times New Roman"/>
          <w:color w:val="000000" w:themeColor="text1"/>
          <w:szCs w:val="28"/>
          <w:lang w:val="vi-VN"/>
        </w:rPr>
        <w:t xml:space="preserve">được tỷ lệ điện năng thanh toán theo giá hợp đồng và chưa thỏa thuận </w:t>
      </w:r>
      <w:r w:rsidR="00774C76" w:rsidRPr="00487F91">
        <w:rPr>
          <w:rFonts w:cs="Times New Roman"/>
          <w:color w:val="000000" w:themeColor="text1"/>
          <w:szCs w:val="28"/>
          <w:lang w:val="vi-VN"/>
        </w:rPr>
        <w:t xml:space="preserve">thống nhất </w:t>
      </w:r>
      <w:r w:rsidRPr="00487F91">
        <w:rPr>
          <w:rFonts w:cs="Times New Roman"/>
          <w:color w:val="000000" w:themeColor="text1"/>
          <w:szCs w:val="28"/>
          <w:lang w:val="vi-VN"/>
        </w:rPr>
        <w:t xml:space="preserve">được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năm; hoặc không thỏa thuận, thống nhất được về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năm, tháng và the</w:t>
      </w:r>
      <w:r w:rsidR="00355DB5" w:rsidRPr="00487F91">
        <w:rPr>
          <w:rFonts w:cs="Times New Roman"/>
          <w:color w:val="000000" w:themeColor="text1"/>
          <w:szCs w:val="28"/>
          <w:lang w:val="vi-VN"/>
        </w:rPr>
        <w:t>o</w:t>
      </w:r>
      <w:r w:rsidRPr="00487F91">
        <w:rPr>
          <w:rFonts w:cs="Times New Roman"/>
          <w:color w:val="000000" w:themeColor="text1"/>
          <w:szCs w:val="28"/>
          <w:lang w:val="vi-VN"/>
        </w:rPr>
        <w:t xml:space="preserve"> quy định tại khoản 5 Điều này: Đơn vị vận hành hệ thống điện và thị trường điện thực hiện tính toán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tối thiểu năm,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tối thiểu tháng,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theo quy định tại </w:t>
      </w:r>
      <w:r w:rsidR="005B1B33" w:rsidRPr="00487F91">
        <w:rPr>
          <w:rFonts w:cs="Times New Roman"/>
          <w:color w:val="000000" w:themeColor="text1"/>
          <w:szCs w:val="28"/>
          <w:lang w:val="vi-VN"/>
        </w:rPr>
        <w:fldChar w:fldCharType="begin"/>
      </w:r>
      <w:r w:rsidR="005B1B33" w:rsidRPr="00487F91">
        <w:rPr>
          <w:rFonts w:cs="Times New Roman"/>
          <w:color w:val="000000" w:themeColor="text1"/>
          <w:szCs w:val="28"/>
          <w:lang w:val="vi-VN"/>
        </w:rPr>
        <w:instrText xml:space="preserve"> REF _Ref178190758 \n \h </w:instrText>
      </w:r>
      <w:r w:rsidR="00782DB3" w:rsidRPr="00487F91">
        <w:rPr>
          <w:rFonts w:cs="Times New Roman"/>
          <w:color w:val="000000" w:themeColor="text1"/>
          <w:szCs w:val="28"/>
          <w:lang w:val="vi-VN"/>
        </w:rPr>
        <w:instrText xml:space="preserve"> \* MERGEFORMAT </w:instrText>
      </w:r>
      <w:r w:rsidR="005B1B33" w:rsidRPr="00487F91">
        <w:rPr>
          <w:rFonts w:cs="Times New Roman"/>
          <w:color w:val="000000" w:themeColor="text1"/>
          <w:szCs w:val="28"/>
          <w:lang w:val="vi-VN"/>
        </w:rPr>
      </w:r>
      <w:r w:rsidR="005B1B33" w:rsidRPr="00487F91">
        <w:rPr>
          <w:rFonts w:cs="Times New Roman"/>
          <w:color w:val="000000" w:themeColor="text1"/>
          <w:szCs w:val="28"/>
          <w:lang w:val="vi-VN"/>
        </w:rPr>
        <w:fldChar w:fldCharType="separate"/>
      </w:r>
      <w:r w:rsidR="005C66EF">
        <w:rPr>
          <w:rFonts w:cs="Times New Roman"/>
          <w:color w:val="000000" w:themeColor="text1"/>
          <w:szCs w:val="28"/>
          <w:lang w:val="vi-VN"/>
        </w:rPr>
        <w:t>Điều 29</w:t>
      </w:r>
      <w:r w:rsidR="005B1B33" w:rsidRPr="00487F91">
        <w:rPr>
          <w:rFonts w:cs="Times New Roman"/>
          <w:color w:val="000000" w:themeColor="text1"/>
          <w:szCs w:val="28"/>
          <w:lang w:val="vi-VN"/>
        </w:rPr>
        <w:fldChar w:fldCharType="end"/>
      </w:r>
      <w:r w:rsidR="005B1B33" w:rsidRPr="00487F91">
        <w:rPr>
          <w:rFonts w:cs="Times New Roman"/>
          <w:color w:val="000000" w:themeColor="text1"/>
          <w:szCs w:val="28"/>
          <w:lang w:val="vi-VN"/>
        </w:rPr>
        <w:t xml:space="preserve">, </w:t>
      </w:r>
      <w:r w:rsidR="003C266A">
        <w:rPr>
          <w:rFonts w:cs="Times New Roman"/>
          <w:color w:val="000000" w:themeColor="text1"/>
          <w:szCs w:val="28"/>
        </w:rPr>
        <w:t>Điều 30</w:t>
      </w:r>
      <w:r w:rsidR="005B1B33" w:rsidRPr="00487F91">
        <w:rPr>
          <w:rFonts w:cs="Times New Roman"/>
          <w:color w:val="000000" w:themeColor="text1"/>
          <w:szCs w:val="28"/>
          <w:lang w:val="vi-VN"/>
        </w:rPr>
        <w:t xml:space="preserve"> và </w:t>
      </w:r>
      <w:r w:rsidR="006277E2" w:rsidRPr="00487F91">
        <w:rPr>
          <w:rFonts w:cs="Times New Roman"/>
          <w:color w:val="000000" w:themeColor="text1"/>
          <w:szCs w:val="28"/>
          <w:lang w:val="vi-VN"/>
        </w:rPr>
        <w:fldChar w:fldCharType="begin"/>
      </w:r>
      <w:r w:rsidR="006277E2" w:rsidRPr="00487F91">
        <w:rPr>
          <w:rFonts w:cs="Times New Roman"/>
          <w:color w:val="000000" w:themeColor="text1"/>
          <w:szCs w:val="28"/>
          <w:lang w:val="vi-VN"/>
        </w:rPr>
        <w:instrText xml:space="preserve"> REF _Ref178173128 \n \h  \* MERGEFORMAT </w:instrText>
      </w:r>
      <w:r w:rsidR="006277E2" w:rsidRPr="00487F91">
        <w:rPr>
          <w:rFonts w:cs="Times New Roman"/>
          <w:color w:val="000000" w:themeColor="text1"/>
          <w:szCs w:val="28"/>
          <w:lang w:val="vi-VN"/>
        </w:rPr>
      </w:r>
      <w:r w:rsidR="006277E2"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6277E2" w:rsidRPr="00487F91">
        <w:rPr>
          <w:rFonts w:cs="Times New Roman"/>
          <w:color w:val="000000" w:themeColor="text1"/>
          <w:szCs w:val="28"/>
          <w:lang w:val="vi-VN"/>
        </w:rPr>
        <w:fldChar w:fldCharType="end"/>
      </w:r>
      <w:r w:rsidR="006277E2"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Thông tư này, đồng thời phân bổ vào từng chu kỳ giao dịch theo quy định tại </w:t>
      </w:r>
      <w:r w:rsidR="000D798F" w:rsidRPr="00487F91">
        <w:rPr>
          <w:rFonts w:cs="Times New Roman"/>
          <w:color w:val="000000" w:themeColor="text1"/>
          <w:szCs w:val="28"/>
          <w:lang w:val="vi-VN"/>
        </w:rPr>
        <w:fldChar w:fldCharType="begin"/>
      </w:r>
      <w:r w:rsidR="000D798F" w:rsidRPr="00487F91">
        <w:rPr>
          <w:rFonts w:cs="Times New Roman"/>
          <w:color w:val="000000" w:themeColor="text1"/>
          <w:szCs w:val="28"/>
          <w:lang w:val="vi-VN"/>
        </w:rPr>
        <w:instrText xml:space="preserve"> REF _Ref178190846 \n \h  \* MERGEFORMAT </w:instrText>
      </w:r>
      <w:r w:rsidR="000D798F" w:rsidRPr="00487F91">
        <w:rPr>
          <w:rFonts w:cs="Times New Roman"/>
          <w:color w:val="000000" w:themeColor="text1"/>
          <w:szCs w:val="28"/>
          <w:lang w:val="vi-VN"/>
        </w:rPr>
      </w:r>
      <w:r w:rsidR="000D798F" w:rsidRPr="00487F91">
        <w:rPr>
          <w:rFonts w:cs="Times New Roman"/>
          <w:color w:val="000000" w:themeColor="text1"/>
          <w:szCs w:val="28"/>
          <w:lang w:val="vi-VN"/>
        </w:rPr>
        <w:fldChar w:fldCharType="separate"/>
      </w:r>
      <w:r w:rsidR="005C66EF">
        <w:rPr>
          <w:rFonts w:cs="Times New Roman"/>
          <w:color w:val="000000" w:themeColor="text1"/>
          <w:szCs w:val="28"/>
          <w:lang w:val="vi-VN"/>
        </w:rPr>
        <w:t>Điều 40</w:t>
      </w:r>
      <w:r w:rsidR="000D798F" w:rsidRPr="00487F91">
        <w:rPr>
          <w:rFonts w:cs="Times New Roman"/>
          <w:color w:val="000000" w:themeColor="text1"/>
          <w:szCs w:val="28"/>
          <w:lang w:val="vi-VN"/>
        </w:rPr>
        <w:fldChar w:fldCharType="end"/>
      </w:r>
      <w:r w:rsidR="000D798F"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646422D2" w14:textId="77777777" w:rsidR="00343CDC"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4. Đối với nhà máy điện mới (vận hành thương mại sau thời điểm Thông tư này có hiệu lực)</w:t>
      </w:r>
    </w:p>
    <w:p w14:paraId="25D640D3" w14:textId="598E6FA1" w:rsidR="00DB661F" w:rsidRPr="00487F91" w:rsidRDefault="00343CDC"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w:t>
      </w:r>
      <w:r w:rsidR="00DB661F" w:rsidRPr="00487F91">
        <w:rPr>
          <w:rFonts w:cs="Times New Roman"/>
          <w:color w:val="000000" w:themeColor="text1"/>
          <w:szCs w:val="28"/>
          <w:lang w:val="vi-VN"/>
        </w:rPr>
        <w:t xml:space="preserve">Trước ngày vận hành thương mại dự kiến của nhà máy điện 90 ngày, Đơn vị phát điện và Đơn vị mua điện có trách nhiệm </w:t>
      </w:r>
      <w:r w:rsidR="00815C2A" w:rsidRPr="00487F91">
        <w:rPr>
          <w:rFonts w:cs="Times New Roman"/>
          <w:color w:val="000000" w:themeColor="text1"/>
          <w:szCs w:val="28"/>
          <w:lang w:val="vi-VN"/>
        </w:rPr>
        <w:t>thỏa</w:t>
      </w:r>
      <w:r w:rsidR="00DB661F" w:rsidRPr="00487F91">
        <w:rPr>
          <w:rFonts w:cs="Times New Roman"/>
          <w:color w:val="000000" w:themeColor="text1"/>
          <w:szCs w:val="28"/>
          <w:lang w:val="vi-VN"/>
        </w:rPr>
        <w:t xml:space="preserve"> thuận, thống nhất trong hợp đồng mua bán điện về tỷ lệ sản lượng điện năng thanh toán theo giá hợp đồng hoặc sản lượng </w:t>
      </w:r>
      <w:r w:rsidR="001F028C" w:rsidRPr="00487F91">
        <w:rPr>
          <w:rFonts w:cs="Times New Roman"/>
          <w:color w:val="000000" w:themeColor="text1"/>
          <w:szCs w:val="28"/>
          <w:lang w:val="vi-VN"/>
        </w:rPr>
        <w:t xml:space="preserve">điện </w:t>
      </w:r>
      <w:r w:rsidR="00DB661F" w:rsidRPr="00487F91">
        <w:rPr>
          <w:rFonts w:cs="Times New Roman"/>
          <w:color w:val="000000" w:themeColor="text1"/>
          <w:szCs w:val="28"/>
          <w:lang w:val="vi-VN"/>
        </w:rPr>
        <w:t>hợp đồng năm</w:t>
      </w:r>
      <w:r w:rsidRPr="00487F91">
        <w:rPr>
          <w:rFonts w:cs="Times New Roman"/>
          <w:color w:val="000000" w:themeColor="text1"/>
          <w:szCs w:val="28"/>
          <w:lang w:val="vi-VN"/>
        </w:rPr>
        <w:t>, tháng</w:t>
      </w:r>
      <w:r w:rsidR="00DB661F" w:rsidRPr="00487F91">
        <w:rPr>
          <w:rFonts w:cs="Times New Roman"/>
          <w:color w:val="000000" w:themeColor="text1"/>
          <w:szCs w:val="28"/>
          <w:lang w:val="vi-VN"/>
        </w:rPr>
        <w:t xml:space="preserve"> theo quy định tại điểm a khoản 1 Điều này;</w:t>
      </w:r>
    </w:p>
    <w:p w14:paraId="6B7CA10B" w14:textId="737C353A" w:rsidR="00DB661F" w:rsidRPr="00487F91" w:rsidRDefault="00343CDC"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b) </w:t>
      </w:r>
      <w:r w:rsidR="00DB661F" w:rsidRPr="00487F91">
        <w:rPr>
          <w:rFonts w:cs="Times New Roman"/>
          <w:color w:val="000000" w:themeColor="text1"/>
          <w:szCs w:val="28"/>
          <w:lang w:val="vi-VN"/>
        </w:rPr>
        <w:t xml:space="preserve">Trường hợp Đơn vị phát điện và Đơn vị mua điện không thống nhất </w:t>
      </w:r>
      <w:r w:rsidR="00774C76" w:rsidRPr="00487F91">
        <w:rPr>
          <w:rFonts w:cs="Times New Roman"/>
          <w:color w:val="000000" w:themeColor="text1"/>
          <w:szCs w:val="28"/>
          <w:lang w:val="vi-VN"/>
        </w:rPr>
        <w:t>được</w:t>
      </w:r>
      <w:r w:rsidR="00DB661F" w:rsidRPr="00487F91">
        <w:rPr>
          <w:rFonts w:cs="Times New Roman"/>
          <w:color w:val="000000" w:themeColor="text1"/>
          <w:szCs w:val="28"/>
          <w:lang w:val="vi-VN"/>
        </w:rPr>
        <w:t xml:space="preserve"> sản lượng </w:t>
      </w:r>
      <w:r w:rsidR="001F028C" w:rsidRPr="00487F91">
        <w:rPr>
          <w:rFonts w:cs="Times New Roman"/>
          <w:color w:val="000000" w:themeColor="text1"/>
          <w:szCs w:val="28"/>
          <w:lang w:val="vi-VN"/>
        </w:rPr>
        <w:t xml:space="preserve">điện </w:t>
      </w:r>
      <w:r w:rsidR="00DB661F" w:rsidRPr="00487F91">
        <w:rPr>
          <w:rFonts w:cs="Times New Roman"/>
          <w:color w:val="000000" w:themeColor="text1"/>
          <w:szCs w:val="28"/>
          <w:lang w:val="vi-VN"/>
        </w:rPr>
        <w:t>hợp đồng</w:t>
      </w:r>
      <w:r w:rsidRPr="00487F91">
        <w:rPr>
          <w:rFonts w:cs="Times New Roman"/>
          <w:color w:val="000000" w:themeColor="text1"/>
          <w:szCs w:val="28"/>
          <w:lang w:val="vi-VN"/>
        </w:rPr>
        <w:t xml:space="preserve"> của các </w:t>
      </w:r>
      <w:r w:rsidR="00DB661F" w:rsidRPr="00487F91">
        <w:rPr>
          <w:rFonts w:cs="Times New Roman"/>
          <w:color w:val="000000" w:themeColor="text1"/>
          <w:szCs w:val="28"/>
          <w:lang w:val="vi-VN"/>
        </w:rPr>
        <w:t xml:space="preserve">tháng </w:t>
      </w:r>
      <w:r w:rsidRPr="00487F91">
        <w:rPr>
          <w:rFonts w:cs="Times New Roman"/>
          <w:color w:val="000000" w:themeColor="text1"/>
          <w:szCs w:val="28"/>
          <w:lang w:val="vi-VN"/>
        </w:rPr>
        <w:t xml:space="preserve">còn lại </w:t>
      </w:r>
      <w:r w:rsidR="00DB661F" w:rsidRPr="00487F91">
        <w:rPr>
          <w:rFonts w:cs="Times New Roman"/>
          <w:color w:val="000000" w:themeColor="text1"/>
          <w:szCs w:val="28"/>
          <w:lang w:val="vi-VN"/>
        </w:rPr>
        <w:t xml:space="preserve">trong năm: </w:t>
      </w:r>
      <w:r w:rsidRPr="00487F91">
        <w:rPr>
          <w:rFonts w:cs="Times New Roman"/>
          <w:color w:val="000000" w:themeColor="text1"/>
          <w:szCs w:val="28"/>
          <w:lang w:val="vi-VN"/>
        </w:rPr>
        <w:t xml:space="preserve">Đơn vị vận hành hệ thống điện và thị trường điện thực hiện tính toán theo quy định tại khoản 1 hoặc khoản 2 </w:t>
      </w:r>
      <w:r w:rsidR="006277E2" w:rsidRPr="00487F91">
        <w:rPr>
          <w:rFonts w:cs="Times New Roman"/>
          <w:color w:val="000000" w:themeColor="text1"/>
          <w:szCs w:val="28"/>
          <w:lang w:val="vi-VN"/>
        </w:rPr>
        <w:fldChar w:fldCharType="begin"/>
      </w:r>
      <w:r w:rsidR="006277E2" w:rsidRPr="00487F91">
        <w:rPr>
          <w:rFonts w:cs="Times New Roman"/>
          <w:color w:val="000000" w:themeColor="text1"/>
          <w:szCs w:val="28"/>
          <w:lang w:val="vi-VN"/>
        </w:rPr>
        <w:instrText xml:space="preserve"> REF _Ref178173128 \n \h  \* MERGEFORMAT </w:instrText>
      </w:r>
      <w:r w:rsidR="006277E2" w:rsidRPr="00487F91">
        <w:rPr>
          <w:rFonts w:cs="Times New Roman"/>
          <w:color w:val="000000" w:themeColor="text1"/>
          <w:szCs w:val="28"/>
          <w:lang w:val="vi-VN"/>
        </w:rPr>
      </w:r>
      <w:r w:rsidR="006277E2"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6277E2" w:rsidRPr="00487F91">
        <w:rPr>
          <w:rFonts w:cs="Times New Roman"/>
          <w:color w:val="000000" w:themeColor="text1"/>
          <w:szCs w:val="28"/>
          <w:lang w:val="vi-VN"/>
        </w:rPr>
        <w:fldChar w:fldCharType="end"/>
      </w:r>
      <w:r w:rsidR="006277E2" w:rsidRPr="00487F91">
        <w:rPr>
          <w:rFonts w:cs="Times New Roman"/>
          <w:color w:val="000000" w:themeColor="text1"/>
          <w:szCs w:val="28"/>
          <w:lang w:val="vi-VN"/>
        </w:rPr>
        <w:t xml:space="preserve"> </w:t>
      </w:r>
      <w:r w:rsidRPr="00487F91">
        <w:rPr>
          <w:rFonts w:cs="Times New Roman"/>
          <w:color w:val="000000" w:themeColor="text1"/>
          <w:szCs w:val="28"/>
          <w:lang w:val="vi-VN"/>
        </w:rPr>
        <w:t>Thông tư n</w:t>
      </w:r>
      <w:r w:rsidR="00665C8E" w:rsidRPr="00487F91">
        <w:rPr>
          <w:rFonts w:cs="Times New Roman"/>
          <w:color w:val="000000" w:themeColor="text1"/>
          <w:szCs w:val="28"/>
          <w:lang w:val="vi-VN"/>
        </w:rPr>
        <w:t>ày;</w:t>
      </w:r>
    </w:p>
    <w:p w14:paraId="273B2260" w14:textId="471AA61C"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c)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từng chu kỳ giao dịch: Trừ trường hợp có thỏa thuận khác </w:t>
      </w:r>
      <w:r w:rsidR="005A5AC1" w:rsidRPr="00487F91">
        <w:rPr>
          <w:rFonts w:cs="Times New Roman"/>
          <w:color w:val="000000" w:themeColor="text1"/>
          <w:szCs w:val="28"/>
          <w:lang w:val="vi-VN"/>
        </w:rPr>
        <w:t>giữa Đơn vị phát điện và Đơn vị mua điện</w:t>
      </w:r>
      <w:r w:rsidRPr="00487F91">
        <w:rPr>
          <w:rFonts w:cs="Times New Roman"/>
          <w:color w:val="000000" w:themeColor="text1"/>
          <w:szCs w:val="28"/>
          <w:lang w:val="vi-VN"/>
        </w:rPr>
        <w:t xml:space="preserve">,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từng chu kỳ giao dịch của nhà máy điện được Đơn vị vận hành hệ thống điện và thị trường điện xác định trong lập kế hoạch vận hành tháng tới căn cứ trên việc phân bổ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vào các chu kỳ giao dịch trong tháng theo quy định tại </w:t>
      </w:r>
      <w:r w:rsidR="00343CDC" w:rsidRPr="00487F91">
        <w:rPr>
          <w:rFonts w:cs="Times New Roman"/>
          <w:color w:val="000000" w:themeColor="text1"/>
          <w:szCs w:val="28"/>
          <w:lang w:val="vi-VN"/>
        </w:rPr>
        <w:t xml:space="preserve">khoản 3 </w:t>
      </w:r>
      <w:r w:rsidR="006277E2" w:rsidRPr="00487F91">
        <w:rPr>
          <w:rFonts w:cs="Times New Roman"/>
          <w:color w:val="000000" w:themeColor="text1"/>
          <w:szCs w:val="28"/>
          <w:lang w:val="vi-VN"/>
        </w:rPr>
        <w:fldChar w:fldCharType="begin"/>
      </w:r>
      <w:r w:rsidR="006277E2" w:rsidRPr="00487F91">
        <w:rPr>
          <w:rFonts w:cs="Times New Roman"/>
          <w:color w:val="000000" w:themeColor="text1"/>
          <w:szCs w:val="28"/>
          <w:lang w:val="vi-VN"/>
        </w:rPr>
        <w:instrText xml:space="preserve"> REF _Ref178173128 \n \h  \* MERGEFORMAT </w:instrText>
      </w:r>
      <w:r w:rsidR="006277E2" w:rsidRPr="00487F91">
        <w:rPr>
          <w:rFonts w:cs="Times New Roman"/>
          <w:color w:val="000000" w:themeColor="text1"/>
          <w:szCs w:val="28"/>
          <w:lang w:val="vi-VN"/>
        </w:rPr>
      </w:r>
      <w:r w:rsidR="006277E2"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6277E2" w:rsidRPr="00487F91">
        <w:rPr>
          <w:rFonts w:cs="Times New Roman"/>
          <w:color w:val="000000" w:themeColor="text1"/>
          <w:szCs w:val="28"/>
          <w:lang w:val="vi-VN"/>
        </w:rPr>
        <w:fldChar w:fldCharType="end"/>
      </w:r>
      <w:r w:rsidR="006277E2"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và </w:t>
      </w:r>
      <w:r w:rsidR="006277E2" w:rsidRPr="00487F91">
        <w:rPr>
          <w:rFonts w:cs="Times New Roman"/>
          <w:color w:val="000000" w:themeColor="text1"/>
          <w:szCs w:val="28"/>
          <w:lang w:val="vi-VN"/>
        </w:rPr>
        <w:fldChar w:fldCharType="begin"/>
      </w:r>
      <w:r w:rsidR="006277E2" w:rsidRPr="00487F91">
        <w:rPr>
          <w:rFonts w:cs="Times New Roman"/>
          <w:color w:val="000000" w:themeColor="text1"/>
          <w:szCs w:val="28"/>
          <w:lang w:val="vi-VN"/>
        </w:rPr>
        <w:instrText xml:space="preserve"> REF _Ref178173212 \n \h  \* MERGEFORMAT </w:instrText>
      </w:r>
      <w:r w:rsidR="006277E2" w:rsidRPr="00487F91">
        <w:rPr>
          <w:rFonts w:cs="Times New Roman"/>
          <w:color w:val="000000" w:themeColor="text1"/>
          <w:szCs w:val="28"/>
          <w:lang w:val="vi-VN"/>
        </w:rPr>
      </w:r>
      <w:r w:rsidR="006277E2" w:rsidRPr="00487F91">
        <w:rPr>
          <w:rFonts w:cs="Times New Roman"/>
          <w:color w:val="000000" w:themeColor="text1"/>
          <w:szCs w:val="28"/>
          <w:lang w:val="vi-VN"/>
        </w:rPr>
        <w:fldChar w:fldCharType="separate"/>
      </w:r>
      <w:r w:rsidR="005C66EF">
        <w:rPr>
          <w:rFonts w:cs="Times New Roman"/>
          <w:color w:val="000000" w:themeColor="text1"/>
          <w:szCs w:val="28"/>
          <w:lang w:val="vi-VN"/>
        </w:rPr>
        <w:t>Điều 40</w:t>
      </w:r>
      <w:r w:rsidR="006277E2" w:rsidRPr="00487F91">
        <w:rPr>
          <w:rFonts w:cs="Times New Roman"/>
          <w:color w:val="000000" w:themeColor="text1"/>
          <w:szCs w:val="28"/>
          <w:lang w:val="vi-VN"/>
        </w:rPr>
        <w:fldChar w:fldCharType="end"/>
      </w:r>
      <w:r w:rsidR="006277E2"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22A28EA0" w14:textId="7331E3D9"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5. Đối với nhà máy điện đã ký hợp đồng </w:t>
      </w:r>
      <w:r w:rsidR="00774C76" w:rsidRPr="00487F91">
        <w:rPr>
          <w:rFonts w:cs="Times New Roman"/>
          <w:color w:val="000000" w:themeColor="text1"/>
          <w:szCs w:val="28"/>
          <w:lang w:val="vi-VN"/>
        </w:rPr>
        <w:t xml:space="preserve">mua bán điện </w:t>
      </w:r>
      <w:r w:rsidRPr="00487F91">
        <w:rPr>
          <w:rFonts w:cs="Times New Roman"/>
          <w:color w:val="000000" w:themeColor="text1"/>
          <w:szCs w:val="28"/>
          <w:lang w:val="vi-VN"/>
        </w:rPr>
        <w:t xml:space="preserve">nhưng không thống nhất được tỷ lệ sản lượng điện năng thanh toán theo giá hợp đồng hoặc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năm N+1 với Tập đoàn Điện lực Việt Nam hoặc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theo quy định tại </w:t>
      </w:r>
      <w:r w:rsidR="003119D2">
        <w:rPr>
          <w:rFonts w:cs="Times New Roman"/>
          <w:color w:val="000000" w:themeColor="text1"/>
          <w:szCs w:val="28"/>
        </w:rPr>
        <w:t>k</w:t>
      </w:r>
      <w:r w:rsidRPr="00487F91">
        <w:rPr>
          <w:rFonts w:cs="Times New Roman"/>
          <w:color w:val="000000" w:themeColor="text1"/>
          <w:szCs w:val="28"/>
          <w:lang w:val="vi-VN"/>
        </w:rPr>
        <w:t>hoản 1 Điều này để cung cấp cho Đơn vị vận hành hệ thống điện và thị trường điện trước ngày 15 tháng 11 năm N:</w:t>
      </w:r>
    </w:p>
    <w:p w14:paraId="51464A1E" w14:textId="0DE8CB6F"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Đơn vị phát điện, Đơn vị mua điện có trách nhiệm </w:t>
      </w:r>
      <w:r w:rsidR="002B3AD3" w:rsidRPr="00487F91">
        <w:rPr>
          <w:rFonts w:cs="Times New Roman"/>
          <w:color w:val="000000" w:themeColor="text1"/>
          <w:szCs w:val="28"/>
          <w:lang w:val="vi-VN"/>
        </w:rPr>
        <w:t xml:space="preserve">đề xuất tỷ lệ sản lượng thanh toán theo giá hợp đồng và sản lượng </w:t>
      </w:r>
      <w:r w:rsidR="001F028C" w:rsidRPr="00487F91">
        <w:rPr>
          <w:rFonts w:cs="Times New Roman"/>
          <w:color w:val="000000" w:themeColor="text1"/>
          <w:szCs w:val="28"/>
          <w:lang w:val="vi-VN"/>
        </w:rPr>
        <w:t xml:space="preserve">điện </w:t>
      </w:r>
      <w:r w:rsidR="002B3AD3" w:rsidRPr="00487F91">
        <w:rPr>
          <w:rFonts w:cs="Times New Roman"/>
          <w:color w:val="000000" w:themeColor="text1"/>
          <w:szCs w:val="28"/>
          <w:lang w:val="vi-VN"/>
        </w:rPr>
        <w:t xml:space="preserve">hợp đồng </w:t>
      </w:r>
      <w:r w:rsidRPr="00487F91">
        <w:rPr>
          <w:rFonts w:cs="Times New Roman"/>
          <w:color w:val="000000" w:themeColor="text1"/>
          <w:szCs w:val="28"/>
          <w:lang w:val="vi-VN"/>
        </w:rPr>
        <w:t xml:space="preserve">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 xml:space="preserve"> và cung cấp cho Đơn vị vận hành hệ thống điện và thị trường điện trước ngày 20 tháng 11 </w:t>
      </w:r>
      <w:r w:rsidR="00D7072B" w:rsidRPr="00487F91">
        <w:rPr>
          <w:rFonts w:cs="Times New Roman"/>
          <w:color w:val="000000" w:themeColor="text1"/>
          <w:szCs w:val="28"/>
          <w:lang w:val="vi-VN"/>
        </w:rPr>
        <w:t>hằng</w:t>
      </w:r>
      <w:r w:rsidRPr="00487F91">
        <w:rPr>
          <w:rFonts w:cs="Times New Roman"/>
          <w:color w:val="000000" w:themeColor="text1"/>
          <w:szCs w:val="28"/>
          <w:lang w:val="vi-VN"/>
        </w:rPr>
        <w:t xml:space="preserve"> năm</w:t>
      </w:r>
      <w:r w:rsidR="006636EF" w:rsidRPr="00487F91">
        <w:rPr>
          <w:rFonts w:cs="Times New Roman"/>
          <w:color w:val="000000" w:themeColor="text1"/>
          <w:szCs w:val="28"/>
          <w:lang w:val="vi-VN"/>
        </w:rPr>
        <w:t>;</w:t>
      </w:r>
    </w:p>
    <w:p w14:paraId="5C7D3F4E" w14:textId="0CDA39D1"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lastRenderedPageBreak/>
        <w:t xml:space="preserve">b) Căn cứ báo cáo của Đơn vị phát điện và Đơn vị mua điện, Đơn vị vận hành hệ thống điện và thị trường điện có trách nhiệm đề xuất các phương án tỷ lệ sản lượng thanh toán theo giá hợp đồng trong năm tới theo quy định tại </w:t>
      </w:r>
      <w:r w:rsidR="009E4BDD" w:rsidRPr="00487F91">
        <w:rPr>
          <w:rFonts w:cs="Times New Roman"/>
          <w:color w:val="000000" w:themeColor="text1"/>
          <w:szCs w:val="28"/>
          <w:lang w:val="vi-VN"/>
        </w:rPr>
        <w:t xml:space="preserve">điểm </w:t>
      </w:r>
      <w:r w:rsidRPr="00487F91">
        <w:rPr>
          <w:rFonts w:cs="Times New Roman"/>
          <w:color w:val="000000" w:themeColor="text1"/>
          <w:szCs w:val="28"/>
          <w:lang w:val="vi-VN"/>
        </w:rPr>
        <w:t xml:space="preserve">b </w:t>
      </w:r>
      <w:r w:rsidR="009E4BDD" w:rsidRPr="00487F91">
        <w:rPr>
          <w:rFonts w:cs="Times New Roman"/>
          <w:color w:val="000000" w:themeColor="text1"/>
          <w:szCs w:val="28"/>
          <w:lang w:val="vi-VN"/>
        </w:rPr>
        <w:t xml:space="preserve">khoản </w:t>
      </w:r>
      <w:r w:rsidRPr="00487F91">
        <w:rPr>
          <w:rFonts w:cs="Times New Roman"/>
          <w:color w:val="000000" w:themeColor="text1"/>
          <w:szCs w:val="28"/>
          <w:lang w:val="vi-VN"/>
        </w:rPr>
        <w:t xml:space="preserve">1 Điều này và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3030538D" w14:textId="22FE205C" w:rsidR="00DB661F" w:rsidRPr="00487F91" w:rsidRDefault="006636E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c</w:t>
      </w:r>
      <w:r w:rsidR="00DB661F" w:rsidRPr="00487F91">
        <w:rPr>
          <w:rFonts w:cs="Times New Roman"/>
          <w:color w:val="000000" w:themeColor="text1"/>
          <w:szCs w:val="28"/>
          <w:lang w:val="vi-VN"/>
        </w:rPr>
        <w:t xml:space="preserve">) Trường hợp các bên vẫn không thống nhất tỷ lệ sản lượng điện năng thanh toán theo giá hợp đồng hoặc sản lượng </w:t>
      </w:r>
      <w:r w:rsidR="001F028C" w:rsidRPr="00487F91">
        <w:rPr>
          <w:rFonts w:cs="Times New Roman"/>
          <w:color w:val="000000" w:themeColor="text1"/>
          <w:szCs w:val="28"/>
          <w:lang w:val="vi-VN"/>
        </w:rPr>
        <w:t xml:space="preserve">điện </w:t>
      </w:r>
      <w:r w:rsidR="00DB661F" w:rsidRPr="00487F91">
        <w:rPr>
          <w:rFonts w:cs="Times New Roman"/>
          <w:color w:val="000000" w:themeColor="text1"/>
          <w:szCs w:val="28"/>
          <w:lang w:val="vi-VN"/>
        </w:rPr>
        <w:t>hợp đồng năm</w:t>
      </w:r>
      <w:r w:rsidRPr="00487F91">
        <w:rPr>
          <w:rFonts w:cs="Times New Roman"/>
          <w:color w:val="000000" w:themeColor="text1"/>
          <w:szCs w:val="28"/>
          <w:lang w:val="vi-VN"/>
        </w:rPr>
        <w:t>, tháng</w:t>
      </w:r>
      <w:r w:rsidR="00DB661F" w:rsidRPr="00487F91">
        <w:rPr>
          <w:rFonts w:cs="Times New Roman"/>
          <w:color w:val="000000" w:themeColor="text1"/>
          <w:szCs w:val="28"/>
          <w:lang w:val="vi-VN"/>
        </w:rPr>
        <w:t xml:space="preserve">: Trước ngày 10 tháng 12 năm N, căn cứ kết quả tính toán của Đơn vị vận hành hệ thống điện và thị trường điện tại điểm b khoản này, </w:t>
      </w:r>
      <w:r w:rsidR="00111F64" w:rsidRPr="00487F91">
        <w:rPr>
          <w:rFonts w:cs="Times New Roman"/>
          <w:color w:val="000000" w:themeColor="text1"/>
          <w:lang w:val="vi-VN"/>
        </w:rPr>
        <w:t>Cục Điện lực</w:t>
      </w:r>
      <w:r w:rsidR="00AA2D53" w:rsidRPr="00487F91">
        <w:rPr>
          <w:rFonts w:cs="Times New Roman"/>
          <w:color w:val="000000" w:themeColor="text1"/>
          <w:szCs w:val="28"/>
          <w:lang w:val="vi-VN"/>
        </w:rPr>
        <w:t xml:space="preserve"> có trách nhiệm đánh giá, thẩm định và trình </w:t>
      </w:r>
      <w:r w:rsidR="00032F4A" w:rsidRPr="00487F91">
        <w:rPr>
          <w:rFonts w:cs="Times New Roman"/>
          <w:color w:val="000000" w:themeColor="text1"/>
          <w:szCs w:val="28"/>
          <w:lang w:val="vi-VN"/>
        </w:rPr>
        <w:t>Bộ Công Thương</w:t>
      </w:r>
      <w:r w:rsidR="00DB661F" w:rsidRPr="00487F91">
        <w:rPr>
          <w:rFonts w:cs="Times New Roman"/>
          <w:color w:val="000000" w:themeColor="text1"/>
          <w:szCs w:val="28"/>
          <w:lang w:val="vi-VN"/>
        </w:rPr>
        <w:t xml:space="preserve"> </w:t>
      </w:r>
      <w:r w:rsidR="00AA2D53" w:rsidRPr="00487F91">
        <w:rPr>
          <w:rFonts w:cs="Times New Roman"/>
          <w:color w:val="000000" w:themeColor="text1"/>
          <w:szCs w:val="28"/>
          <w:lang w:val="vi-VN"/>
        </w:rPr>
        <w:t>phê duyệt</w:t>
      </w:r>
      <w:r w:rsidR="00DB661F" w:rsidRPr="00487F91">
        <w:rPr>
          <w:rFonts w:cs="Times New Roman"/>
          <w:color w:val="000000" w:themeColor="text1"/>
          <w:szCs w:val="28"/>
          <w:lang w:val="vi-VN"/>
        </w:rPr>
        <w:t xml:space="preserve"> tỷ lệ sản lượng thanh toán theo giá hợp đồng năm N+1 để các bên thực hiện trong giai đoạn chưa thống nhất</w:t>
      </w:r>
      <w:r w:rsidR="007D1370" w:rsidRPr="00487F91">
        <w:rPr>
          <w:rFonts w:cs="Times New Roman"/>
          <w:color w:val="000000" w:themeColor="text1"/>
          <w:szCs w:val="28"/>
          <w:lang w:val="vi-VN"/>
        </w:rPr>
        <w:t>, cụ thể</w:t>
      </w:r>
      <w:r w:rsidR="00DB661F" w:rsidRPr="00487F91">
        <w:rPr>
          <w:rFonts w:cs="Times New Roman"/>
          <w:color w:val="000000" w:themeColor="text1"/>
          <w:szCs w:val="28"/>
          <w:lang w:val="vi-VN"/>
        </w:rPr>
        <w:t>:</w:t>
      </w:r>
    </w:p>
    <w:p w14:paraId="4902280E" w14:textId="244373C0"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Tỷ lệ sản lượng thanh toán theo giá hợp đồng do </w:t>
      </w:r>
      <w:r w:rsidR="00032F4A" w:rsidRPr="00487F91">
        <w:rPr>
          <w:rFonts w:cs="Times New Roman"/>
          <w:color w:val="000000" w:themeColor="text1"/>
          <w:szCs w:val="28"/>
          <w:lang w:val="vi-VN"/>
        </w:rPr>
        <w:t>Bộ Công Thương</w:t>
      </w:r>
      <w:r w:rsidRPr="00487F91">
        <w:rPr>
          <w:rFonts w:cs="Times New Roman"/>
          <w:color w:val="000000" w:themeColor="text1"/>
          <w:szCs w:val="28"/>
          <w:lang w:val="vi-VN"/>
        </w:rPr>
        <w:t xml:space="preserve"> </w:t>
      </w:r>
      <w:r w:rsidR="00AA2D53" w:rsidRPr="00487F91">
        <w:rPr>
          <w:rFonts w:cs="Times New Roman"/>
          <w:color w:val="000000" w:themeColor="text1"/>
          <w:szCs w:val="28"/>
          <w:lang w:val="vi-VN"/>
        </w:rPr>
        <w:t>phê duyệt</w:t>
      </w:r>
      <w:r w:rsidRPr="00487F91">
        <w:rPr>
          <w:rFonts w:cs="Times New Roman"/>
          <w:color w:val="000000" w:themeColor="text1"/>
          <w:szCs w:val="28"/>
          <w:lang w:val="vi-VN"/>
        </w:rPr>
        <w:t xml:space="preserve"> </w:t>
      </w:r>
      <w:r w:rsidR="00AA2D53" w:rsidRPr="00487F91">
        <w:rPr>
          <w:rFonts w:cs="Times New Roman"/>
          <w:color w:val="000000" w:themeColor="text1"/>
          <w:szCs w:val="28"/>
          <w:lang w:val="vi-VN"/>
        </w:rPr>
        <w:t xml:space="preserve">theo nguyên tắc </w:t>
      </w:r>
      <w:r w:rsidRPr="00487F91">
        <w:rPr>
          <w:rFonts w:cs="Times New Roman"/>
          <w:color w:val="000000" w:themeColor="text1"/>
          <w:szCs w:val="28"/>
          <w:lang w:val="vi-VN"/>
        </w:rPr>
        <w:t>quy định tại điểm b khoản 1 Điều này</w:t>
      </w:r>
      <w:r w:rsidR="00103B38" w:rsidRPr="00487F91">
        <w:rPr>
          <w:rFonts w:cs="Times New Roman"/>
          <w:color w:val="000000" w:themeColor="text1"/>
          <w:szCs w:val="28"/>
          <w:lang w:val="vi-VN"/>
        </w:rPr>
        <w:t xml:space="preserve"> phù hợp với từng giai đoạn phát triển của thị trường điện và </w:t>
      </w:r>
      <w:r w:rsidR="007713D7" w:rsidRPr="00487F91">
        <w:rPr>
          <w:rFonts w:cs="Times New Roman"/>
          <w:color w:val="000000" w:themeColor="text1"/>
          <w:szCs w:val="28"/>
          <w:lang w:val="vi-VN"/>
        </w:rPr>
        <w:t xml:space="preserve">bảo đảm </w:t>
      </w:r>
      <w:r w:rsidR="00103B38" w:rsidRPr="00487F91">
        <w:rPr>
          <w:rFonts w:cs="Times New Roman"/>
          <w:color w:val="000000" w:themeColor="text1"/>
          <w:szCs w:val="28"/>
          <w:lang w:val="vi-VN"/>
        </w:rPr>
        <w:t>hài hòa lợi ích giữ</w:t>
      </w:r>
      <w:r w:rsidR="004B4DB1" w:rsidRPr="00487F91">
        <w:rPr>
          <w:rFonts w:cs="Times New Roman"/>
          <w:color w:val="000000" w:themeColor="text1"/>
          <w:szCs w:val="28"/>
          <w:lang w:val="vi-VN"/>
        </w:rPr>
        <w:t xml:space="preserve">a </w:t>
      </w:r>
      <w:r w:rsidR="00C8450F" w:rsidRPr="00487F91">
        <w:rPr>
          <w:rFonts w:cs="Times New Roman"/>
          <w:iCs/>
          <w:color w:val="000000" w:themeColor="text1"/>
          <w:szCs w:val="28"/>
          <w:lang w:val="vi-VN"/>
        </w:rPr>
        <w:t>bên mua điện và bên bán điện</w:t>
      </w:r>
      <w:r w:rsidRPr="00487F91">
        <w:rPr>
          <w:rFonts w:cs="Times New Roman"/>
          <w:color w:val="000000" w:themeColor="text1"/>
          <w:szCs w:val="28"/>
          <w:lang w:val="vi-VN"/>
        </w:rPr>
        <w:t>;</w:t>
      </w:r>
    </w:p>
    <w:p w14:paraId="72C78723" w14:textId="55341682"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Căn cứ tỷ lệ sản lượng thanh toán theo giá hợp đồng do </w:t>
      </w:r>
      <w:r w:rsidR="00032F4A" w:rsidRPr="00487F91">
        <w:rPr>
          <w:rFonts w:cs="Times New Roman"/>
          <w:color w:val="000000" w:themeColor="text1"/>
          <w:szCs w:val="28"/>
          <w:lang w:val="vi-VN"/>
        </w:rPr>
        <w:t>Bộ Công Thương</w:t>
      </w:r>
      <w:r w:rsidRPr="00487F91">
        <w:rPr>
          <w:rFonts w:cs="Times New Roman"/>
          <w:color w:val="000000" w:themeColor="text1"/>
          <w:szCs w:val="28"/>
          <w:lang w:val="vi-VN"/>
        </w:rPr>
        <w:t xml:space="preserve"> công bố, Đơn vị vận hành hệ thống điện và thị trường điện có trách nhiệm tính toán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w:t>
      </w:r>
      <w:r w:rsidR="00FC3E5E" w:rsidRPr="00487F91">
        <w:rPr>
          <w:rFonts w:cs="Times New Roman"/>
          <w:color w:val="000000" w:themeColor="text1"/>
          <w:szCs w:val="28"/>
          <w:lang w:val="vi-VN"/>
        </w:rPr>
        <w:t xml:space="preserve">tối thiểu </w:t>
      </w:r>
      <w:r w:rsidRPr="00487F91">
        <w:rPr>
          <w:rFonts w:cs="Times New Roman"/>
          <w:color w:val="000000" w:themeColor="text1"/>
          <w:szCs w:val="28"/>
          <w:lang w:val="vi-VN"/>
        </w:rPr>
        <w:t xml:space="preserve">năm và </w:t>
      </w:r>
      <w:r w:rsidR="00FC3E5E" w:rsidRPr="00487F91">
        <w:rPr>
          <w:rFonts w:cs="Times New Roman"/>
          <w:color w:val="000000" w:themeColor="text1"/>
          <w:szCs w:val="28"/>
          <w:lang w:val="vi-VN"/>
        </w:rPr>
        <w:t xml:space="preserve">tối thiểu </w:t>
      </w:r>
      <w:r w:rsidRPr="00487F91">
        <w:rPr>
          <w:rFonts w:cs="Times New Roman"/>
          <w:color w:val="000000" w:themeColor="text1"/>
          <w:szCs w:val="28"/>
          <w:lang w:val="vi-VN"/>
        </w:rPr>
        <w:t xml:space="preserve">tháng theo quy định tại </w:t>
      </w:r>
      <w:r w:rsidR="009B4461" w:rsidRPr="00487F91">
        <w:rPr>
          <w:rFonts w:cs="Times New Roman"/>
          <w:color w:val="000000" w:themeColor="text1"/>
          <w:szCs w:val="28"/>
          <w:lang w:val="vi-VN"/>
        </w:rPr>
        <w:fldChar w:fldCharType="begin"/>
      </w:r>
      <w:r w:rsidR="009B4461" w:rsidRPr="00487F91">
        <w:rPr>
          <w:rFonts w:cs="Times New Roman"/>
          <w:color w:val="000000" w:themeColor="text1"/>
          <w:szCs w:val="28"/>
          <w:lang w:val="vi-VN"/>
        </w:rPr>
        <w:instrText xml:space="preserve"> REF _Ref180008031 \n \h </w:instrText>
      </w:r>
      <w:r w:rsidR="00242AB5" w:rsidRPr="00487F91">
        <w:rPr>
          <w:rFonts w:cs="Times New Roman"/>
          <w:color w:val="000000" w:themeColor="text1"/>
          <w:szCs w:val="28"/>
          <w:lang w:val="vi-VN"/>
        </w:rPr>
        <w:instrText xml:space="preserve"> \* MERGEFORMAT </w:instrText>
      </w:r>
      <w:r w:rsidR="009B4461" w:rsidRPr="00487F91">
        <w:rPr>
          <w:rFonts w:cs="Times New Roman"/>
          <w:color w:val="000000" w:themeColor="text1"/>
          <w:szCs w:val="28"/>
          <w:lang w:val="vi-VN"/>
        </w:rPr>
      </w:r>
      <w:r w:rsidR="009B4461" w:rsidRPr="00487F91">
        <w:rPr>
          <w:rFonts w:cs="Times New Roman"/>
          <w:color w:val="000000" w:themeColor="text1"/>
          <w:szCs w:val="28"/>
          <w:lang w:val="vi-VN"/>
        </w:rPr>
        <w:fldChar w:fldCharType="separate"/>
      </w:r>
      <w:r w:rsidR="005C66EF">
        <w:rPr>
          <w:rFonts w:cs="Times New Roman"/>
          <w:color w:val="000000" w:themeColor="text1"/>
          <w:szCs w:val="28"/>
          <w:lang w:val="vi-VN"/>
        </w:rPr>
        <w:t>Điều 29</w:t>
      </w:r>
      <w:r w:rsidR="009B4461" w:rsidRPr="00487F91">
        <w:rPr>
          <w:rFonts w:cs="Times New Roman"/>
          <w:color w:val="000000" w:themeColor="text1"/>
          <w:szCs w:val="28"/>
          <w:lang w:val="vi-VN"/>
        </w:rPr>
        <w:fldChar w:fldCharType="end"/>
      </w:r>
      <w:r w:rsidR="00107715"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Thông tư này </w:t>
      </w:r>
      <w:r w:rsidR="00343CDC" w:rsidRPr="00487F91">
        <w:rPr>
          <w:rFonts w:cs="Times New Roman"/>
          <w:color w:val="000000" w:themeColor="text1"/>
          <w:szCs w:val="28"/>
          <w:lang w:val="vi-VN"/>
        </w:rPr>
        <w:t xml:space="preserve">và sản lượng </w:t>
      </w:r>
      <w:r w:rsidR="001F028C" w:rsidRPr="00487F91">
        <w:rPr>
          <w:rFonts w:cs="Times New Roman"/>
          <w:color w:val="000000" w:themeColor="text1"/>
          <w:szCs w:val="28"/>
          <w:lang w:val="vi-VN"/>
        </w:rPr>
        <w:t xml:space="preserve">điện </w:t>
      </w:r>
      <w:r w:rsidR="00343CDC" w:rsidRPr="00487F91">
        <w:rPr>
          <w:rFonts w:cs="Times New Roman"/>
          <w:color w:val="000000" w:themeColor="text1"/>
          <w:szCs w:val="28"/>
          <w:lang w:val="vi-VN"/>
        </w:rPr>
        <w:t>hợp đồng tháng theo quy định tại khoản 1, khoả</w:t>
      </w:r>
      <w:r w:rsidR="005B1B33" w:rsidRPr="00487F91">
        <w:rPr>
          <w:rFonts w:cs="Times New Roman"/>
          <w:color w:val="000000" w:themeColor="text1"/>
          <w:szCs w:val="28"/>
          <w:lang w:val="vi-VN"/>
        </w:rPr>
        <w:t xml:space="preserve">n 2 </w:t>
      </w:r>
      <w:r w:rsidR="000668B8" w:rsidRPr="00487F91">
        <w:rPr>
          <w:rFonts w:cs="Times New Roman"/>
          <w:color w:val="000000" w:themeColor="text1"/>
          <w:szCs w:val="28"/>
          <w:lang w:val="vi-VN"/>
        </w:rPr>
        <w:fldChar w:fldCharType="begin"/>
      </w:r>
      <w:r w:rsidR="000668B8" w:rsidRPr="00487F91">
        <w:rPr>
          <w:rFonts w:cs="Times New Roman"/>
          <w:color w:val="000000" w:themeColor="text1"/>
          <w:szCs w:val="28"/>
          <w:lang w:val="vi-VN"/>
        </w:rPr>
        <w:instrText xml:space="preserve"> REF _Ref178173128 \n \h  \* MERGEFORMAT </w:instrText>
      </w:r>
      <w:r w:rsidR="000668B8" w:rsidRPr="00487F91">
        <w:rPr>
          <w:rFonts w:cs="Times New Roman"/>
          <w:color w:val="000000" w:themeColor="text1"/>
          <w:szCs w:val="28"/>
          <w:lang w:val="vi-VN"/>
        </w:rPr>
      </w:r>
      <w:r w:rsidR="000668B8"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0668B8" w:rsidRPr="00487F91">
        <w:rPr>
          <w:rFonts w:cs="Times New Roman"/>
          <w:color w:val="000000" w:themeColor="text1"/>
          <w:szCs w:val="28"/>
          <w:lang w:val="vi-VN"/>
        </w:rPr>
        <w:fldChar w:fldCharType="end"/>
      </w:r>
      <w:r w:rsidR="000668B8" w:rsidRPr="00487F91">
        <w:rPr>
          <w:rFonts w:cs="Times New Roman"/>
          <w:color w:val="000000" w:themeColor="text1"/>
          <w:szCs w:val="28"/>
          <w:lang w:val="vi-VN"/>
        </w:rPr>
        <w:t xml:space="preserve"> </w:t>
      </w:r>
      <w:r w:rsidR="00343CDC" w:rsidRPr="00487F91">
        <w:rPr>
          <w:rFonts w:cs="Times New Roman"/>
          <w:color w:val="000000" w:themeColor="text1"/>
          <w:szCs w:val="28"/>
          <w:lang w:val="vi-VN"/>
        </w:rPr>
        <w:t xml:space="preserve">Thông tư này </w:t>
      </w:r>
      <w:r w:rsidRPr="00487F91">
        <w:rPr>
          <w:rFonts w:cs="Times New Roman"/>
          <w:color w:val="000000" w:themeColor="text1"/>
          <w:szCs w:val="28"/>
          <w:lang w:val="vi-VN"/>
        </w:rPr>
        <w:t>và thông báo cho Đơn vị phát điện và Đơn vị mua điện để thực hiện theo các quy định tại Thông tư này</w:t>
      </w:r>
      <w:r w:rsidR="00665C8E" w:rsidRPr="00487F91">
        <w:rPr>
          <w:rFonts w:cs="Times New Roman"/>
          <w:color w:val="000000" w:themeColor="text1"/>
          <w:szCs w:val="28"/>
          <w:lang w:val="vi-VN"/>
        </w:rPr>
        <w:t>.</w:t>
      </w:r>
    </w:p>
    <w:p w14:paraId="6B9832B0" w14:textId="77C02526" w:rsidR="00DB661F" w:rsidRPr="00487F91" w:rsidRDefault="00ED67F2"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d</w:t>
      </w:r>
      <w:r w:rsidR="00DB661F" w:rsidRPr="00487F91">
        <w:rPr>
          <w:rFonts w:cs="Times New Roman"/>
          <w:color w:val="000000" w:themeColor="text1"/>
          <w:szCs w:val="28"/>
          <w:lang w:val="vi-VN"/>
        </w:rPr>
        <w:t xml:space="preserve">) Trong giai đoạn áp dụng tỷ lệ sản lượng thanh toán theo giá hợp đồng </w:t>
      </w:r>
      <w:r w:rsidR="00AA2D53" w:rsidRPr="00487F91">
        <w:rPr>
          <w:rFonts w:cs="Times New Roman"/>
          <w:color w:val="000000" w:themeColor="text1"/>
          <w:szCs w:val="28"/>
          <w:lang w:val="vi-VN"/>
        </w:rPr>
        <w:t>được</w:t>
      </w:r>
      <w:r w:rsidRPr="00487F91">
        <w:rPr>
          <w:rFonts w:cs="Times New Roman"/>
          <w:color w:val="000000" w:themeColor="text1"/>
          <w:szCs w:val="28"/>
          <w:lang w:val="vi-VN"/>
        </w:rPr>
        <w:t xml:space="preserve"> </w:t>
      </w:r>
      <w:r w:rsidR="00032F4A" w:rsidRPr="00487F91">
        <w:rPr>
          <w:rFonts w:cs="Times New Roman"/>
          <w:color w:val="000000" w:themeColor="text1"/>
          <w:szCs w:val="28"/>
          <w:lang w:val="vi-VN"/>
        </w:rPr>
        <w:t>Bộ Công Thương</w:t>
      </w:r>
      <w:r w:rsidR="00AA2D53" w:rsidRPr="00487F91">
        <w:rPr>
          <w:rFonts w:cs="Times New Roman"/>
          <w:color w:val="000000" w:themeColor="text1"/>
          <w:szCs w:val="28"/>
          <w:lang w:val="vi-VN"/>
        </w:rPr>
        <w:t xml:space="preserve"> phê duyệt</w:t>
      </w:r>
      <w:r w:rsidR="00DB661F" w:rsidRPr="00487F91">
        <w:rPr>
          <w:rFonts w:cs="Times New Roman"/>
          <w:color w:val="000000" w:themeColor="text1"/>
          <w:szCs w:val="28"/>
          <w:lang w:val="vi-VN"/>
        </w:rPr>
        <w:t xml:space="preserve">, Đơn vị phát điện và Đơn vị mua điện </w:t>
      </w:r>
      <w:r w:rsidR="00AA2D53" w:rsidRPr="00487F91">
        <w:rPr>
          <w:rFonts w:cs="Times New Roman"/>
          <w:color w:val="000000" w:themeColor="text1"/>
          <w:szCs w:val="28"/>
          <w:lang w:val="vi-VN"/>
        </w:rPr>
        <w:t xml:space="preserve">có trách nhiệm </w:t>
      </w:r>
      <w:r w:rsidR="00DB661F" w:rsidRPr="00487F91">
        <w:rPr>
          <w:rFonts w:cs="Times New Roman"/>
          <w:color w:val="000000" w:themeColor="text1"/>
          <w:szCs w:val="28"/>
          <w:lang w:val="vi-VN"/>
        </w:rPr>
        <w:t>tiếp tục thỏa thuận về sản lượng</w:t>
      </w:r>
      <w:r w:rsidR="001F028C" w:rsidRPr="00487F91">
        <w:rPr>
          <w:rFonts w:cs="Times New Roman"/>
          <w:color w:val="000000" w:themeColor="text1"/>
          <w:szCs w:val="28"/>
          <w:lang w:val="vi-VN"/>
        </w:rPr>
        <w:t xml:space="preserve"> điện</w:t>
      </w:r>
      <w:r w:rsidR="00DB661F" w:rsidRPr="00487F91">
        <w:rPr>
          <w:rFonts w:cs="Times New Roman"/>
          <w:color w:val="000000" w:themeColor="text1"/>
          <w:szCs w:val="28"/>
          <w:lang w:val="vi-VN"/>
        </w:rPr>
        <w:t xml:space="preserve"> hợp đồng các tháng còn lại trong năm. Trường hợp Đơn vị phát điện và Đơn vị mua điện đạt được thỏa thuận về sản lượng</w:t>
      </w:r>
      <w:r w:rsidR="001F028C" w:rsidRPr="00487F91">
        <w:rPr>
          <w:rFonts w:cs="Times New Roman"/>
          <w:color w:val="000000" w:themeColor="text1"/>
          <w:szCs w:val="28"/>
          <w:lang w:val="vi-VN"/>
        </w:rPr>
        <w:t xml:space="preserve"> điện</w:t>
      </w:r>
      <w:r w:rsidR="00DB661F" w:rsidRPr="00487F91">
        <w:rPr>
          <w:rFonts w:cs="Times New Roman"/>
          <w:color w:val="000000" w:themeColor="text1"/>
          <w:szCs w:val="28"/>
          <w:lang w:val="vi-VN"/>
        </w:rPr>
        <w:t xml:space="preserve"> hợp đồng các tháng còn lại trong năm </w:t>
      </w:r>
      <w:r w:rsidR="006636EF" w:rsidRPr="00487F91">
        <w:rPr>
          <w:rFonts w:cs="Times New Roman"/>
          <w:color w:val="000000" w:themeColor="text1"/>
          <w:szCs w:val="28"/>
          <w:lang w:val="vi-VN"/>
        </w:rPr>
        <w:t>thì</w:t>
      </w:r>
      <w:r w:rsidR="00DB661F" w:rsidRPr="00487F91">
        <w:rPr>
          <w:rFonts w:cs="Times New Roman"/>
          <w:color w:val="000000" w:themeColor="text1"/>
          <w:szCs w:val="28"/>
          <w:lang w:val="vi-VN"/>
        </w:rPr>
        <w:t xml:space="preserve"> cung cấp cho Đơn vị vận hành hệ thống điện và thị trường điện</w:t>
      </w:r>
      <w:r w:rsidR="006636EF" w:rsidRPr="00487F91">
        <w:rPr>
          <w:rFonts w:cs="Times New Roman"/>
          <w:color w:val="000000" w:themeColor="text1"/>
          <w:szCs w:val="28"/>
          <w:lang w:val="vi-VN"/>
        </w:rPr>
        <w:t xml:space="preserve"> để tính toán và công bố. </w:t>
      </w:r>
      <w:r w:rsidR="001A7123" w:rsidRPr="00487F91">
        <w:rPr>
          <w:rFonts w:cs="Times New Roman"/>
          <w:color w:val="000000" w:themeColor="text1"/>
          <w:szCs w:val="28"/>
          <w:lang w:val="vi-VN"/>
        </w:rPr>
        <w:t xml:space="preserve">Tại thời điểm Đơn vị vận hành hệ thống điện và thị trường điện tính toán và công bố sản lượng điện hợp đồng mà </w:t>
      </w:r>
      <w:r w:rsidR="006636EF" w:rsidRPr="00487F91">
        <w:rPr>
          <w:rFonts w:cs="Times New Roman"/>
          <w:color w:val="000000" w:themeColor="text1"/>
          <w:szCs w:val="28"/>
          <w:lang w:val="vi-VN"/>
        </w:rPr>
        <w:t xml:space="preserve">Đơn vị phát điện và Đơn vị mua điện </w:t>
      </w:r>
      <w:r w:rsidR="005A5AC1" w:rsidRPr="00487F91">
        <w:rPr>
          <w:rFonts w:cs="Times New Roman"/>
          <w:color w:val="000000" w:themeColor="text1"/>
          <w:szCs w:val="28"/>
          <w:lang w:val="vi-VN"/>
        </w:rPr>
        <w:t xml:space="preserve">vẫn </w:t>
      </w:r>
      <w:r w:rsidR="006636EF" w:rsidRPr="00487F91">
        <w:rPr>
          <w:rFonts w:cs="Times New Roman"/>
          <w:color w:val="000000" w:themeColor="text1"/>
          <w:szCs w:val="28"/>
          <w:lang w:val="vi-VN"/>
        </w:rPr>
        <w:t xml:space="preserve">không đạt được thỏa thuận về sản lượng </w:t>
      </w:r>
      <w:r w:rsidR="001F028C" w:rsidRPr="00487F91">
        <w:rPr>
          <w:rFonts w:cs="Times New Roman"/>
          <w:color w:val="000000" w:themeColor="text1"/>
          <w:szCs w:val="28"/>
          <w:lang w:val="vi-VN"/>
        </w:rPr>
        <w:t xml:space="preserve">điện </w:t>
      </w:r>
      <w:r w:rsidR="006636EF" w:rsidRPr="00487F91">
        <w:rPr>
          <w:rFonts w:cs="Times New Roman"/>
          <w:color w:val="000000" w:themeColor="text1"/>
          <w:szCs w:val="28"/>
          <w:lang w:val="vi-VN"/>
        </w:rPr>
        <w:t>hợp đồng thì các đơn vị thực hiện theo sản lượng điện hợp đồng do Đơn vị vận hành hệ thống điện và thị trường điện đã tính toán và công bố</w:t>
      </w:r>
      <w:r w:rsidR="00665C8E" w:rsidRPr="00487F91">
        <w:rPr>
          <w:rFonts w:cs="Times New Roman"/>
          <w:color w:val="000000" w:themeColor="text1"/>
          <w:szCs w:val="28"/>
          <w:lang w:val="vi-VN"/>
        </w:rPr>
        <w:t>.</w:t>
      </w:r>
    </w:p>
    <w:p w14:paraId="63142242" w14:textId="51BA34B6"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6.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w:t>
      </w:r>
    </w:p>
    <w:p w14:paraId="16731A24" w14:textId="3156F4FC"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tháng:</w:t>
      </w:r>
    </w:p>
    <w:p w14:paraId="58BE9A96" w14:textId="0F5442ED"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Trường hợp Đơn vị phát điện và Đơn vị mua điện </w:t>
      </w:r>
      <w:r w:rsidR="005A5AC1" w:rsidRPr="00487F91">
        <w:rPr>
          <w:rFonts w:cs="Times New Roman"/>
          <w:color w:val="000000" w:themeColor="text1"/>
          <w:szCs w:val="28"/>
          <w:lang w:val="vi-VN"/>
        </w:rPr>
        <w:t xml:space="preserve">thỏa thuận </w:t>
      </w:r>
      <w:r w:rsidRPr="00487F91">
        <w:rPr>
          <w:rFonts w:cs="Times New Roman"/>
          <w:color w:val="000000" w:themeColor="text1"/>
          <w:szCs w:val="28"/>
          <w:lang w:val="vi-VN"/>
        </w:rPr>
        <w:t xml:space="preserve">thống nhất về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hoặc các nội dung về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(các trường hợp điều chỉnh, nguyên tắc điều chỉnh) trước tháng vận hành: </w:t>
      </w:r>
      <w:r w:rsidR="00696EAE">
        <w:rPr>
          <w:rFonts w:cs="Times New Roman"/>
          <w:color w:val="000000" w:themeColor="text1"/>
          <w:szCs w:val="28"/>
        </w:rPr>
        <w:t>v</w:t>
      </w:r>
      <w:r w:rsidRPr="00487F91">
        <w:rPr>
          <w:rFonts w:cs="Times New Roman"/>
          <w:color w:val="000000" w:themeColor="text1"/>
          <w:szCs w:val="28"/>
          <w:lang w:val="vi-VN"/>
        </w:rPr>
        <w:t xml:space="preserve">iệc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được thực hiện theo </w:t>
      </w:r>
      <w:r w:rsidR="00EC6095" w:rsidRPr="00487F91">
        <w:rPr>
          <w:rFonts w:cs="Times New Roman"/>
          <w:color w:val="000000" w:themeColor="text1"/>
          <w:szCs w:val="28"/>
          <w:lang w:val="vi-VN"/>
        </w:rPr>
        <w:t>thỏa thuận giữa hai bên</w:t>
      </w:r>
      <w:r w:rsidRPr="00487F91">
        <w:rPr>
          <w:rFonts w:cs="Times New Roman"/>
          <w:color w:val="000000" w:themeColor="text1"/>
          <w:szCs w:val="28"/>
          <w:lang w:val="vi-VN"/>
        </w:rPr>
        <w:t>. Các đơn vị có trách nhiệm thông báo cho Đơn vị vận hành hệ thống điện và thị trường điện về các nội dung đã thống nhất để phục vụ công tác vận hành thị trường điện;</w:t>
      </w:r>
    </w:p>
    <w:p w14:paraId="233D5F96" w14:textId="235E3378"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Trường hợp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w:t>
      </w:r>
      <w:r w:rsidR="006636EF" w:rsidRPr="00487F91">
        <w:rPr>
          <w:rFonts w:cs="Times New Roman"/>
          <w:color w:val="000000" w:themeColor="text1"/>
          <w:szCs w:val="28"/>
          <w:lang w:val="vi-VN"/>
        </w:rPr>
        <w:t xml:space="preserve">của các nhà máy nhiệt điện </w:t>
      </w:r>
      <w:r w:rsidRPr="00487F91">
        <w:rPr>
          <w:rFonts w:cs="Times New Roman"/>
          <w:color w:val="000000" w:themeColor="text1"/>
          <w:szCs w:val="28"/>
          <w:lang w:val="vi-VN"/>
        </w:rPr>
        <w:t xml:space="preserve">do </w:t>
      </w:r>
      <w:r w:rsidRPr="00487F91">
        <w:rPr>
          <w:rFonts w:cs="Times New Roman"/>
          <w:color w:val="000000" w:themeColor="text1"/>
          <w:szCs w:val="28"/>
          <w:lang w:val="vi-VN"/>
        </w:rPr>
        <w:lastRenderedPageBreak/>
        <w:t xml:space="preserve">Đơn vị vận hành hệ thống điện và thị trường điện tính toán theo quy định tại khoản </w:t>
      </w:r>
      <w:r w:rsidR="00FC3E5E" w:rsidRPr="00487F91">
        <w:rPr>
          <w:rFonts w:cs="Times New Roman"/>
          <w:color w:val="000000" w:themeColor="text1"/>
          <w:szCs w:val="28"/>
          <w:lang w:val="vi-VN"/>
        </w:rPr>
        <w:t>1</w:t>
      </w:r>
      <w:r w:rsidRPr="00487F91">
        <w:rPr>
          <w:rFonts w:cs="Times New Roman"/>
          <w:color w:val="000000" w:themeColor="text1"/>
          <w:szCs w:val="28"/>
          <w:lang w:val="vi-VN"/>
        </w:rPr>
        <w:t xml:space="preserve"> </w:t>
      </w:r>
      <w:r w:rsidR="004D3D70" w:rsidRPr="00487F91">
        <w:rPr>
          <w:rFonts w:cs="Times New Roman"/>
          <w:color w:val="000000" w:themeColor="text1"/>
          <w:szCs w:val="28"/>
          <w:lang w:val="vi-VN"/>
        </w:rPr>
        <w:fldChar w:fldCharType="begin"/>
      </w:r>
      <w:r w:rsidR="004D3D70" w:rsidRPr="00487F91">
        <w:rPr>
          <w:rFonts w:cs="Times New Roman"/>
          <w:color w:val="000000" w:themeColor="text1"/>
          <w:szCs w:val="28"/>
          <w:lang w:val="vi-VN"/>
        </w:rPr>
        <w:instrText xml:space="preserve"> REF _Ref178173128 \n \h  \* MERGEFORMAT </w:instrText>
      </w:r>
      <w:r w:rsidR="004D3D70" w:rsidRPr="00487F91">
        <w:rPr>
          <w:rFonts w:cs="Times New Roman"/>
          <w:color w:val="000000" w:themeColor="text1"/>
          <w:szCs w:val="28"/>
          <w:lang w:val="vi-VN"/>
        </w:rPr>
      </w:r>
      <w:r w:rsidR="004D3D70"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38</w:t>
      </w:r>
      <w:r w:rsidR="004D3D70" w:rsidRPr="00487F91">
        <w:rPr>
          <w:rFonts w:cs="Times New Roman"/>
          <w:color w:val="000000" w:themeColor="text1"/>
          <w:szCs w:val="28"/>
          <w:lang w:val="vi-VN"/>
        </w:rPr>
        <w:fldChar w:fldCharType="end"/>
      </w:r>
      <w:r w:rsidR="004D3D70"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Thông tư này và không có thỏa thuận khác </w:t>
      </w:r>
      <w:r w:rsidR="005A5AC1" w:rsidRPr="00487F91">
        <w:rPr>
          <w:rFonts w:cs="Times New Roman"/>
          <w:color w:val="000000" w:themeColor="text1"/>
          <w:szCs w:val="28"/>
          <w:lang w:val="vi-VN"/>
        </w:rPr>
        <w:t>giữa Đơn vị phát điện và Đơn vị mua điện</w:t>
      </w:r>
      <w:r w:rsidRPr="00487F91">
        <w:rPr>
          <w:rFonts w:cs="Times New Roman"/>
          <w:color w:val="000000" w:themeColor="text1"/>
          <w:szCs w:val="28"/>
          <w:lang w:val="vi-VN"/>
        </w:rPr>
        <w:t xml:space="preserve"> về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tháng: </w:t>
      </w:r>
      <w:r w:rsidR="00696EAE">
        <w:rPr>
          <w:rFonts w:cs="Times New Roman"/>
          <w:color w:val="000000" w:themeColor="text1"/>
          <w:szCs w:val="28"/>
        </w:rPr>
        <w:t>v</w:t>
      </w:r>
      <w:r w:rsidRPr="00487F91">
        <w:rPr>
          <w:rFonts w:cs="Times New Roman"/>
          <w:color w:val="000000" w:themeColor="text1"/>
          <w:szCs w:val="28"/>
          <w:lang w:val="vi-VN"/>
        </w:rPr>
        <w:t xml:space="preserve">iệc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được thực hiện theo các nguyên tắc quy định tạ</w:t>
      </w:r>
      <w:r w:rsidR="005B1B33" w:rsidRPr="00487F91">
        <w:rPr>
          <w:rFonts w:cs="Times New Roman"/>
          <w:color w:val="000000" w:themeColor="text1"/>
          <w:szCs w:val="28"/>
          <w:lang w:val="vi-VN"/>
        </w:rPr>
        <w:t xml:space="preserve">i </w:t>
      </w:r>
      <w:r w:rsidR="004D3D70" w:rsidRPr="00487F91">
        <w:rPr>
          <w:rFonts w:cs="Times New Roman"/>
          <w:color w:val="000000" w:themeColor="text1"/>
          <w:szCs w:val="28"/>
          <w:lang w:val="vi-VN"/>
        </w:rPr>
        <w:fldChar w:fldCharType="begin"/>
      </w:r>
      <w:r w:rsidR="004D3D70" w:rsidRPr="00487F91">
        <w:rPr>
          <w:rFonts w:cs="Times New Roman"/>
          <w:color w:val="000000" w:themeColor="text1"/>
          <w:szCs w:val="28"/>
          <w:lang w:val="vi-VN"/>
        </w:rPr>
        <w:instrText xml:space="preserve"> REF _Ref178190967 \n \h  \* MERGEFORMAT </w:instrText>
      </w:r>
      <w:r w:rsidR="004D3D70" w:rsidRPr="00487F91">
        <w:rPr>
          <w:rFonts w:cs="Times New Roman"/>
          <w:color w:val="000000" w:themeColor="text1"/>
          <w:szCs w:val="28"/>
          <w:lang w:val="vi-VN"/>
        </w:rPr>
      </w:r>
      <w:r w:rsidR="004D3D70" w:rsidRPr="00487F91">
        <w:rPr>
          <w:rFonts w:cs="Times New Roman"/>
          <w:color w:val="000000" w:themeColor="text1"/>
          <w:szCs w:val="28"/>
          <w:lang w:val="vi-VN"/>
        </w:rPr>
        <w:fldChar w:fldCharType="separate"/>
      </w:r>
      <w:r w:rsidR="005C66EF">
        <w:rPr>
          <w:rFonts w:cs="Times New Roman"/>
          <w:color w:val="000000" w:themeColor="text1"/>
          <w:szCs w:val="28"/>
          <w:lang w:val="vi-VN"/>
        </w:rPr>
        <w:t>Điều 37</w:t>
      </w:r>
      <w:r w:rsidR="004D3D70" w:rsidRPr="00487F91">
        <w:rPr>
          <w:rFonts w:cs="Times New Roman"/>
          <w:color w:val="000000" w:themeColor="text1"/>
          <w:szCs w:val="28"/>
          <w:lang w:val="vi-VN"/>
        </w:rPr>
        <w:fldChar w:fldCharType="end"/>
      </w:r>
      <w:r w:rsidR="004D3D70"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0488B0F9" w14:textId="6B401996"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b)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chu kỳ giao dịch: </w:t>
      </w:r>
    </w:p>
    <w:p w14:paraId="0AF9EBC5" w14:textId="5420D1FA" w:rsidR="00DB661F"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Trường hợp Đơn vị phát điện và Đơn vị mua điện </w:t>
      </w:r>
      <w:r w:rsidR="005A5AC1" w:rsidRPr="00487F91">
        <w:rPr>
          <w:rFonts w:cs="Times New Roman"/>
          <w:color w:val="000000" w:themeColor="text1"/>
          <w:szCs w:val="28"/>
          <w:lang w:val="vi-VN"/>
        </w:rPr>
        <w:t xml:space="preserve">thỏa thuận </w:t>
      </w:r>
      <w:r w:rsidRPr="00487F91">
        <w:rPr>
          <w:rFonts w:cs="Times New Roman"/>
          <w:color w:val="000000" w:themeColor="text1"/>
          <w:szCs w:val="28"/>
          <w:lang w:val="vi-VN"/>
        </w:rPr>
        <w:t xml:space="preserve">thống nhất về </w:t>
      </w:r>
      <w:r w:rsidR="007A283B" w:rsidRPr="00487F91">
        <w:rPr>
          <w:rFonts w:cs="Times New Roman"/>
          <w:color w:val="000000" w:themeColor="text1"/>
          <w:szCs w:val="28"/>
          <w:lang w:val="vi-VN"/>
        </w:rPr>
        <w:t xml:space="preserve">nguyên tắc điều chỉnh </w:t>
      </w:r>
      <w:r w:rsidRPr="00487F91">
        <w:rPr>
          <w:rFonts w:cs="Times New Roman"/>
          <w:color w:val="000000" w:themeColor="text1"/>
          <w:szCs w:val="28"/>
          <w:lang w:val="vi-VN"/>
        </w:rPr>
        <w:t xml:space="preserve">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hợp đồng chu kỳ giao dịch (các trường hợp điều chỉnh, nguyên tắc điều chỉnh)</w:t>
      </w:r>
      <w:r w:rsidR="007A283B" w:rsidRPr="00487F91">
        <w:rPr>
          <w:rFonts w:cs="Times New Roman"/>
          <w:color w:val="000000" w:themeColor="text1"/>
          <w:szCs w:val="28"/>
          <w:lang w:val="vi-VN"/>
        </w:rPr>
        <w:t xml:space="preserve"> trước thời điểm Đơn vị vận hành hệ thống điện và thị trường điện tính toán và công bố sản lượng điện hợp đồng chu kỳ giao dịch</w:t>
      </w:r>
      <w:r w:rsidRPr="00487F91">
        <w:rPr>
          <w:rFonts w:cs="Times New Roman"/>
          <w:color w:val="000000" w:themeColor="text1"/>
          <w:szCs w:val="28"/>
          <w:lang w:val="vi-VN"/>
        </w:rPr>
        <w:t xml:space="preserve">: </w:t>
      </w:r>
      <w:r w:rsidR="00696EAE">
        <w:rPr>
          <w:rFonts w:cs="Times New Roman"/>
          <w:color w:val="000000" w:themeColor="text1"/>
          <w:szCs w:val="28"/>
        </w:rPr>
        <w:t>v</w:t>
      </w:r>
      <w:r w:rsidRPr="00487F91">
        <w:rPr>
          <w:rFonts w:cs="Times New Roman"/>
          <w:color w:val="000000" w:themeColor="text1"/>
          <w:szCs w:val="28"/>
          <w:lang w:val="vi-VN"/>
        </w:rPr>
        <w:t xml:space="preserve">iệc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chu kỳ giao dịch được thực hiện theo </w:t>
      </w:r>
      <w:r w:rsidR="005A5AC1" w:rsidRPr="00487F91">
        <w:rPr>
          <w:rFonts w:cs="Times New Roman"/>
          <w:color w:val="000000" w:themeColor="text1"/>
          <w:szCs w:val="28"/>
          <w:lang w:val="vi-VN"/>
        </w:rPr>
        <w:t>thỏa thuận giữa hai bên</w:t>
      </w:r>
      <w:r w:rsidRPr="00487F91">
        <w:rPr>
          <w:rFonts w:cs="Times New Roman"/>
          <w:color w:val="000000" w:themeColor="text1"/>
          <w:szCs w:val="28"/>
          <w:lang w:val="vi-VN"/>
        </w:rPr>
        <w:t>. Các đơn vị có trách nhiệm thông báo cho Đơn vị vận hành hệ thống điện và thị trường điện về các nội dung đã thống nhất để phục vụ công tác vận hành thị trường điện;</w:t>
      </w:r>
    </w:p>
    <w:p w14:paraId="080EAC8F" w14:textId="4C364840" w:rsidR="00D23502" w:rsidRPr="00487F91" w:rsidRDefault="00DB661F"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Trường hợp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từng chu kỳ giao dịch do Đơn vị vận hành hệ thống điện và thị trường điện tính toán theo quy định tại </w:t>
      </w:r>
      <w:r w:rsidR="004D3D70" w:rsidRPr="00487F91">
        <w:rPr>
          <w:rFonts w:cs="Times New Roman"/>
          <w:color w:val="000000" w:themeColor="text1"/>
          <w:szCs w:val="28"/>
          <w:lang w:val="vi-VN"/>
        </w:rPr>
        <w:fldChar w:fldCharType="begin"/>
      </w:r>
      <w:r w:rsidR="004D3D70" w:rsidRPr="00487F91">
        <w:rPr>
          <w:rFonts w:cs="Times New Roman"/>
          <w:color w:val="000000" w:themeColor="text1"/>
          <w:szCs w:val="28"/>
          <w:lang w:val="vi-VN"/>
        </w:rPr>
        <w:instrText xml:space="preserve"> REF _Ref178191017 \n \h  \* MERGEFORMAT </w:instrText>
      </w:r>
      <w:r w:rsidR="004D3D70" w:rsidRPr="00487F91">
        <w:rPr>
          <w:rFonts w:cs="Times New Roman"/>
          <w:color w:val="000000" w:themeColor="text1"/>
          <w:szCs w:val="28"/>
          <w:lang w:val="vi-VN"/>
        </w:rPr>
      </w:r>
      <w:r w:rsidR="004D3D70" w:rsidRPr="00487F91">
        <w:rPr>
          <w:rFonts w:cs="Times New Roman"/>
          <w:color w:val="000000" w:themeColor="text1"/>
          <w:szCs w:val="28"/>
          <w:lang w:val="vi-VN"/>
        </w:rPr>
        <w:fldChar w:fldCharType="separate"/>
      </w:r>
      <w:r w:rsidR="005C66EF">
        <w:rPr>
          <w:rFonts w:cs="Times New Roman"/>
          <w:color w:val="000000" w:themeColor="text1"/>
          <w:szCs w:val="28"/>
          <w:lang w:val="vi-VN"/>
        </w:rPr>
        <w:t xml:space="preserve">Điều </w:t>
      </w:r>
      <w:r w:rsidR="005C66EF" w:rsidRPr="005C66EF">
        <w:rPr>
          <w:rFonts w:cs="Times New Roman"/>
          <w:color w:val="000000" w:themeColor="text1"/>
          <w:szCs w:val="28"/>
        </w:rPr>
        <w:t>39</w:t>
      </w:r>
      <w:r w:rsidR="004D3D70" w:rsidRPr="00487F91">
        <w:rPr>
          <w:rFonts w:cs="Times New Roman"/>
          <w:color w:val="000000" w:themeColor="text1"/>
          <w:szCs w:val="28"/>
          <w:lang w:val="vi-VN"/>
        </w:rPr>
        <w:fldChar w:fldCharType="end"/>
      </w:r>
      <w:r w:rsidR="004D3D70"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và </w:t>
      </w:r>
      <w:r w:rsidR="004D3D70" w:rsidRPr="00487F91">
        <w:rPr>
          <w:rFonts w:cs="Times New Roman"/>
          <w:color w:val="000000" w:themeColor="text1"/>
          <w:szCs w:val="28"/>
          <w:lang w:val="vi-VN"/>
        </w:rPr>
        <w:fldChar w:fldCharType="begin"/>
      </w:r>
      <w:r w:rsidR="004D3D70" w:rsidRPr="00487F91">
        <w:rPr>
          <w:rFonts w:cs="Times New Roman"/>
          <w:color w:val="000000" w:themeColor="text1"/>
          <w:szCs w:val="28"/>
          <w:lang w:val="vi-VN"/>
        </w:rPr>
        <w:instrText xml:space="preserve"> REF _Ref178191025 \n \h  \* MERGEFORMAT </w:instrText>
      </w:r>
      <w:r w:rsidR="004D3D70" w:rsidRPr="00487F91">
        <w:rPr>
          <w:rFonts w:cs="Times New Roman"/>
          <w:color w:val="000000" w:themeColor="text1"/>
          <w:szCs w:val="28"/>
          <w:lang w:val="vi-VN"/>
        </w:rPr>
      </w:r>
      <w:r w:rsidR="004D3D70" w:rsidRPr="00487F91">
        <w:rPr>
          <w:rFonts w:cs="Times New Roman"/>
          <w:color w:val="000000" w:themeColor="text1"/>
          <w:szCs w:val="28"/>
          <w:lang w:val="vi-VN"/>
        </w:rPr>
        <w:fldChar w:fldCharType="separate"/>
      </w:r>
      <w:r w:rsidR="005C66EF">
        <w:rPr>
          <w:rFonts w:cs="Times New Roman"/>
          <w:color w:val="000000" w:themeColor="text1"/>
          <w:szCs w:val="28"/>
          <w:lang w:val="vi-VN"/>
        </w:rPr>
        <w:t>Điều 40</w:t>
      </w:r>
      <w:r w:rsidR="004D3D70" w:rsidRPr="00487F91">
        <w:rPr>
          <w:rFonts w:cs="Times New Roman"/>
          <w:color w:val="000000" w:themeColor="text1"/>
          <w:szCs w:val="28"/>
          <w:lang w:val="vi-VN"/>
        </w:rPr>
        <w:fldChar w:fldCharType="end"/>
      </w:r>
      <w:r w:rsidR="004D3D70" w:rsidRPr="00487F91">
        <w:rPr>
          <w:rFonts w:cs="Times New Roman"/>
          <w:color w:val="000000" w:themeColor="text1"/>
          <w:szCs w:val="28"/>
          <w:lang w:val="vi-VN"/>
        </w:rPr>
        <w:t xml:space="preserve"> </w:t>
      </w:r>
      <w:r w:rsidRPr="00487F91">
        <w:rPr>
          <w:rFonts w:cs="Times New Roman"/>
          <w:color w:val="000000" w:themeColor="text1"/>
          <w:szCs w:val="28"/>
          <w:lang w:val="vi-VN"/>
        </w:rPr>
        <w:t xml:space="preserve">Thông tư này và không có thỏa thuận khác </w:t>
      </w:r>
      <w:r w:rsidR="005A5AC1" w:rsidRPr="00487F91">
        <w:rPr>
          <w:rFonts w:cs="Times New Roman"/>
          <w:color w:val="000000" w:themeColor="text1"/>
          <w:szCs w:val="28"/>
          <w:lang w:val="vi-VN"/>
        </w:rPr>
        <w:t>giữ</w:t>
      </w:r>
      <w:r w:rsidR="006A3B21" w:rsidRPr="00487F91">
        <w:rPr>
          <w:rFonts w:cs="Times New Roman"/>
          <w:color w:val="000000" w:themeColor="text1"/>
          <w:szCs w:val="28"/>
          <w:lang w:val="vi-VN"/>
        </w:rPr>
        <w:t>a Đơn vị</w:t>
      </w:r>
      <w:r w:rsidR="005A5AC1" w:rsidRPr="00487F91">
        <w:rPr>
          <w:rFonts w:cs="Times New Roman"/>
          <w:color w:val="000000" w:themeColor="text1"/>
          <w:szCs w:val="28"/>
          <w:lang w:val="vi-VN"/>
        </w:rPr>
        <w:t xml:space="preserve"> phát điện và Đơn vị mua điện</w:t>
      </w:r>
      <w:r w:rsidRPr="00487F91">
        <w:rPr>
          <w:rFonts w:cs="Times New Roman"/>
          <w:color w:val="000000" w:themeColor="text1"/>
          <w:szCs w:val="28"/>
          <w:lang w:val="vi-VN"/>
        </w:rPr>
        <w:t xml:space="preserve"> về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chu kỳ giao dịch: </w:t>
      </w:r>
      <w:r w:rsidR="00696EAE">
        <w:rPr>
          <w:rFonts w:cs="Times New Roman"/>
          <w:color w:val="000000" w:themeColor="text1"/>
          <w:szCs w:val="28"/>
        </w:rPr>
        <w:t>v</w:t>
      </w:r>
      <w:r w:rsidRPr="00487F91">
        <w:rPr>
          <w:rFonts w:cs="Times New Roman"/>
          <w:color w:val="000000" w:themeColor="text1"/>
          <w:szCs w:val="28"/>
          <w:lang w:val="vi-VN"/>
        </w:rPr>
        <w:t xml:space="preserve">iệc điều chỉnh sản lượng </w:t>
      </w:r>
      <w:r w:rsidR="001F028C" w:rsidRPr="00487F91">
        <w:rPr>
          <w:rFonts w:cs="Times New Roman"/>
          <w:color w:val="000000" w:themeColor="text1"/>
          <w:szCs w:val="28"/>
          <w:lang w:val="vi-VN"/>
        </w:rPr>
        <w:t xml:space="preserve">điện </w:t>
      </w:r>
      <w:r w:rsidRPr="00487F91">
        <w:rPr>
          <w:rFonts w:cs="Times New Roman"/>
          <w:color w:val="000000" w:themeColor="text1"/>
          <w:szCs w:val="28"/>
          <w:lang w:val="vi-VN"/>
        </w:rPr>
        <w:t xml:space="preserve">hợp đồng chu kỳ giao dịch được thực hiện theo các nguyên tắc quy định tại </w:t>
      </w:r>
      <w:r w:rsidR="004D3D70" w:rsidRPr="00487F91">
        <w:rPr>
          <w:rFonts w:cs="Times New Roman"/>
          <w:color w:val="000000" w:themeColor="text1"/>
          <w:szCs w:val="28"/>
          <w:lang w:val="vi-VN"/>
        </w:rPr>
        <w:fldChar w:fldCharType="begin"/>
      </w:r>
      <w:r w:rsidR="004D3D70" w:rsidRPr="00487F91">
        <w:rPr>
          <w:rFonts w:cs="Times New Roman"/>
          <w:color w:val="000000" w:themeColor="text1"/>
          <w:szCs w:val="28"/>
          <w:lang w:val="vi-VN"/>
        </w:rPr>
        <w:instrText xml:space="preserve"> REF _Ref178191048 \n \h  \* MERGEFORMAT </w:instrText>
      </w:r>
      <w:r w:rsidR="004D3D70" w:rsidRPr="00487F91">
        <w:rPr>
          <w:rFonts w:cs="Times New Roman"/>
          <w:color w:val="000000" w:themeColor="text1"/>
          <w:szCs w:val="28"/>
          <w:lang w:val="vi-VN"/>
        </w:rPr>
      </w:r>
      <w:r w:rsidR="004D3D70" w:rsidRPr="00487F91">
        <w:rPr>
          <w:rFonts w:cs="Times New Roman"/>
          <w:color w:val="000000" w:themeColor="text1"/>
          <w:szCs w:val="28"/>
          <w:lang w:val="vi-VN"/>
        </w:rPr>
        <w:fldChar w:fldCharType="separate"/>
      </w:r>
      <w:r w:rsidR="005C66EF">
        <w:rPr>
          <w:rFonts w:cs="Times New Roman"/>
          <w:color w:val="000000" w:themeColor="text1"/>
          <w:szCs w:val="28"/>
          <w:lang w:val="vi-VN"/>
        </w:rPr>
        <w:t xml:space="preserve">Điều </w:t>
      </w:r>
      <w:r w:rsidR="005C66EF" w:rsidRPr="005C66EF">
        <w:rPr>
          <w:rFonts w:cs="Times New Roman"/>
          <w:color w:val="000000" w:themeColor="text1"/>
          <w:szCs w:val="28"/>
        </w:rPr>
        <w:t>39</w:t>
      </w:r>
      <w:r w:rsidR="004D3D70" w:rsidRPr="00487F91">
        <w:rPr>
          <w:rFonts w:cs="Times New Roman"/>
          <w:color w:val="000000" w:themeColor="text1"/>
          <w:szCs w:val="28"/>
          <w:lang w:val="vi-VN"/>
        </w:rPr>
        <w:fldChar w:fldCharType="end"/>
      </w:r>
      <w:r w:rsidR="004D3D70"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6579092D" w14:textId="7FD25BD2" w:rsidR="00382ACE" w:rsidRPr="00487F91" w:rsidRDefault="00E66215" w:rsidP="005F1E3C">
      <w:pPr>
        <w:pStyle w:val="Heading3"/>
        <w:rPr>
          <w:color w:val="000000" w:themeColor="text1"/>
          <w:lang w:val="vi-VN"/>
        </w:rPr>
      </w:pPr>
      <w:bookmarkStart w:id="3100" w:name="_Nguyên_tắc_vận"/>
      <w:bookmarkStart w:id="3101" w:name="_Ref178167597"/>
      <w:bookmarkStart w:id="3102" w:name="_Hlk213013445"/>
      <w:bookmarkEnd w:id="3100"/>
      <w:r w:rsidRPr="00487F91">
        <w:rPr>
          <w:color w:val="000000" w:themeColor="text1"/>
          <w:lang w:val="vi-VN"/>
        </w:rPr>
        <w:t>V</w:t>
      </w:r>
      <w:r w:rsidR="00286BE9" w:rsidRPr="00487F91">
        <w:rPr>
          <w:color w:val="000000" w:themeColor="text1"/>
          <w:lang w:val="vi-VN"/>
        </w:rPr>
        <w:t>ận hành</w:t>
      </w:r>
      <w:r w:rsidR="000647D4" w:rsidRPr="00487F91">
        <w:rPr>
          <w:color w:val="000000" w:themeColor="text1"/>
          <w:lang w:val="vi-VN"/>
        </w:rPr>
        <w:t>, huy động</w:t>
      </w:r>
      <w:r w:rsidR="00736BF0" w:rsidRPr="00487F91">
        <w:rPr>
          <w:color w:val="000000" w:themeColor="text1"/>
          <w:lang w:val="vi-VN"/>
        </w:rPr>
        <w:t xml:space="preserve"> nguồn điện</w:t>
      </w:r>
      <w:bookmarkEnd w:id="3101"/>
      <w:bookmarkEnd w:id="3102"/>
      <w:r w:rsidR="00B06599" w:rsidRPr="00487F91">
        <w:rPr>
          <w:color w:val="000000" w:themeColor="text1"/>
          <w:lang w:val="vi-VN"/>
        </w:rPr>
        <w:t xml:space="preserve"> </w:t>
      </w:r>
    </w:p>
    <w:p w14:paraId="7BC5B939" w14:textId="58080049" w:rsidR="00355DB5" w:rsidRPr="00487F91" w:rsidRDefault="00355DB5" w:rsidP="00935940">
      <w:pPr>
        <w:pStyle w:val="Heading6"/>
        <w:numPr>
          <w:ilvl w:val="0"/>
          <w:numId w:val="0"/>
        </w:numPr>
        <w:spacing w:line="240" w:lineRule="auto"/>
        <w:ind w:firstLine="567"/>
      </w:pPr>
      <w:r w:rsidRPr="00487F91">
        <w:t xml:space="preserve">1. </w:t>
      </w:r>
      <w:r w:rsidR="000B13E5" w:rsidRPr="00487F91">
        <w:t>V</w:t>
      </w:r>
      <w:r w:rsidR="00286BE9" w:rsidRPr="00487F91">
        <w:t>ận hành</w:t>
      </w:r>
      <w:r w:rsidR="000647D4" w:rsidRPr="00487F91">
        <w:t>, huy động</w:t>
      </w:r>
      <w:r w:rsidRPr="00487F91">
        <w:t xml:space="preserve"> nguồn điện</w:t>
      </w:r>
      <w:r w:rsidR="000B13E5" w:rsidRPr="00487F91">
        <w:t xml:space="preserve"> trong hệ thống điện tuân thủ các yêu cầu sau</w:t>
      </w:r>
      <w:r w:rsidR="001851DD" w:rsidRPr="00487F91">
        <w:t>:</w:t>
      </w:r>
    </w:p>
    <w:p w14:paraId="45FFDFE6" w14:textId="0750E623" w:rsidR="001851DD" w:rsidRPr="00487F91" w:rsidRDefault="007513A0" w:rsidP="00C24E47">
      <w:pPr>
        <w:pStyle w:val="Heading6"/>
        <w:numPr>
          <w:ilvl w:val="5"/>
          <w:numId w:val="82"/>
        </w:numPr>
      </w:pPr>
      <w:r w:rsidRPr="00487F91">
        <w:t>Bảo đảm</w:t>
      </w:r>
      <w:r w:rsidR="001851DD" w:rsidRPr="00487F91">
        <w:t xml:space="preserve"> hệ thống điện vận hành an toàn, ổn định, tin cậy, liên tục</w:t>
      </w:r>
      <w:r w:rsidR="00893FA4" w:rsidRPr="00487F91">
        <w:t xml:space="preserve"> và đáp ứng nhu cầu phụ tải điện</w:t>
      </w:r>
      <w:r w:rsidR="00696EAE">
        <w:rPr>
          <w:lang w:val="en-US"/>
        </w:rPr>
        <w:t>;</w:t>
      </w:r>
    </w:p>
    <w:p w14:paraId="043D5080" w14:textId="04878C24" w:rsidR="001851DD" w:rsidRPr="00487F91" w:rsidRDefault="007513A0" w:rsidP="00F60C45">
      <w:pPr>
        <w:pStyle w:val="Heading6"/>
      </w:pPr>
      <w:r w:rsidRPr="00487F91">
        <w:t>Bảo đảm</w:t>
      </w:r>
      <w:r w:rsidR="001851DD" w:rsidRPr="00487F91">
        <w:t xml:space="preserve"> các ràng buộc kỹ thuật trên hệ thống điện, hệ thống cung cấp </w:t>
      </w:r>
      <w:r w:rsidR="000A3C02" w:rsidRPr="00487F91">
        <w:t xml:space="preserve">nhiên </w:t>
      </w:r>
      <w:r w:rsidR="001851DD" w:rsidRPr="00487F91">
        <w:t>liệu sơ cấp, bao gồm:</w:t>
      </w:r>
    </w:p>
    <w:p w14:paraId="3F45FF17" w14:textId="7008DCAC" w:rsidR="001851DD" w:rsidRPr="00487F91" w:rsidRDefault="001851DD" w:rsidP="00F60C45">
      <w:pPr>
        <w:pStyle w:val="Heading6"/>
        <w:numPr>
          <w:ilvl w:val="0"/>
          <w:numId w:val="44"/>
        </w:numPr>
        <w:ind w:left="0" w:firstLine="567"/>
      </w:pPr>
      <w:r w:rsidRPr="00487F91">
        <w:t xml:space="preserve"> Yêu cầu kỹ thuật của hệ thống điện và tiêu chuẩn vận hành của các thiết bị điện, </w:t>
      </w:r>
      <w:r w:rsidR="007513A0" w:rsidRPr="00487F91">
        <w:t>bảo đảm</w:t>
      </w:r>
      <w:r w:rsidRPr="00487F91">
        <w:t xml:space="preserve"> chế độ điện áp, tần số, ổn định lưới điện theo quy định </w:t>
      </w:r>
      <w:r w:rsidR="00530439" w:rsidRPr="00487F91">
        <w:t>tại Q</w:t>
      </w:r>
      <w:r w:rsidRPr="00487F91">
        <w:t>uy định hệ thống truyền tải điện, phân phối điện và đo đếm điện năng</w:t>
      </w:r>
      <w:r w:rsidR="00530439" w:rsidRPr="00487F91">
        <w:t xml:space="preserve"> được Bộ Công Thương ban hành</w:t>
      </w:r>
      <w:r w:rsidR="00893FA4" w:rsidRPr="00487F91">
        <w:t>;</w:t>
      </w:r>
    </w:p>
    <w:p w14:paraId="7B57DEDB" w14:textId="18F8DE85" w:rsidR="001851DD" w:rsidRPr="00487F91" w:rsidRDefault="001851DD" w:rsidP="00F60C45">
      <w:pPr>
        <w:pStyle w:val="Heading6"/>
        <w:numPr>
          <w:ilvl w:val="0"/>
          <w:numId w:val="44"/>
        </w:numPr>
        <w:ind w:left="0" w:firstLine="567"/>
      </w:pPr>
      <w:r w:rsidRPr="00487F91">
        <w:t xml:space="preserve"> </w:t>
      </w:r>
      <w:r w:rsidR="006C6806" w:rsidRPr="00487F91">
        <w:t>Ràng buộc</w:t>
      </w:r>
      <w:r w:rsidRPr="00487F91">
        <w:t xml:space="preserve"> kỹ thuật của hệ thống cung cấp nhiên liệu sơ cấp</w:t>
      </w:r>
      <w:r w:rsidR="00076CA3" w:rsidRPr="00487F91">
        <w:t xml:space="preserve"> được đơn vị cung cấp nhiên liệu cung cấp và công bố</w:t>
      </w:r>
      <w:r w:rsidRPr="00487F91">
        <w:t>;</w:t>
      </w:r>
    </w:p>
    <w:p w14:paraId="750D7F07" w14:textId="1E7D537C" w:rsidR="001851DD" w:rsidRPr="00487F91" w:rsidRDefault="001851DD" w:rsidP="00F60C45">
      <w:pPr>
        <w:pStyle w:val="Heading6"/>
        <w:numPr>
          <w:ilvl w:val="0"/>
          <w:numId w:val="44"/>
        </w:numPr>
        <w:ind w:left="0" w:firstLine="567"/>
      </w:pPr>
      <w:r w:rsidRPr="00487F91">
        <w:t xml:space="preserve"> Yêu cầu cấp nước hạ du hoặc ràng buộc m</w:t>
      </w:r>
      <w:r w:rsidR="00885231" w:rsidRPr="00487F91">
        <w:t>ực</w:t>
      </w:r>
      <w:r w:rsidRPr="00487F91">
        <w:t xml:space="preserve"> nước quy định trong quy trình liên hồ chứa, quy trình vận hành hồ chứa hoặc yêu cầu của cơ quan nhà nước có thẩm quyền</w:t>
      </w:r>
      <w:r w:rsidR="00893FA4" w:rsidRPr="00487F91">
        <w:t>;</w:t>
      </w:r>
    </w:p>
    <w:p w14:paraId="21CF18F8" w14:textId="48F8743E" w:rsidR="001851DD" w:rsidRPr="00487F91" w:rsidRDefault="001851DD" w:rsidP="00935940">
      <w:pPr>
        <w:pStyle w:val="Heading6"/>
      </w:pPr>
      <w:r w:rsidRPr="00487F91">
        <w:t>Ưu tiên các chương trình thử nghiệm để đưa tổ máy, nhà máy điện vào vận hành chính thức</w:t>
      </w:r>
      <w:r w:rsidR="003167B2" w:rsidRPr="00487F91">
        <w:t>;</w:t>
      </w:r>
    </w:p>
    <w:p w14:paraId="20FDAB73" w14:textId="1AAC84D4" w:rsidR="001851DD" w:rsidRPr="00487F91" w:rsidRDefault="00E70549" w:rsidP="00CD099A">
      <w:pPr>
        <w:pStyle w:val="Heading6"/>
        <w:numPr>
          <w:ilvl w:val="0"/>
          <w:numId w:val="0"/>
        </w:numPr>
        <w:ind w:firstLine="567"/>
      </w:pPr>
      <w:r w:rsidRPr="00487F91">
        <w:lastRenderedPageBreak/>
        <w:t>d</w:t>
      </w:r>
      <w:r w:rsidR="00377D43" w:rsidRPr="00487F91">
        <w:t xml:space="preserve">) </w:t>
      </w:r>
      <w:r w:rsidR="001851DD" w:rsidRPr="00487F91">
        <w:t xml:space="preserve">Ưu tiên các nhà máy thủy điện trong vùng ảnh hưởng trực tiếp của bão, áp thấp nhiệt đới, các hình thái thời tiết nguy hiểm khác để </w:t>
      </w:r>
      <w:r w:rsidR="007513A0" w:rsidRPr="00487F91">
        <w:t>bảo đảm</w:t>
      </w:r>
      <w:r w:rsidR="001851DD" w:rsidRPr="00487F91">
        <w:t xml:space="preserve"> an toàn công trình và vùng hạ du</w:t>
      </w:r>
      <w:r w:rsidR="003167B2" w:rsidRPr="00487F91">
        <w:t xml:space="preserve">; </w:t>
      </w:r>
    </w:p>
    <w:p w14:paraId="39233769" w14:textId="707B6AF0" w:rsidR="00893FA4" w:rsidRPr="00487F91" w:rsidRDefault="00E70549" w:rsidP="00506EC4">
      <w:pPr>
        <w:pStyle w:val="Heading6"/>
        <w:numPr>
          <w:ilvl w:val="0"/>
          <w:numId w:val="0"/>
        </w:numPr>
        <w:ind w:firstLine="567"/>
      </w:pPr>
      <w:r w:rsidRPr="00487F91">
        <w:t>đ)</w:t>
      </w:r>
      <w:r w:rsidR="001E15F0" w:rsidRPr="00487F91">
        <w:t xml:space="preserve"> </w:t>
      </w:r>
      <w:r w:rsidR="007513A0" w:rsidRPr="00487F91">
        <w:t>Bảo đảm</w:t>
      </w:r>
      <w:r w:rsidR="001851DD" w:rsidRPr="00487F91">
        <w:t xml:space="preserve"> các </w:t>
      </w:r>
      <w:r w:rsidR="00893FA4" w:rsidRPr="00487F91">
        <w:t>ràng buộc</w:t>
      </w:r>
      <w:r w:rsidR="001851DD" w:rsidRPr="00487F91">
        <w:t xml:space="preserve"> về bao tiêu</w:t>
      </w:r>
      <w:r w:rsidR="003167B2" w:rsidRPr="00487F91">
        <w:t>,</w:t>
      </w:r>
      <w:r w:rsidR="003167B2" w:rsidRPr="00487F91">
        <w:rPr>
          <w:szCs w:val="28"/>
        </w:rPr>
        <w:t xml:space="preserve"> các ràng buộc tiêu thụ nhiên liệu sơ cấp cho phát điện được cơ quan nhà nước có thẩm quyền phê duyệt (nếu có);</w:t>
      </w:r>
    </w:p>
    <w:p w14:paraId="44F95483" w14:textId="75FA1FCE" w:rsidR="001851DD" w:rsidRPr="00487F91" w:rsidRDefault="00E70549" w:rsidP="00C24E47">
      <w:pPr>
        <w:pStyle w:val="Heading6"/>
        <w:numPr>
          <w:ilvl w:val="0"/>
          <w:numId w:val="0"/>
        </w:numPr>
        <w:ind w:left="567"/>
      </w:pPr>
      <w:r w:rsidRPr="00487F91">
        <w:rPr>
          <w:szCs w:val="28"/>
        </w:rPr>
        <w:t>e</w:t>
      </w:r>
      <w:r w:rsidR="00893FA4" w:rsidRPr="00487F91">
        <w:rPr>
          <w:szCs w:val="28"/>
        </w:rPr>
        <w:t xml:space="preserve">) Tối ưu kinh tế - kỹ thuật của hệ thống điện. </w:t>
      </w:r>
    </w:p>
    <w:p w14:paraId="0A78A99E" w14:textId="3EAE1239" w:rsidR="00355DB5" w:rsidRPr="00487F91" w:rsidRDefault="00355DB5" w:rsidP="00935940">
      <w:pPr>
        <w:pStyle w:val="Heading6"/>
        <w:numPr>
          <w:ilvl w:val="0"/>
          <w:numId w:val="0"/>
        </w:numPr>
        <w:spacing w:line="240" w:lineRule="auto"/>
        <w:ind w:firstLine="567"/>
      </w:pPr>
      <w:r w:rsidRPr="00487F91">
        <w:t xml:space="preserve">2. </w:t>
      </w:r>
      <w:r w:rsidR="001851DD" w:rsidRPr="00487F91">
        <w:t xml:space="preserve">Các trường hợp </w:t>
      </w:r>
      <w:r w:rsidR="001938A1" w:rsidRPr="00487F91">
        <w:t xml:space="preserve">xảy ra </w:t>
      </w:r>
      <w:r w:rsidR="001851DD" w:rsidRPr="00487F91">
        <w:t>quá tải, thừa nguồn</w:t>
      </w:r>
      <w:r w:rsidR="00DA68A3" w:rsidRPr="00487F91">
        <w:t xml:space="preserve"> trong hệ thống điện</w:t>
      </w:r>
      <w:r w:rsidRPr="00487F91">
        <w:t>:</w:t>
      </w:r>
    </w:p>
    <w:p w14:paraId="520FBAB6" w14:textId="63FE5B04" w:rsidR="00355DB5" w:rsidRPr="00487F91" w:rsidRDefault="00355DB5" w:rsidP="00935940">
      <w:pPr>
        <w:pStyle w:val="Heading6"/>
        <w:numPr>
          <w:ilvl w:val="0"/>
          <w:numId w:val="0"/>
        </w:numPr>
        <w:spacing w:line="240" w:lineRule="auto"/>
        <w:ind w:firstLine="567"/>
      </w:pPr>
      <w:r w:rsidRPr="00487F91">
        <w:t xml:space="preserve">a) Trong công tác lập kế hoạch vận hành: khi tổng lượng công suất phát ổn định thấp nhất </w:t>
      </w:r>
      <w:r w:rsidR="00AE4F64" w:rsidRPr="00487F91">
        <w:t xml:space="preserve">của các tổ máy nhiệt điện nối lưới </w:t>
      </w:r>
      <w:r w:rsidRPr="00487F91">
        <w:t xml:space="preserve">hoặc công suất cần duy trì để </w:t>
      </w:r>
      <w:r w:rsidR="007513A0" w:rsidRPr="00487F91">
        <w:t>bảo đảm</w:t>
      </w:r>
      <w:r w:rsidRPr="00487F91">
        <w:t xml:space="preserve"> các ràng buộc kỹ thuật của các </w:t>
      </w:r>
      <w:r w:rsidR="00AE4F64" w:rsidRPr="00487F91">
        <w:t>nguồn điện</w:t>
      </w:r>
      <w:r w:rsidRPr="00487F91">
        <w:t xml:space="preserve"> nối lưới, công suất dự báo các nguồn năng lượng tái tạo, công suất các </w:t>
      </w:r>
      <w:r w:rsidR="003A4A31" w:rsidRPr="00487F91">
        <w:t>nhà máy</w:t>
      </w:r>
      <w:r w:rsidRPr="00487F91">
        <w:t xml:space="preserve"> thủy điện đang xả</w:t>
      </w:r>
      <w:r w:rsidR="00B9447D" w:rsidRPr="00487F91">
        <w:t xml:space="preserve"> hoặc nguy cơ xả</w:t>
      </w:r>
      <w:r w:rsidRPr="00487F91">
        <w:t xml:space="preserve"> hoặc đáp ứng nhu cầu cấp nước hạ du tại một </w:t>
      </w:r>
      <w:r w:rsidR="003A4A31" w:rsidRPr="00487F91">
        <w:t xml:space="preserve">khu vực, </w:t>
      </w:r>
      <w:r w:rsidRPr="00487F91">
        <w:t>miền, khu vực hoặc cả hệ thống điện trong chu kỳ giao dịch lớn hơn phụ tải</w:t>
      </w:r>
      <w:r w:rsidR="00C62DE5" w:rsidRPr="00487F91">
        <w:t xml:space="preserve"> khu vực,</w:t>
      </w:r>
      <w:r w:rsidRPr="00487F91">
        <w:t xml:space="preserve"> miền cộng với giới hạn truyền tải liên kết</w:t>
      </w:r>
      <w:r w:rsidR="003A4A31" w:rsidRPr="00487F91">
        <w:t xml:space="preserve"> khu vực,</w:t>
      </w:r>
      <w:r w:rsidRPr="00487F91">
        <w:t xml:space="preserve"> miền hoặc phụ tải hệ thống dự báo</w:t>
      </w:r>
      <w:r w:rsidR="00665C8E" w:rsidRPr="00487F91">
        <w:t>;</w:t>
      </w:r>
    </w:p>
    <w:p w14:paraId="407AA751" w14:textId="7C04209E" w:rsidR="00355DB5" w:rsidRPr="00487F91" w:rsidRDefault="00355DB5" w:rsidP="00935940">
      <w:pPr>
        <w:pStyle w:val="Heading6"/>
        <w:numPr>
          <w:ilvl w:val="0"/>
          <w:numId w:val="0"/>
        </w:numPr>
        <w:spacing w:line="240" w:lineRule="auto"/>
        <w:ind w:firstLine="567"/>
      </w:pPr>
      <w:r w:rsidRPr="00487F91">
        <w:t xml:space="preserve">b) Trong công tác lập lịch: khi tổng lượng công suất </w:t>
      </w:r>
      <w:r w:rsidR="003A4A31" w:rsidRPr="00487F91">
        <w:t xml:space="preserve">phát của </w:t>
      </w:r>
      <w:r w:rsidRPr="00487F91">
        <w:t xml:space="preserve">các đơn vị phát điện gián tiếp giao dịch, công suất dự báo các nguồn năng lượng tái tạo và tổng công suất </w:t>
      </w:r>
      <w:r w:rsidR="003A4A31" w:rsidRPr="00487F91">
        <w:t xml:space="preserve">phát </w:t>
      </w:r>
      <w:r w:rsidRPr="00487F91">
        <w:t xml:space="preserve">các nhà máy trực tiếp tham gia thị trường điện (bao gồm phần công suất chào giá sàn của các nhà máy thủy điện, công suất phát ổn định thấp nhất </w:t>
      </w:r>
      <w:r w:rsidR="003A4A31" w:rsidRPr="00487F91">
        <w:t xml:space="preserve">của các tổ máy nhiệt điện nối lưới </w:t>
      </w:r>
      <w:r w:rsidRPr="00487F91">
        <w:t xml:space="preserve">hoặc công suất cần duy trì để </w:t>
      </w:r>
      <w:r w:rsidR="007513A0" w:rsidRPr="00487F91">
        <w:t>bảo đảm</w:t>
      </w:r>
      <w:r w:rsidRPr="00487F91">
        <w:t xml:space="preserve"> các ràng buộc kỹ thuật của các </w:t>
      </w:r>
      <w:r w:rsidR="003A4A31" w:rsidRPr="00487F91">
        <w:t>nguồn điện</w:t>
      </w:r>
      <w:r w:rsidRPr="00487F91">
        <w:t xml:space="preserve"> nối lưới) tại một miền, khu vực hoặc cả hệ thống điện trong chu kỳ giao dịch lớn hơn phụ tải</w:t>
      </w:r>
      <w:r w:rsidR="00C62DE5" w:rsidRPr="00487F91">
        <w:t xml:space="preserve"> khu vực,</w:t>
      </w:r>
      <w:r w:rsidRPr="00487F91">
        <w:t xml:space="preserve"> miền cộng với giới hạn truyền tải liên kết miền hoặc phụ tải hệ thống dự báo.</w:t>
      </w:r>
    </w:p>
    <w:p w14:paraId="0A08D4FA" w14:textId="5B8FE92D" w:rsidR="0052253E" w:rsidRPr="00487F91" w:rsidRDefault="0052253E"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3.</w:t>
      </w:r>
      <w:r w:rsidR="00DE7577" w:rsidRPr="00487F91">
        <w:rPr>
          <w:rFonts w:eastAsia="SimSun"/>
          <w:color w:val="000000" w:themeColor="text1"/>
          <w:sz w:val="28"/>
          <w:szCs w:val="28"/>
          <w:lang w:val="vi-VN"/>
        </w:rPr>
        <w:t xml:space="preserve"> </w:t>
      </w:r>
      <w:r w:rsidRPr="00487F91">
        <w:rPr>
          <w:rFonts w:eastAsia="SimSun"/>
          <w:color w:val="000000" w:themeColor="text1"/>
          <w:sz w:val="28"/>
          <w:szCs w:val="28"/>
          <w:lang w:val="vi-VN"/>
        </w:rPr>
        <w:t xml:space="preserve">Trường hợp </w:t>
      </w:r>
      <w:r w:rsidR="001851DD" w:rsidRPr="00487F91">
        <w:rPr>
          <w:rFonts w:eastAsia="SimSun"/>
          <w:color w:val="000000" w:themeColor="text1"/>
          <w:sz w:val="28"/>
          <w:szCs w:val="28"/>
          <w:lang w:val="vi-VN"/>
        </w:rPr>
        <w:t>xảy ra quá tải, thừa nguồn</w:t>
      </w:r>
      <w:r w:rsidR="005E1D8C" w:rsidRPr="00487F91">
        <w:rPr>
          <w:rFonts w:eastAsia="SimSun"/>
          <w:color w:val="000000" w:themeColor="text1"/>
          <w:sz w:val="28"/>
          <w:szCs w:val="28"/>
          <w:lang w:val="vi-VN"/>
        </w:rPr>
        <w:t xml:space="preserve"> trong hệ thống điện quy định</w:t>
      </w:r>
      <w:r w:rsidRPr="00487F91">
        <w:rPr>
          <w:rFonts w:eastAsia="SimSun"/>
          <w:color w:val="000000" w:themeColor="text1"/>
          <w:sz w:val="28"/>
          <w:szCs w:val="28"/>
          <w:lang w:val="vi-VN"/>
        </w:rPr>
        <w:t xml:space="preserve"> tại khoản 2 Điều này, Đơn vị vận hành hệ thống điện và thị trường điện có trách nhiệm phối hợp với các cấp điều độ </w:t>
      </w:r>
      <w:r w:rsidR="001851DD" w:rsidRPr="00487F91">
        <w:rPr>
          <w:rFonts w:eastAsia="SimSun"/>
          <w:color w:val="000000" w:themeColor="text1"/>
          <w:sz w:val="28"/>
          <w:szCs w:val="28"/>
          <w:lang w:val="vi-VN"/>
        </w:rPr>
        <w:t xml:space="preserve">tuân thủ các quy định tại </w:t>
      </w:r>
      <w:r w:rsidR="003119D2">
        <w:rPr>
          <w:rFonts w:eastAsia="SimSun"/>
          <w:color w:val="000000" w:themeColor="text1"/>
          <w:sz w:val="28"/>
          <w:szCs w:val="28"/>
        </w:rPr>
        <w:t>k</w:t>
      </w:r>
      <w:r w:rsidR="001851DD" w:rsidRPr="00487F91">
        <w:rPr>
          <w:rFonts w:eastAsia="SimSun"/>
          <w:color w:val="000000" w:themeColor="text1"/>
          <w:sz w:val="28"/>
          <w:szCs w:val="28"/>
          <w:lang w:val="vi-VN"/>
        </w:rPr>
        <w:t>hoản 1 Điều này</w:t>
      </w:r>
      <w:r w:rsidR="00893FA4" w:rsidRPr="00487F91">
        <w:rPr>
          <w:rFonts w:eastAsia="SimSun"/>
          <w:color w:val="000000" w:themeColor="text1"/>
          <w:sz w:val="28"/>
          <w:szCs w:val="28"/>
          <w:lang w:val="vi-VN"/>
        </w:rPr>
        <w:t>,</w:t>
      </w:r>
      <w:r w:rsidRPr="00487F91">
        <w:rPr>
          <w:rFonts w:eastAsia="SimSun"/>
          <w:color w:val="000000" w:themeColor="text1"/>
          <w:sz w:val="28"/>
          <w:szCs w:val="28"/>
          <w:lang w:val="vi-VN"/>
        </w:rPr>
        <w:t xml:space="preserve"> </w:t>
      </w:r>
      <w:r w:rsidR="001851DD" w:rsidRPr="00487F91">
        <w:rPr>
          <w:rFonts w:eastAsia="SimSun"/>
          <w:color w:val="000000" w:themeColor="text1"/>
          <w:sz w:val="28"/>
          <w:szCs w:val="28"/>
          <w:lang w:val="vi-VN"/>
        </w:rPr>
        <w:t xml:space="preserve">đồng thời </w:t>
      </w:r>
      <w:r w:rsidR="001851DD" w:rsidRPr="00487F91">
        <w:rPr>
          <w:rFonts w:eastAsia="SimSun"/>
          <w:color w:val="000000" w:themeColor="text1"/>
          <w:sz w:val="28"/>
          <w:lang w:val="vi-VN"/>
        </w:rPr>
        <w:t xml:space="preserve">thực hiện </w:t>
      </w:r>
      <w:r w:rsidR="00CB52BE" w:rsidRPr="00487F91">
        <w:rPr>
          <w:color w:val="000000" w:themeColor="text1"/>
          <w:sz w:val="28"/>
          <w:szCs w:val="28"/>
          <w:lang w:val="vi-VN"/>
        </w:rPr>
        <w:t>điều chỉnh công suất</w:t>
      </w:r>
      <w:r w:rsidR="00464AD5" w:rsidRPr="00487F91">
        <w:rPr>
          <w:color w:val="000000" w:themeColor="text1"/>
          <w:sz w:val="28"/>
          <w:szCs w:val="28"/>
          <w:lang w:val="vi-VN"/>
        </w:rPr>
        <w:t xml:space="preserve"> huy động</w:t>
      </w:r>
      <w:r w:rsidR="00CB52BE" w:rsidRPr="00487F91">
        <w:rPr>
          <w:color w:val="000000" w:themeColor="text1"/>
          <w:sz w:val="28"/>
          <w:szCs w:val="28"/>
          <w:lang w:val="vi-VN"/>
        </w:rPr>
        <w:t xml:space="preserve"> </w:t>
      </w:r>
      <w:r w:rsidR="001851DD" w:rsidRPr="00487F91">
        <w:rPr>
          <w:rFonts w:eastAsia="SimSun"/>
          <w:color w:val="000000" w:themeColor="text1"/>
          <w:sz w:val="28"/>
          <w:lang w:val="vi-VN"/>
        </w:rPr>
        <w:t>theo thứ tự sau:</w:t>
      </w:r>
    </w:p>
    <w:p w14:paraId="02D27C58" w14:textId="2B22BD22" w:rsidR="008667DC" w:rsidRPr="00696EAE" w:rsidRDefault="0052253E" w:rsidP="00935940">
      <w:pPr>
        <w:widowControl w:val="0"/>
        <w:spacing w:before="120" w:after="120"/>
        <w:ind w:firstLine="567"/>
        <w:jc w:val="both"/>
        <w:rPr>
          <w:rFonts w:eastAsia="SimSun"/>
          <w:color w:val="000000" w:themeColor="text1"/>
          <w:sz w:val="28"/>
          <w:szCs w:val="28"/>
        </w:rPr>
      </w:pPr>
      <w:r w:rsidRPr="00487F91">
        <w:rPr>
          <w:rFonts w:eastAsia="SimSun"/>
          <w:color w:val="000000" w:themeColor="text1"/>
          <w:sz w:val="28"/>
          <w:szCs w:val="28"/>
          <w:lang w:val="vi-VN"/>
        </w:rPr>
        <w:t xml:space="preserve">a) </w:t>
      </w:r>
      <w:r w:rsidR="00053725" w:rsidRPr="00487F91">
        <w:rPr>
          <w:rFonts w:eastAsia="SimSun"/>
          <w:color w:val="000000" w:themeColor="text1"/>
          <w:sz w:val="28"/>
          <w:szCs w:val="28"/>
          <w:lang w:val="vi-VN"/>
        </w:rPr>
        <w:t>Vận hành</w:t>
      </w:r>
      <w:r w:rsidR="008667DC" w:rsidRPr="00487F91">
        <w:rPr>
          <w:rFonts w:eastAsia="SimSun"/>
          <w:color w:val="000000" w:themeColor="text1"/>
          <w:sz w:val="28"/>
          <w:szCs w:val="28"/>
          <w:lang w:val="vi-VN"/>
        </w:rPr>
        <w:t xml:space="preserve"> các </w:t>
      </w:r>
      <w:r w:rsidR="00E37DCC" w:rsidRPr="00487F91">
        <w:rPr>
          <w:rFonts w:eastAsia="SimSun"/>
          <w:color w:val="000000" w:themeColor="text1"/>
          <w:sz w:val="28"/>
          <w:szCs w:val="28"/>
          <w:lang w:val="vi-VN"/>
        </w:rPr>
        <w:t xml:space="preserve">hệ thống </w:t>
      </w:r>
      <w:r w:rsidR="00A00101" w:rsidRPr="00487F91">
        <w:rPr>
          <w:rFonts w:eastAsia="SimSun"/>
          <w:color w:val="000000" w:themeColor="text1"/>
          <w:sz w:val="28"/>
          <w:szCs w:val="28"/>
          <w:lang w:val="vi-VN"/>
        </w:rPr>
        <w:t xml:space="preserve">pin </w:t>
      </w:r>
      <w:r w:rsidR="00E37DCC" w:rsidRPr="00487F91">
        <w:rPr>
          <w:rFonts w:eastAsia="SimSun"/>
          <w:color w:val="000000" w:themeColor="text1"/>
          <w:sz w:val="28"/>
          <w:szCs w:val="28"/>
          <w:lang w:val="vi-VN"/>
        </w:rPr>
        <w:t xml:space="preserve">lưu trữ </w:t>
      </w:r>
      <w:r w:rsidR="00A00101" w:rsidRPr="00487F91">
        <w:rPr>
          <w:rFonts w:eastAsia="SimSun"/>
          <w:color w:val="000000" w:themeColor="text1"/>
          <w:sz w:val="28"/>
          <w:szCs w:val="28"/>
          <w:lang w:val="vi-VN"/>
        </w:rPr>
        <w:t>năng lượng</w:t>
      </w:r>
      <w:r w:rsidR="00893FA4" w:rsidRPr="00487F91">
        <w:rPr>
          <w:rFonts w:eastAsia="SimSun"/>
          <w:color w:val="000000" w:themeColor="text1"/>
          <w:sz w:val="28"/>
          <w:szCs w:val="28"/>
          <w:lang w:val="vi-VN"/>
        </w:rPr>
        <w:t xml:space="preserve"> </w:t>
      </w:r>
      <w:r w:rsidR="008667DC" w:rsidRPr="00487F91">
        <w:rPr>
          <w:rFonts w:eastAsia="SimSun"/>
          <w:color w:val="000000" w:themeColor="text1"/>
          <w:sz w:val="28"/>
          <w:szCs w:val="28"/>
          <w:lang w:val="vi-VN"/>
        </w:rPr>
        <w:t>còn khả năng để nhận điện từ các nguồn điện khi thừa nguồn</w:t>
      </w:r>
      <w:r w:rsidR="00893FA4" w:rsidRPr="00487F91">
        <w:rPr>
          <w:rFonts w:eastAsia="SimSun"/>
          <w:color w:val="000000" w:themeColor="text1"/>
          <w:sz w:val="28"/>
          <w:szCs w:val="28"/>
          <w:lang w:val="vi-VN"/>
        </w:rPr>
        <w:t xml:space="preserve"> hoặc quá tải</w:t>
      </w:r>
      <w:r w:rsidR="008667DC" w:rsidRPr="00487F91">
        <w:rPr>
          <w:rFonts w:eastAsia="SimSun"/>
          <w:color w:val="000000" w:themeColor="text1"/>
          <w:sz w:val="28"/>
          <w:szCs w:val="28"/>
          <w:lang w:val="vi-VN"/>
        </w:rPr>
        <w:t xml:space="preserve"> để tích trữ và phát điện khi hệ thống </w:t>
      </w:r>
      <w:r w:rsidR="00893FA4" w:rsidRPr="00487F91">
        <w:rPr>
          <w:rFonts w:eastAsia="SimSun"/>
          <w:color w:val="000000" w:themeColor="text1"/>
          <w:sz w:val="28"/>
          <w:szCs w:val="28"/>
          <w:lang w:val="vi-VN"/>
        </w:rPr>
        <w:t xml:space="preserve">điện </w:t>
      </w:r>
      <w:r w:rsidR="008667DC" w:rsidRPr="00487F91">
        <w:rPr>
          <w:rFonts w:eastAsia="SimSun"/>
          <w:color w:val="000000" w:themeColor="text1"/>
          <w:sz w:val="28"/>
          <w:szCs w:val="28"/>
          <w:lang w:val="vi-VN"/>
        </w:rPr>
        <w:t>có nhu cầu</w:t>
      </w:r>
      <w:r w:rsidR="00696EAE">
        <w:rPr>
          <w:rFonts w:eastAsia="SimSun"/>
          <w:color w:val="000000" w:themeColor="text1"/>
          <w:sz w:val="28"/>
          <w:szCs w:val="28"/>
        </w:rPr>
        <w:t>;</w:t>
      </w:r>
    </w:p>
    <w:p w14:paraId="0FDF2635" w14:textId="3BCB3E44" w:rsidR="0052253E" w:rsidRPr="00487F91" w:rsidRDefault="008667DC"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b</w:t>
      </w:r>
      <w:r w:rsidRPr="00487F91">
        <w:rPr>
          <w:rFonts w:eastAsia="SimSun"/>
          <w:color w:val="000000" w:themeColor="text1"/>
          <w:sz w:val="28"/>
          <w:lang w:val="vi-VN"/>
        </w:rPr>
        <w:t xml:space="preserve">) </w:t>
      </w:r>
      <w:r w:rsidR="0052253E" w:rsidRPr="00487F91">
        <w:rPr>
          <w:rFonts w:eastAsia="SimSun"/>
          <w:color w:val="000000" w:themeColor="text1"/>
          <w:sz w:val="28"/>
          <w:szCs w:val="28"/>
          <w:lang w:val="vi-VN"/>
        </w:rPr>
        <w:t>Giảm</w:t>
      </w:r>
      <w:r w:rsidR="004F421F" w:rsidRPr="00487F91">
        <w:rPr>
          <w:rFonts w:eastAsia="SimSun"/>
          <w:color w:val="000000" w:themeColor="text1"/>
          <w:sz w:val="28"/>
          <w:szCs w:val="28"/>
          <w:lang w:val="vi-VN"/>
        </w:rPr>
        <w:t xml:space="preserve"> công suất phát</w:t>
      </w:r>
      <w:r w:rsidR="0052253E" w:rsidRPr="00487F91">
        <w:rPr>
          <w:rFonts w:eastAsia="SimSun"/>
          <w:color w:val="000000" w:themeColor="text1"/>
          <w:sz w:val="28"/>
          <w:szCs w:val="28"/>
          <w:lang w:val="vi-VN"/>
        </w:rPr>
        <w:t xml:space="preserve"> các tổ máy nhiệt điện có chi phí biến đổi theo thứ tự từ cao đến thấp, trừ các tổ máy nhiệt điện của các Nhà máy nhiệt điện khí có ràng buộc phải sử dụng tối đa nguồn nhiên liệu khí</w:t>
      </w:r>
      <w:r w:rsidR="00505840" w:rsidRPr="00487F91">
        <w:rPr>
          <w:rFonts w:eastAsia="SimSun"/>
          <w:color w:val="000000" w:themeColor="text1"/>
          <w:sz w:val="28"/>
          <w:szCs w:val="28"/>
          <w:lang w:val="vi-VN"/>
        </w:rPr>
        <w:t xml:space="preserve"> và</w:t>
      </w:r>
      <w:r w:rsidR="00DA2DE9" w:rsidRPr="00487F91">
        <w:rPr>
          <w:rFonts w:eastAsia="SimSun"/>
          <w:color w:val="000000" w:themeColor="text1"/>
          <w:sz w:val="28"/>
          <w:szCs w:val="28"/>
          <w:lang w:val="vi-VN"/>
        </w:rPr>
        <w:t xml:space="preserve"> </w:t>
      </w:r>
      <w:r w:rsidR="00DA2DE9" w:rsidRPr="00487F91">
        <w:rPr>
          <w:color w:val="000000" w:themeColor="text1"/>
          <w:sz w:val="28"/>
          <w:szCs w:val="28"/>
          <w:lang w:val="vi-VN"/>
        </w:rPr>
        <w:t xml:space="preserve">các nhà máy nhiệt điện có </w:t>
      </w:r>
      <w:r w:rsidR="000A3C02" w:rsidRPr="00487F91">
        <w:rPr>
          <w:color w:val="000000" w:themeColor="text1"/>
          <w:sz w:val="28"/>
          <w:szCs w:val="28"/>
          <w:lang w:val="vi-VN"/>
        </w:rPr>
        <w:t>ràng buộc về</w:t>
      </w:r>
      <w:r w:rsidR="00DA2DE9" w:rsidRPr="00487F91">
        <w:rPr>
          <w:color w:val="000000" w:themeColor="text1"/>
          <w:sz w:val="28"/>
          <w:szCs w:val="28"/>
          <w:lang w:val="vi-VN"/>
        </w:rPr>
        <w:t xml:space="preserve"> bao tiêu</w:t>
      </w:r>
      <w:r w:rsidR="0052253E" w:rsidRPr="00487F91">
        <w:rPr>
          <w:rFonts w:eastAsia="SimSun"/>
          <w:color w:val="000000" w:themeColor="text1"/>
          <w:sz w:val="28"/>
          <w:szCs w:val="28"/>
          <w:lang w:val="vi-VN"/>
        </w:rPr>
        <w:t>;</w:t>
      </w:r>
    </w:p>
    <w:p w14:paraId="7EC9793F" w14:textId="4C2200B4" w:rsidR="0052253E" w:rsidRPr="00487F91" w:rsidRDefault="00675BA0"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c</w:t>
      </w:r>
      <w:r w:rsidR="0052253E" w:rsidRPr="00487F91">
        <w:rPr>
          <w:rFonts w:eastAsia="SimSun"/>
          <w:color w:val="000000" w:themeColor="text1"/>
          <w:sz w:val="28"/>
          <w:szCs w:val="28"/>
          <w:lang w:val="vi-VN"/>
        </w:rPr>
        <w:t xml:space="preserve">) </w:t>
      </w:r>
      <w:r w:rsidR="008667DC" w:rsidRPr="00487F91">
        <w:rPr>
          <w:rFonts w:eastAsia="SimSun"/>
          <w:color w:val="000000" w:themeColor="text1"/>
          <w:sz w:val="28"/>
          <w:szCs w:val="28"/>
          <w:lang w:val="vi-VN"/>
        </w:rPr>
        <w:t>Giảm</w:t>
      </w:r>
      <w:r w:rsidR="004F421F" w:rsidRPr="00487F91">
        <w:rPr>
          <w:rFonts w:eastAsia="SimSun"/>
          <w:color w:val="000000" w:themeColor="text1"/>
          <w:sz w:val="28"/>
          <w:szCs w:val="28"/>
          <w:lang w:val="vi-VN"/>
        </w:rPr>
        <w:t xml:space="preserve"> công suất phát</w:t>
      </w:r>
      <w:r w:rsidR="008667DC" w:rsidRPr="00487F91">
        <w:rPr>
          <w:rFonts w:eastAsia="SimSun"/>
          <w:color w:val="000000" w:themeColor="text1"/>
          <w:sz w:val="28"/>
          <w:szCs w:val="28"/>
          <w:lang w:val="vi-VN"/>
        </w:rPr>
        <w:t>, n</w:t>
      </w:r>
      <w:r w:rsidR="0052253E" w:rsidRPr="00487F91">
        <w:rPr>
          <w:rFonts w:eastAsia="SimSun"/>
          <w:color w:val="000000" w:themeColor="text1"/>
          <w:sz w:val="28"/>
          <w:szCs w:val="28"/>
          <w:lang w:val="vi-VN"/>
        </w:rPr>
        <w:t>gừng</w:t>
      </w:r>
      <w:r w:rsidR="004F421F" w:rsidRPr="00487F91">
        <w:rPr>
          <w:rFonts w:eastAsia="SimSun"/>
          <w:color w:val="000000" w:themeColor="text1"/>
          <w:sz w:val="28"/>
          <w:szCs w:val="28"/>
          <w:lang w:val="vi-VN"/>
        </w:rPr>
        <w:t xml:space="preserve"> tổ máy của</w:t>
      </w:r>
      <w:r w:rsidR="008667DC" w:rsidRPr="00487F91">
        <w:rPr>
          <w:rFonts w:eastAsia="SimSun"/>
          <w:color w:val="000000" w:themeColor="text1"/>
          <w:sz w:val="28"/>
          <w:lang w:val="vi-VN"/>
        </w:rPr>
        <w:t xml:space="preserve"> </w:t>
      </w:r>
      <w:r w:rsidR="0052253E" w:rsidRPr="00487F91">
        <w:rPr>
          <w:rFonts w:eastAsia="SimSun"/>
          <w:color w:val="000000" w:themeColor="text1"/>
          <w:sz w:val="28"/>
          <w:szCs w:val="28"/>
          <w:lang w:val="vi-VN"/>
        </w:rPr>
        <w:t xml:space="preserve">các nhà máy thủy điện chưa xả </w:t>
      </w:r>
      <w:r w:rsidRPr="00487F91">
        <w:rPr>
          <w:rFonts w:eastAsia="SimSun"/>
          <w:color w:val="000000" w:themeColor="text1"/>
          <w:sz w:val="28"/>
          <w:szCs w:val="28"/>
          <w:lang w:val="vi-VN"/>
        </w:rPr>
        <w:t>(trừ các nhà máy thủy điện nguy cơ xả tại điểm i) theo tỷ lệ dung tích còn lại so với dung tích được phép tích giữ từ thấp đến cao</w:t>
      </w:r>
      <w:r w:rsidR="003A6E76" w:rsidRPr="00487F91">
        <w:rPr>
          <w:rFonts w:eastAsia="SimSun"/>
          <w:color w:val="000000" w:themeColor="text1"/>
          <w:sz w:val="28"/>
          <w:szCs w:val="28"/>
          <w:lang w:val="vi-VN"/>
        </w:rPr>
        <w:t>, trừ các tổ máy của các nhà máy thủy điện nhập khẩu có ràng buộc về bao tiêu</w:t>
      </w:r>
      <w:r w:rsidR="00464AD5" w:rsidRPr="00487F91">
        <w:rPr>
          <w:rFonts w:eastAsia="SimSun"/>
          <w:color w:val="000000" w:themeColor="text1"/>
          <w:sz w:val="28"/>
          <w:szCs w:val="28"/>
          <w:lang w:val="vi-VN"/>
        </w:rPr>
        <w:t>;</w:t>
      </w:r>
    </w:p>
    <w:p w14:paraId="123D565B" w14:textId="57688558" w:rsidR="0052253E" w:rsidRPr="00487F91" w:rsidRDefault="00675BA0"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d</w:t>
      </w:r>
      <w:r w:rsidR="0052253E" w:rsidRPr="00487F91">
        <w:rPr>
          <w:rFonts w:eastAsia="SimSun"/>
          <w:color w:val="000000" w:themeColor="text1"/>
          <w:sz w:val="28"/>
          <w:szCs w:val="28"/>
          <w:lang w:val="vi-VN"/>
        </w:rPr>
        <w:t>) Ngừng các tổ máy</w:t>
      </w:r>
      <w:r w:rsidRPr="00487F91">
        <w:rPr>
          <w:rFonts w:eastAsia="SimSun"/>
          <w:color w:val="000000" w:themeColor="text1"/>
          <w:sz w:val="28"/>
          <w:szCs w:val="28"/>
          <w:lang w:val="vi-VN"/>
        </w:rPr>
        <w:t xml:space="preserve"> nhiệt điện</w:t>
      </w:r>
      <w:r w:rsidR="0052253E" w:rsidRPr="00487F91">
        <w:rPr>
          <w:rFonts w:eastAsia="SimSun"/>
          <w:color w:val="000000" w:themeColor="text1"/>
          <w:sz w:val="28"/>
          <w:szCs w:val="28"/>
          <w:lang w:val="vi-VN"/>
        </w:rPr>
        <w:t xml:space="preserve"> khởi động chậm theo thứ tự: </w:t>
      </w:r>
      <w:r w:rsidR="00AF04E2">
        <w:rPr>
          <w:rFonts w:eastAsia="SimSun"/>
          <w:color w:val="000000" w:themeColor="text1"/>
          <w:sz w:val="28"/>
          <w:szCs w:val="28"/>
        </w:rPr>
        <w:t>c</w:t>
      </w:r>
      <w:r w:rsidR="0052253E" w:rsidRPr="00487F91">
        <w:rPr>
          <w:rFonts w:eastAsia="SimSun"/>
          <w:color w:val="000000" w:themeColor="text1"/>
          <w:sz w:val="28"/>
          <w:szCs w:val="28"/>
          <w:lang w:val="vi-VN"/>
        </w:rPr>
        <w:t xml:space="preserve">ác tổ máy tự nguyện ngừng phát điện; </w:t>
      </w:r>
      <w:r w:rsidR="00AF04E2">
        <w:rPr>
          <w:rFonts w:eastAsia="SimSun"/>
          <w:color w:val="000000" w:themeColor="text1"/>
          <w:sz w:val="28"/>
          <w:szCs w:val="28"/>
        </w:rPr>
        <w:t>c</w:t>
      </w:r>
      <w:r w:rsidRPr="00487F91">
        <w:rPr>
          <w:rFonts w:eastAsia="SimSun"/>
          <w:color w:val="000000" w:themeColor="text1"/>
          <w:sz w:val="28"/>
          <w:szCs w:val="28"/>
          <w:lang w:val="vi-VN"/>
        </w:rPr>
        <w:t>ác</w:t>
      </w:r>
      <w:r w:rsidRPr="00487F91">
        <w:rPr>
          <w:color w:val="000000" w:themeColor="text1"/>
          <w:lang w:val="vi-VN"/>
        </w:rPr>
        <w:t xml:space="preserve"> </w:t>
      </w:r>
      <w:r w:rsidRPr="00487F91">
        <w:rPr>
          <w:rFonts w:eastAsia="SimSun"/>
          <w:color w:val="000000" w:themeColor="text1"/>
          <w:sz w:val="28"/>
          <w:szCs w:val="28"/>
          <w:lang w:val="vi-VN"/>
        </w:rPr>
        <w:t xml:space="preserve">tổ máy không có khả năng hỗ trợ cho hệ thống điện </w:t>
      </w:r>
      <w:r w:rsidRPr="00487F91">
        <w:rPr>
          <w:rFonts w:eastAsia="SimSun"/>
          <w:color w:val="000000" w:themeColor="text1"/>
          <w:sz w:val="28"/>
          <w:szCs w:val="28"/>
          <w:lang w:val="vi-VN"/>
        </w:rPr>
        <w:lastRenderedPageBreak/>
        <w:t xml:space="preserve">trong việc chống quá tải, </w:t>
      </w:r>
      <w:r w:rsidR="007513A0" w:rsidRPr="00487F91">
        <w:rPr>
          <w:rFonts w:eastAsia="SimSun"/>
          <w:color w:val="000000" w:themeColor="text1"/>
          <w:sz w:val="28"/>
          <w:szCs w:val="28"/>
          <w:lang w:val="vi-VN"/>
        </w:rPr>
        <w:t>bảo đảm</w:t>
      </w:r>
      <w:r w:rsidRPr="00487F91">
        <w:rPr>
          <w:rFonts w:eastAsia="SimSun"/>
          <w:color w:val="000000" w:themeColor="text1"/>
          <w:sz w:val="28"/>
          <w:szCs w:val="28"/>
          <w:lang w:val="vi-VN"/>
        </w:rPr>
        <w:t xml:space="preserve"> điện áp</w:t>
      </w:r>
      <w:r w:rsidRPr="00487F91">
        <w:rPr>
          <w:rFonts w:eastAsia="SimSun"/>
          <w:color w:val="000000" w:themeColor="text1"/>
          <w:sz w:val="28"/>
          <w:lang w:val="vi-VN"/>
        </w:rPr>
        <w:t xml:space="preserve">; </w:t>
      </w:r>
      <w:r w:rsidR="00AF04E2">
        <w:rPr>
          <w:rFonts w:eastAsia="SimSun"/>
          <w:color w:val="000000" w:themeColor="text1"/>
          <w:sz w:val="28"/>
          <w:szCs w:val="28"/>
        </w:rPr>
        <w:t>t</w:t>
      </w:r>
      <w:r w:rsidR="0052253E" w:rsidRPr="00487F91">
        <w:rPr>
          <w:rFonts w:eastAsia="SimSun"/>
          <w:color w:val="000000" w:themeColor="text1"/>
          <w:sz w:val="28"/>
          <w:szCs w:val="28"/>
          <w:lang w:val="vi-VN"/>
        </w:rPr>
        <w:t xml:space="preserve">heo giá chào tổ máy (chỉ áp dụng cho khung lập lịch ngày tới, </w:t>
      </w:r>
      <w:r w:rsidR="00D353DF" w:rsidRPr="00487F91">
        <w:rPr>
          <w:rFonts w:eastAsia="SimSun"/>
          <w:color w:val="000000" w:themeColor="text1"/>
          <w:sz w:val="28"/>
          <w:szCs w:val="28"/>
          <w:lang w:val="vi-VN"/>
        </w:rPr>
        <w:t xml:space="preserve">trong ngày và </w:t>
      </w:r>
      <w:r w:rsidR="0052253E" w:rsidRPr="00487F91">
        <w:rPr>
          <w:rFonts w:eastAsia="SimSun"/>
          <w:color w:val="000000" w:themeColor="text1"/>
          <w:sz w:val="28"/>
          <w:szCs w:val="28"/>
          <w:lang w:val="vi-VN"/>
        </w:rPr>
        <w:t xml:space="preserve">chu kỳ tới); </w:t>
      </w:r>
      <w:r w:rsidR="00AF04E2">
        <w:rPr>
          <w:rFonts w:eastAsia="SimSun"/>
          <w:color w:val="000000" w:themeColor="text1"/>
          <w:sz w:val="28"/>
          <w:szCs w:val="28"/>
        </w:rPr>
        <w:t>t</w:t>
      </w:r>
      <w:r w:rsidR="0052253E" w:rsidRPr="00487F91">
        <w:rPr>
          <w:rFonts w:eastAsia="SimSun"/>
          <w:color w:val="000000" w:themeColor="text1"/>
          <w:sz w:val="28"/>
          <w:szCs w:val="28"/>
          <w:lang w:val="vi-VN"/>
        </w:rPr>
        <w:t>heo chi phí biến đổi thứ tự từ cao đến thấp</w:t>
      </w:r>
      <w:r w:rsidR="000A3C02" w:rsidRPr="00487F91">
        <w:rPr>
          <w:rFonts w:eastAsia="SimSun"/>
          <w:color w:val="000000" w:themeColor="text1"/>
          <w:sz w:val="28"/>
          <w:szCs w:val="28"/>
          <w:lang w:val="vi-VN"/>
        </w:rPr>
        <w:t>,</w:t>
      </w:r>
      <w:r w:rsidR="0052253E" w:rsidRPr="00487F91">
        <w:rPr>
          <w:rFonts w:eastAsia="SimSun"/>
          <w:color w:val="000000" w:themeColor="text1"/>
          <w:sz w:val="28"/>
          <w:szCs w:val="28"/>
          <w:lang w:val="vi-VN"/>
        </w:rPr>
        <w:t xml:space="preserve"> trường hợp các tổ máy khởi động chậm có cùng chi phí biến đổi</w:t>
      </w:r>
      <w:r w:rsidR="00464AD5" w:rsidRPr="00487F91">
        <w:rPr>
          <w:rFonts w:eastAsia="SimSun"/>
          <w:color w:val="000000" w:themeColor="text1"/>
          <w:sz w:val="28"/>
          <w:szCs w:val="28"/>
          <w:lang w:val="vi-VN"/>
        </w:rPr>
        <w:t xml:space="preserve"> thì </w:t>
      </w:r>
      <w:r w:rsidR="0052253E" w:rsidRPr="00487F91">
        <w:rPr>
          <w:rFonts w:eastAsia="SimSun"/>
          <w:color w:val="000000" w:themeColor="text1"/>
          <w:sz w:val="28"/>
          <w:szCs w:val="28"/>
          <w:lang w:val="vi-VN"/>
        </w:rPr>
        <w:t>ngừng tổ máy theo thứ tự chi phí khởi động từ thấp đến cao;</w:t>
      </w:r>
    </w:p>
    <w:p w14:paraId="5626AD42" w14:textId="324D7E62" w:rsidR="0052253E" w:rsidRPr="00487F91" w:rsidRDefault="00675BA0"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đ</w:t>
      </w:r>
      <w:r w:rsidR="0052253E" w:rsidRPr="00487F91">
        <w:rPr>
          <w:rFonts w:eastAsia="SimSun"/>
          <w:color w:val="000000" w:themeColor="text1"/>
          <w:sz w:val="28"/>
          <w:szCs w:val="28"/>
          <w:lang w:val="vi-VN"/>
        </w:rPr>
        <w:t>) Giảm</w:t>
      </w:r>
      <w:r w:rsidR="004F421F" w:rsidRPr="00487F91">
        <w:rPr>
          <w:rFonts w:eastAsia="SimSun"/>
          <w:color w:val="000000" w:themeColor="text1"/>
          <w:sz w:val="28"/>
          <w:szCs w:val="28"/>
          <w:lang w:val="vi-VN"/>
        </w:rPr>
        <w:t xml:space="preserve"> công suất phát </w:t>
      </w:r>
      <w:r w:rsidR="0052253E" w:rsidRPr="00487F91">
        <w:rPr>
          <w:rFonts w:eastAsia="SimSun"/>
          <w:color w:val="000000" w:themeColor="text1"/>
          <w:sz w:val="28"/>
          <w:szCs w:val="28"/>
          <w:lang w:val="vi-VN"/>
        </w:rPr>
        <w:t xml:space="preserve">các nhà máy </w:t>
      </w:r>
      <w:r w:rsidR="00C3421B" w:rsidRPr="00487F91">
        <w:rPr>
          <w:rFonts w:eastAsia="SimSun"/>
          <w:color w:val="000000" w:themeColor="text1"/>
          <w:sz w:val="28"/>
          <w:lang w:val="vi-VN"/>
        </w:rPr>
        <w:t>điện sinh khối</w:t>
      </w:r>
      <w:r w:rsidR="0052253E" w:rsidRPr="00487F91">
        <w:rPr>
          <w:rFonts w:eastAsia="SimSun"/>
          <w:color w:val="000000" w:themeColor="text1"/>
          <w:sz w:val="28"/>
          <w:szCs w:val="28"/>
          <w:lang w:val="vi-VN"/>
        </w:rPr>
        <w:t>;</w:t>
      </w:r>
    </w:p>
    <w:p w14:paraId="24D1B2C4" w14:textId="61C22A82" w:rsidR="0052253E" w:rsidRPr="00487F91" w:rsidRDefault="00675BA0"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e</w:t>
      </w:r>
      <w:r w:rsidR="0052253E" w:rsidRPr="00487F91">
        <w:rPr>
          <w:rFonts w:eastAsia="SimSun"/>
          <w:color w:val="000000" w:themeColor="text1"/>
          <w:sz w:val="28"/>
          <w:szCs w:val="28"/>
          <w:lang w:val="vi-VN"/>
        </w:rPr>
        <w:t xml:space="preserve">) </w:t>
      </w:r>
      <w:r w:rsidR="004F421F" w:rsidRPr="00487F91">
        <w:rPr>
          <w:rFonts w:eastAsia="SimSun"/>
          <w:color w:val="000000" w:themeColor="text1"/>
          <w:sz w:val="28"/>
          <w:szCs w:val="28"/>
          <w:lang w:val="vi-VN"/>
        </w:rPr>
        <w:t>Giảm công suất phát, n</w:t>
      </w:r>
      <w:r w:rsidR="0052253E" w:rsidRPr="00487F91">
        <w:rPr>
          <w:rFonts w:eastAsia="SimSun"/>
          <w:color w:val="000000" w:themeColor="text1"/>
          <w:sz w:val="28"/>
          <w:szCs w:val="28"/>
          <w:lang w:val="vi-VN"/>
        </w:rPr>
        <w:t>gừng</w:t>
      </w:r>
      <w:r w:rsidR="004F421F" w:rsidRPr="00487F91">
        <w:rPr>
          <w:rFonts w:eastAsia="SimSun"/>
          <w:color w:val="000000" w:themeColor="text1"/>
          <w:sz w:val="28"/>
          <w:szCs w:val="28"/>
          <w:lang w:val="vi-VN"/>
        </w:rPr>
        <w:t xml:space="preserve"> các tổ máy</w:t>
      </w:r>
      <w:r w:rsidR="0052253E" w:rsidRPr="00487F91">
        <w:rPr>
          <w:rFonts w:eastAsia="SimSun"/>
          <w:color w:val="000000" w:themeColor="text1"/>
          <w:sz w:val="28"/>
          <w:szCs w:val="28"/>
          <w:lang w:val="vi-VN"/>
        </w:rPr>
        <w:t xml:space="preserve">, các nhà máy điện có điều khoản thỏa thuận </w:t>
      </w:r>
      <w:r w:rsidR="004F421F" w:rsidRPr="00487F91">
        <w:rPr>
          <w:rFonts w:eastAsia="SimSun"/>
          <w:color w:val="000000" w:themeColor="text1"/>
          <w:sz w:val="28"/>
          <w:szCs w:val="28"/>
          <w:lang w:val="vi-VN"/>
        </w:rPr>
        <w:t>giảm</w:t>
      </w:r>
      <w:r w:rsidR="00693748" w:rsidRPr="00487F91">
        <w:rPr>
          <w:rFonts w:eastAsia="SimSun"/>
          <w:color w:val="000000" w:themeColor="text1"/>
          <w:sz w:val="28"/>
          <w:szCs w:val="28"/>
        </w:rPr>
        <w:t xml:space="preserve">, </w:t>
      </w:r>
      <w:r w:rsidR="0052253E" w:rsidRPr="00487F91">
        <w:rPr>
          <w:rFonts w:eastAsia="SimSun"/>
          <w:color w:val="000000" w:themeColor="text1"/>
          <w:sz w:val="28"/>
          <w:szCs w:val="28"/>
          <w:lang w:val="vi-VN"/>
        </w:rPr>
        <w:t>ngừng trước các nhà máy điện khác (điều kiện được quy định trong thỏa thuận đấu nối hoặc Hợp đồng mua bán điện);</w:t>
      </w:r>
    </w:p>
    <w:p w14:paraId="1BC3D15D" w14:textId="6FF0441C" w:rsidR="0052253E" w:rsidRPr="00487F91" w:rsidRDefault="00675BA0"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g</w:t>
      </w:r>
      <w:r w:rsidR="0052253E" w:rsidRPr="00487F91">
        <w:rPr>
          <w:rFonts w:eastAsia="SimSun"/>
          <w:color w:val="000000" w:themeColor="text1"/>
          <w:sz w:val="28"/>
          <w:szCs w:val="28"/>
          <w:lang w:val="vi-VN"/>
        </w:rPr>
        <w:t>) Giảm</w:t>
      </w:r>
      <w:r w:rsidR="004F421F" w:rsidRPr="00487F91">
        <w:rPr>
          <w:rFonts w:eastAsia="SimSun"/>
          <w:color w:val="000000" w:themeColor="text1"/>
          <w:sz w:val="28"/>
          <w:szCs w:val="28"/>
          <w:lang w:val="vi-VN"/>
        </w:rPr>
        <w:t xml:space="preserve"> công suất phát</w:t>
      </w:r>
      <w:r w:rsidR="0052253E" w:rsidRPr="00487F91">
        <w:rPr>
          <w:rFonts w:eastAsia="SimSun"/>
          <w:color w:val="000000" w:themeColor="text1"/>
          <w:sz w:val="28"/>
          <w:szCs w:val="28"/>
          <w:lang w:val="vi-VN"/>
        </w:rPr>
        <w:t xml:space="preserve"> một phần hoặc toàn bộ nhà máy điện gió, nhà máy điện mặt trời nối lưới</w:t>
      </w:r>
      <w:r w:rsidR="00E01D3C" w:rsidRPr="00487F91">
        <w:rPr>
          <w:rFonts w:eastAsia="SimSun"/>
          <w:color w:val="000000" w:themeColor="text1"/>
          <w:sz w:val="28"/>
          <w:szCs w:val="28"/>
          <w:lang w:val="vi-VN"/>
        </w:rPr>
        <w:t xml:space="preserve">, </w:t>
      </w:r>
      <w:r w:rsidR="0052253E" w:rsidRPr="00487F91">
        <w:rPr>
          <w:rFonts w:eastAsia="SimSun"/>
          <w:color w:val="000000" w:themeColor="text1"/>
          <w:sz w:val="28"/>
          <w:szCs w:val="28"/>
          <w:lang w:val="vi-VN"/>
        </w:rPr>
        <w:t>hệ thống điện mặt trời mái nhà nối lưới trung áp</w:t>
      </w:r>
      <w:r w:rsidR="00744257" w:rsidRPr="00487F91">
        <w:rPr>
          <w:rFonts w:eastAsia="SimSun"/>
          <w:color w:val="000000" w:themeColor="text1"/>
          <w:sz w:val="28"/>
          <w:szCs w:val="28"/>
          <w:lang w:val="vi-VN"/>
        </w:rPr>
        <w:t xml:space="preserve">, trừ các nhà máy điện thuộc </w:t>
      </w:r>
      <w:r w:rsidR="00744257" w:rsidRPr="00487F91">
        <w:rPr>
          <w:rFonts w:eastAsia="SimSun"/>
          <w:color w:val="000000" w:themeColor="text1"/>
          <w:sz w:val="28"/>
          <w:lang w:val="vi-VN"/>
        </w:rPr>
        <w:t xml:space="preserve">điểm </w:t>
      </w:r>
      <w:r w:rsidR="00693748" w:rsidRPr="00487F91">
        <w:rPr>
          <w:rFonts w:eastAsia="SimSun"/>
          <w:color w:val="000000" w:themeColor="text1"/>
          <w:sz w:val="28"/>
          <w:szCs w:val="28"/>
        </w:rPr>
        <w:t>n</w:t>
      </w:r>
      <w:r w:rsidR="00744257" w:rsidRPr="00487F91">
        <w:rPr>
          <w:rFonts w:eastAsia="SimSun"/>
          <w:color w:val="000000" w:themeColor="text1"/>
          <w:sz w:val="28"/>
          <w:szCs w:val="28"/>
          <w:lang w:val="vi-VN"/>
        </w:rPr>
        <w:t xml:space="preserve"> khoản này và các nhà máy điện năng lượng tái tạo nhập khẩu có ràng buộc về bao tiêu</w:t>
      </w:r>
      <w:r w:rsidR="0052253E" w:rsidRPr="00487F91">
        <w:rPr>
          <w:rFonts w:eastAsia="SimSun"/>
          <w:color w:val="000000" w:themeColor="text1"/>
          <w:sz w:val="28"/>
          <w:szCs w:val="28"/>
          <w:lang w:val="vi-VN"/>
        </w:rPr>
        <w:t>;</w:t>
      </w:r>
    </w:p>
    <w:p w14:paraId="1311BE8E" w14:textId="76453CF6" w:rsidR="00FD1F64" w:rsidRPr="00487F91" w:rsidRDefault="00FD1F64"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rPr>
        <w:t xml:space="preserve">h) </w:t>
      </w:r>
      <w:r w:rsidRPr="00487F91">
        <w:rPr>
          <w:rFonts w:eastAsia="SimSun"/>
          <w:color w:val="000000" w:themeColor="text1"/>
          <w:sz w:val="28"/>
          <w:szCs w:val="28"/>
          <w:lang w:val="vi-VN"/>
        </w:rPr>
        <w:t xml:space="preserve">Giảm công suất phát các nhà máy </w:t>
      </w:r>
      <w:r w:rsidRPr="00487F91">
        <w:rPr>
          <w:rFonts w:eastAsia="SimSun"/>
          <w:color w:val="000000" w:themeColor="text1"/>
          <w:sz w:val="28"/>
          <w:lang w:val="vi-VN"/>
        </w:rPr>
        <w:t>điện rác</w:t>
      </w:r>
      <w:r w:rsidRPr="00487F91">
        <w:rPr>
          <w:rFonts w:eastAsia="SimSun"/>
          <w:color w:val="000000" w:themeColor="text1"/>
          <w:sz w:val="28"/>
          <w:szCs w:val="28"/>
          <w:lang w:val="vi-VN"/>
        </w:rPr>
        <w:t xml:space="preserve"> còn khả năng tích trữ nhiên liệu sơ cấp;</w:t>
      </w:r>
    </w:p>
    <w:p w14:paraId="42438D30" w14:textId="50C815B0" w:rsidR="0052253E" w:rsidRPr="00487F91" w:rsidRDefault="00FD1F64"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rPr>
        <w:t>i</w:t>
      </w:r>
      <w:r w:rsidR="0052253E" w:rsidRPr="00487F91">
        <w:rPr>
          <w:rFonts w:eastAsia="SimSun"/>
          <w:color w:val="000000" w:themeColor="text1"/>
          <w:sz w:val="28"/>
          <w:szCs w:val="28"/>
          <w:lang w:val="vi-VN"/>
        </w:rPr>
        <w:t>) Giảm</w:t>
      </w:r>
      <w:r w:rsidR="004F421F" w:rsidRPr="00487F91">
        <w:rPr>
          <w:rFonts w:eastAsia="SimSun"/>
          <w:color w:val="000000" w:themeColor="text1"/>
          <w:sz w:val="28"/>
          <w:szCs w:val="28"/>
          <w:lang w:val="vi-VN"/>
        </w:rPr>
        <w:t xml:space="preserve"> công suất phát của</w:t>
      </w:r>
      <w:r w:rsidR="0052253E" w:rsidRPr="00487F91">
        <w:rPr>
          <w:rFonts w:eastAsia="SimSun"/>
          <w:color w:val="000000" w:themeColor="text1"/>
          <w:sz w:val="28"/>
          <w:szCs w:val="28"/>
          <w:lang w:val="vi-VN"/>
        </w:rPr>
        <w:t xml:space="preserve"> các tổ máy nhiệt điện của các Nhà máy nhiệt điện khí có ràng buộc phải sử dụng tối đa nguồn nhiên liệu khí</w:t>
      </w:r>
      <w:r w:rsidR="00C0571F" w:rsidRPr="00487F91">
        <w:rPr>
          <w:rFonts w:eastAsia="SimSun"/>
          <w:color w:val="000000" w:themeColor="text1"/>
          <w:sz w:val="28"/>
          <w:szCs w:val="28"/>
          <w:lang w:val="vi-VN"/>
        </w:rPr>
        <w:t xml:space="preserve">, </w:t>
      </w:r>
      <w:r w:rsidR="00C0571F" w:rsidRPr="00487F91">
        <w:rPr>
          <w:color w:val="000000" w:themeColor="text1"/>
          <w:sz w:val="28"/>
          <w:szCs w:val="28"/>
          <w:lang w:val="vi-VN"/>
        </w:rPr>
        <w:t xml:space="preserve">các nhà máy điện có </w:t>
      </w:r>
      <w:r w:rsidR="000A3C02" w:rsidRPr="00487F91">
        <w:rPr>
          <w:color w:val="000000" w:themeColor="text1"/>
          <w:sz w:val="28"/>
          <w:szCs w:val="28"/>
          <w:lang w:val="vi-VN"/>
        </w:rPr>
        <w:t>ràng buộc về</w:t>
      </w:r>
      <w:r w:rsidR="00C0571F" w:rsidRPr="00487F91">
        <w:rPr>
          <w:color w:val="000000" w:themeColor="text1"/>
          <w:sz w:val="28"/>
          <w:szCs w:val="28"/>
          <w:lang w:val="vi-VN"/>
        </w:rPr>
        <w:t xml:space="preserve"> bao tiêu</w:t>
      </w:r>
      <w:r w:rsidR="00675BA0" w:rsidRPr="00487F91">
        <w:rPr>
          <w:rFonts w:eastAsia="SimSun"/>
          <w:color w:val="000000" w:themeColor="text1"/>
          <w:sz w:val="28"/>
          <w:lang w:val="vi-VN"/>
        </w:rPr>
        <w:t>;</w:t>
      </w:r>
    </w:p>
    <w:p w14:paraId="348C5151" w14:textId="44191A59" w:rsidR="0052253E" w:rsidRPr="00487F91" w:rsidRDefault="00FD1F64" w:rsidP="00935940">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rPr>
        <w:t>k</w:t>
      </w:r>
      <w:r w:rsidR="0052253E" w:rsidRPr="00487F91">
        <w:rPr>
          <w:rFonts w:eastAsia="SimSun"/>
          <w:color w:val="000000" w:themeColor="text1"/>
          <w:sz w:val="28"/>
          <w:szCs w:val="28"/>
          <w:lang w:val="vi-VN"/>
        </w:rPr>
        <w:t xml:space="preserve">) </w:t>
      </w:r>
      <w:r w:rsidR="00675BA0" w:rsidRPr="00487F91">
        <w:rPr>
          <w:rFonts w:eastAsia="SimSun"/>
          <w:color w:val="000000" w:themeColor="text1"/>
          <w:sz w:val="28"/>
          <w:szCs w:val="28"/>
          <w:lang w:val="vi-VN"/>
        </w:rPr>
        <w:t>Giảm, ngừng phần công suất chào giá sàn của các nhà máy thủy điện trực tiếp tham gia thị trường điện và các nhà máy thủy điện gián tiếp tham gia thị trường điện có nguy cơ xả theo tỷ lệ dung tích còn lại so với dung tích được phép tích giữ từ thấp đến cao</w:t>
      </w:r>
      <w:r w:rsidR="00D353DF" w:rsidRPr="00487F91">
        <w:rPr>
          <w:rFonts w:eastAsia="SimSun"/>
          <w:color w:val="000000" w:themeColor="text1"/>
          <w:sz w:val="28"/>
          <w:szCs w:val="28"/>
          <w:lang w:val="vi-VN"/>
        </w:rPr>
        <w:t xml:space="preserve"> và có xét đến đặc điểm vận hành tổ máy, tính </w:t>
      </w:r>
      <w:bookmarkStart w:id="3103" w:name="_Hlk216299507"/>
      <w:r w:rsidR="00D353DF" w:rsidRPr="00487F91">
        <w:rPr>
          <w:rFonts w:eastAsia="SimSun"/>
          <w:color w:val="000000" w:themeColor="text1"/>
          <w:sz w:val="28"/>
          <w:szCs w:val="28"/>
          <w:lang w:val="vi-VN"/>
        </w:rPr>
        <w:t>chất đặc thù hồ chứa và ảnh hưởng tới vùng hạ du của hồ chứa</w:t>
      </w:r>
      <w:bookmarkEnd w:id="3103"/>
      <w:r w:rsidR="0052253E" w:rsidRPr="00487F91">
        <w:rPr>
          <w:rFonts w:eastAsia="SimSun"/>
          <w:color w:val="000000" w:themeColor="text1"/>
          <w:sz w:val="28"/>
          <w:szCs w:val="28"/>
          <w:lang w:val="vi-VN"/>
        </w:rPr>
        <w:t>;</w:t>
      </w:r>
    </w:p>
    <w:p w14:paraId="061852F7" w14:textId="6142F4AC" w:rsidR="0052253E" w:rsidRPr="00487F91" w:rsidRDefault="00FD1F64"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rPr>
        <w:t>l</w:t>
      </w:r>
      <w:r w:rsidR="0052253E" w:rsidRPr="00487F91">
        <w:rPr>
          <w:rFonts w:eastAsia="SimSun"/>
          <w:color w:val="000000" w:themeColor="text1"/>
          <w:sz w:val="28"/>
          <w:szCs w:val="28"/>
          <w:lang w:val="vi-VN"/>
        </w:rPr>
        <w:t xml:space="preserve">) </w:t>
      </w:r>
      <w:r w:rsidR="00675BA0" w:rsidRPr="00487F91">
        <w:rPr>
          <w:rFonts w:eastAsia="SimSun"/>
          <w:color w:val="000000" w:themeColor="text1"/>
          <w:sz w:val="28"/>
          <w:lang w:val="vi-VN"/>
        </w:rPr>
        <w:t>Ngừng tổ máy nhiệt điện của các Nhà máy nhiệt điện khí có ràng buộc phải sử dụng tối đa nguồn nhiên liệu khí</w:t>
      </w:r>
      <w:r w:rsidR="00460221" w:rsidRPr="00487F91">
        <w:rPr>
          <w:rFonts w:eastAsia="SimSun"/>
          <w:color w:val="000000" w:themeColor="text1"/>
          <w:sz w:val="28"/>
          <w:lang w:val="vi-VN"/>
        </w:rPr>
        <w:t>,</w:t>
      </w:r>
      <w:r w:rsidR="000B619E" w:rsidRPr="00487F91">
        <w:rPr>
          <w:rFonts w:eastAsia="SimSun"/>
          <w:color w:val="000000" w:themeColor="text1"/>
          <w:sz w:val="28"/>
          <w:szCs w:val="28"/>
          <w:lang w:val="vi-VN"/>
        </w:rPr>
        <w:t xml:space="preserve"> </w:t>
      </w:r>
      <w:r w:rsidR="00460221" w:rsidRPr="00487F91">
        <w:rPr>
          <w:color w:val="000000" w:themeColor="text1"/>
          <w:sz w:val="28"/>
          <w:szCs w:val="28"/>
          <w:lang w:val="vi-VN"/>
        </w:rPr>
        <w:t>các nhà máy điện có ràng buộc</w:t>
      </w:r>
      <w:r w:rsidR="000A3C02" w:rsidRPr="00487F91">
        <w:rPr>
          <w:color w:val="000000" w:themeColor="text1"/>
          <w:sz w:val="28"/>
          <w:szCs w:val="28"/>
          <w:lang w:val="vi-VN"/>
        </w:rPr>
        <w:t xml:space="preserve"> về</w:t>
      </w:r>
      <w:r w:rsidR="00460221" w:rsidRPr="00487F91">
        <w:rPr>
          <w:color w:val="000000" w:themeColor="text1"/>
          <w:sz w:val="28"/>
          <w:szCs w:val="28"/>
          <w:lang w:val="vi-VN"/>
        </w:rPr>
        <w:t xml:space="preserve"> bao tiêu nhiên liệu </w:t>
      </w:r>
      <w:r w:rsidR="00675BA0" w:rsidRPr="00487F91">
        <w:rPr>
          <w:rFonts w:eastAsia="SimSun"/>
          <w:color w:val="000000" w:themeColor="text1"/>
          <w:sz w:val="28"/>
          <w:lang w:val="vi-VN"/>
        </w:rPr>
        <w:t>có chi phí biến đổi theo thứ tự từ cao đến thấp</w:t>
      </w:r>
      <w:r w:rsidR="00675BA0" w:rsidRPr="00487F91">
        <w:rPr>
          <w:rFonts w:eastAsia="SimSun"/>
          <w:color w:val="000000" w:themeColor="text1"/>
          <w:sz w:val="28"/>
          <w:szCs w:val="28"/>
          <w:lang w:val="vi-VN"/>
        </w:rPr>
        <w:t xml:space="preserve"> trong đó có xét đến đặc điểm vận hành của từng loại hình nguồn, khả năng hỗ trợ cho hệ thống trong việc chống quá tải và </w:t>
      </w:r>
      <w:r w:rsidR="007513A0" w:rsidRPr="00487F91">
        <w:rPr>
          <w:rFonts w:eastAsia="SimSun"/>
          <w:color w:val="000000" w:themeColor="text1"/>
          <w:sz w:val="28"/>
          <w:szCs w:val="28"/>
          <w:lang w:val="vi-VN"/>
        </w:rPr>
        <w:t>bảo đảm</w:t>
      </w:r>
      <w:r w:rsidR="00675BA0" w:rsidRPr="00487F91">
        <w:rPr>
          <w:rFonts w:eastAsia="SimSun"/>
          <w:color w:val="000000" w:themeColor="text1"/>
          <w:sz w:val="28"/>
          <w:szCs w:val="28"/>
          <w:lang w:val="vi-VN"/>
        </w:rPr>
        <w:t xml:space="preserve"> điện áp</w:t>
      </w:r>
      <w:r w:rsidR="00675BA0" w:rsidRPr="00487F91">
        <w:rPr>
          <w:rFonts w:eastAsia="SimSun"/>
          <w:color w:val="000000" w:themeColor="text1"/>
          <w:sz w:val="28"/>
          <w:lang w:val="vi-VN"/>
        </w:rPr>
        <w:t>;</w:t>
      </w:r>
    </w:p>
    <w:p w14:paraId="08B8B01E" w14:textId="60B167D6" w:rsidR="00675BA0" w:rsidRPr="00487F91" w:rsidRDefault="00FD1F64" w:rsidP="00F60C45">
      <w:pPr>
        <w:widowControl w:val="0"/>
        <w:spacing w:before="120" w:after="120"/>
        <w:ind w:firstLine="567"/>
        <w:jc w:val="both"/>
        <w:rPr>
          <w:rFonts w:eastAsia="SimSun"/>
          <w:color w:val="000000" w:themeColor="text1"/>
          <w:sz w:val="28"/>
          <w:lang w:val="vi-VN"/>
        </w:rPr>
      </w:pPr>
      <w:r w:rsidRPr="00487F91">
        <w:rPr>
          <w:rFonts w:eastAsia="SimSun"/>
          <w:color w:val="000000" w:themeColor="text1"/>
          <w:sz w:val="28"/>
          <w:szCs w:val="28"/>
        </w:rPr>
        <w:t>m</w:t>
      </w:r>
      <w:r w:rsidR="00675BA0" w:rsidRPr="00487F91">
        <w:rPr>
          <w:rFonts w:eastAsia="SimSun"/>
          <w:color w:val="000000" w:themeColor="text1"/>
          <w:sz w:val="28"/>
          <w:lang w:val="vi-VN"/>
        </w:rPr>
        <w:t xml:space="preserve">) Giảm </w:t>
      </w:r>
      <w:r w:rsidR="00E01D3C" w:rsidRPr="00487F91">
        <w:rPr>
          <w:rFonts w:eastAsia="SimSun"/>
          <w:color w:val="000000" w:themeColor="text1"/>
          <w:sz w:val="28"/>
          <w:lang w:val="vi-VN"/>
        </w:rPr>
        <w:t xml:space="preserve">công suất phát của </w:t>
      </w:r>
      <w:r w:rsidR="00675BA0" w:rsidRPr="00487F91">
        <w:rPr>
          <w:rFonts w:eastAsia="SimSun"/>
          <w:color w:val="000000" w:themeColor="text1"/>
          <w:sz w:val="28"/>
          <w:lang w:val="vi-VN"/>
        </w:rPr>
        <w:t>các nhà máy thủy điện trực tiếp tham gia thị trường điện đang xả chào giá sàn và các nhà máy thủy điện gián tiếp tham gia thị trường điện đang xả;</w:t>
      </w:r>
      <w:r w:rsidR="00675BA0" w:rsidRPr="00487F91">
        <w:rPr>
          <w:rFonts w:eastAsia="SimSun"/>
          <w:color w:val="000000" w:themeColor="text1"/>
          <w:sz w:val="28"/>
          <w:szCs w:val="28"/>
          <w:lang w:val="vi-VN"/>
        </w:rPr>
        <w:t xml:space="preserve"> </w:t>
      </w:r>
    </w:p>
    <w:p w14:paraId="45668887" w14:textId="20670B80" w:rsidR="00675BA0" w:rsidRPr="00487F91" w:rsidRDefault="00FD1F64" w:rsidP="00F60C45">
      <w:pPr>
        <w:widowControl w:val="0"/>
        <w:spacing w:before="120" w:after="120"/>
        <w:ind w:firstLine="567"/>
        <w:jc w:val="both"/>
        <w:rPr>
          <w:rFonts w:eastAsia="SimSun"/>
          <w:color w:val="000000" w:themeColor="text1"/>
          <w:sz w:val="28"/>
          <w:lang w:val="vi-VN"/>
        </w:rPr>
      </w:pPr>
      <w:r w:rsidRPr="00487F91">
        <w:rPr>
          <w:rFonts w:eastAsia="SimSun"/>
          <w:color w:val="000000" w:themeColor="text1"/>
          <w:sz w:val="28"/>
          <w:szCs w:val="28"/>
        </w:rPr>
        <w:t>n</w:t>
      </w:r>
      <w:r w:rsidR="00675BA0" w:rsidRPr="00487F91">
        <w:rPr>
          <w:rFonts w:eastAsia="SimSun"/>
          <w:color w:val="000000" w:themeColor="text1"/>
          <w:sz w:val="28"/>
          <w:lang w:val="vi-VN"/>
        </w:rPr>
        <w:t xml:space="preserve">) Giảm </w:t>
      </w:r>
      <w:r w:rsidR="00E01D3C" w:rsidRPr="00487F91">
        <w:rPr>
          <w:rFonts w:eastAsia="SimSun"/>
          <w:color w:val="000000" w:themeColor="text1"/>
          <w:sz w:val="28"/>
          <w:lang w:val="vi-VN"/>
        </w:rPr>
        <w:t xml:space="preserve">công suất phát của </w:t>
      </w:r>
      <w:r w:rsidR="00675BA0" w:rsidRPr="00487F91">
        <w:rPr>
          <w:rFonts w:eastAsia="SimSun"/>
          <w:color w:val="000000" w:themeColor="text1"/>
          <w:sz w:val="28"/>
          <w:lang w:val="vi-VN"/>
        </w:rPr>
        <w:t xml:space="preserve">các nhà máy điện hoặc một phần nhà máy điện đang trong quá trình thử nghiệm </w:t>
      </w:r>
      <w:r w:rsidR="00BE64FB" w:rsidRPr="00487F91">
        <w:rPr>
          <w:rFonts w:eastAsia="SimSun"/>
          <w:color w:val="000000" w:themeColor="text1"/>
          <w:sz w:val="28"/>
          <w:lang w:val="vi-VN"/>
        </w:rPr>
        <w:t>để</w:t>
      </w:r>
      <w:r w:rsidR="00675BA0" w:rsidRPr="00487F91">
        <w:rPr>
          <w:rFonts w:eastAsia="SimSun"/>
          <w:color w:val="000000" w:themeColor="text1"/>
          <w:sz w:val="28"/>
          <w:lang w:val="vi-VN"/>
        </w:rPr>
        <w:t xml:space="preserve"> được công nhận ngày vận hành thương mại</w:t>
      </w:r>
      <w:r w:rsidR="003216B2" w:rsidRPr="00487F91">
        <w:rPr>
          <w:rFonts w:eastAsia="SimSun"/>
          <w:color w:val="000000" w:themeColor="text1"/>
          <w:sz w:val="28"/>
        </w:rPr>
        <w:t xml:space="preserve"> hoặc vào vận hành chính thức</w:t>
      </w:r>
      <w:r w:rsidR="005E1D8C" w:rsidRPr="00487F91">
        <w:rPr>
          <w:rFonts w:eastAsia="SimSun"/>
          <w:color w:val="000000" w:themeColor="text1"/>
          <w:sz w:val="28"/>
          <w:szCs w:val="28"/>
          <w:lang w:val="vi-VN"/>
        </w:rPr>
        <w:t>.</w:t>
      </w:r>
    </w:p>
    <w:p w14:paraId="692DA442" w14:textId="50F8B959" w:rsidR="00EA7732" w:rsidRPr="00487F91" w:rsidRDefault="0052253E" w:rsidP="00F60C4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4.</w:t>
      </w:r>
      <w:r w:rsidR="00DE7577" w:rsidRPr="00487F91">
        <w:rPr>
          <w:rFonts w:eastAsia="SimSun"/>
          <w:color w:val="000000" w:themeColor="text1"/>
          <w:sz w:val="28"/>
          <w:szCs w:val="28"/>
          <w:lang w:val="vi-VN"/>
        </w:rPr>
        <w:t xml:space="preserve"> </w:t>
      </w:r>
      <w:r w:rsidRPr="00487F91">
        <w:rPr>
          <w:rFonts w:eastAsia="SimSun"/>
          <w:color w:val="000000" w:themeColor="text1"/>
          <w:sz w:val="28"/>
          <w:szCs w:val="28"/>
          <w:lang w:val="vi-VN"/>
        </w:rPr>
        <w:t xml:space="preserve">Đối với các tổ máy phát điện của các nhà máy điện thuộc cùng một nhóm tại </w:t>
      </w:r>
      <w:r w:rsidRPr="00487F91">
        <w:rPr>
          <w:rFonts w:eastAsia="SimSun"/>
          <w:color w:val="000000" w:themeColor="text1"/>
          <w:sz w:val="28"/>
          <w:lang w:val="vi-VN"/>
        </w:rPr>
        <w:t xml:space="preserve">điểm </w:t>
      </w:r>
      <w:r w:rsidR="0017696C" w:rsidRPr="00487F91">
        <w:rPr>
          <w:rFonts w:eastAsia="SimSun"/>
          <w:color w:val="000000" w:themeColor="text1"/>
          <w:sz w:val="28"/>
          <w:szCs w:val="28"/>
          <w:lang w:val="vi-VN"/>
        </w:rPr>
        <w:t>đ</w:t>
      </w:r>
      <w:r w:rsidRPr="00487F91">
        <w:rPr>
          <w:rFonts w:eastAsia="SimSun"/>
          <w:color w:val="000000" w:themeColor="text1"/>
          <w:sz w:val="28"/>
          <w:lang w:val="vi-VN"/>
        </w:rPr>
        <w:t xml:space="preserve">, điểm </w:t>
      </w:r>
      <w:r w:rsidR="0017696C" w:rsidRPr="00487F91">
        <w:rPr>
          <w:rFonts w:eastAsia="SimSun"/>
          <w:color w:val="000000" w:themeColor="text1"/>
          <w:sz w:val="28"/>
          <w:lang w:val="vi-VN"/>
        </w:rPr>
        <w:t>g</w:t>
      </w:r>
      <w:r w:rsidRPr="00487F91">
        <w:rPr>
          <w:rFonts w:eastAsia="SimSun"/>
          <w:color w:val="000000" w:themeColor="text1"/>
          <w:sz w:val="28"/>
          <w:lang w:val="vi-VN"/>
        </w:rPr>
        <w:t xml:space="preserve">, điểm </w:t>
      </w:r>
      <w:r w:rsidR="00693748" w:rsidRPr="00487F91">
        <w:rPr>
          <w:rFonts w:eastAsia="SimSun"/>
          <w:color w:val="000000" w:themeColor="text1"/>
          <w:sz w:val="28"/>
          <w:szCs w:val="28"/>
        </w:rPr>
        <w:t>h</w:t>
      </w:r>
      <w:r w:rsidR="0017696C" w:rsidRPr="00487F91">
        <w:rPr>
          <w:rFonts w:eastAsia="SimSun"/>
          <w:color w:val="000000" w:themeColor="text1"/>
          <w:sz w:val="28"/>
          <w:szCs w:val="28"/>
          <w:lang w:val="vi-VN"/>
        </w:rPr>
        <w:t>,</w:t>
      </w:r>
      <w:r w:rsidR="00DC33B6" w:rsidRPr="00487F91">
        <w:rPr>
          <w:rFonts w:eastAsia="SimSun"/>
          <w:color w:val="000000" w:themeColor="text1"/>
          <w:sz w:val="28"/>
          <w:szCs w:val="28"/>
        </w:rPr>
        <w:t xml:space="preserve"> điểm </w:t>
      </w:r>
      <w:r w:rsidR="005F117F" w:rsidRPr="00487F91">
        <w:rPr>
          <w:rFonts w:eastAsia="SimSun"/>
          <w:color w:val="000000" w:themeColor="text1"/>
          <w:sz w:val="28"/>
          <w:szCs w:val="28"/>
        </w:rPr>
        <w:t>i,</w:t>
      </w:r>
      <w:r w:rsidR="0017696C" w:rsidRPr="00487F91">
        <w:rPr>
          <w:rFonts w:eastAsia="SimSun"/>
          <w:color w:val="000000" w:themeColor="text1"/>
          <w:sz w:val="28"/>
          <w:szCs w:val="28"/>
          <w:lang w:val="vi-VN"/>
        </w:rPr>
        <w:t xml:space="preserve"> điểm </w:t>
      </w:r>
      <w:r w:rsidR="00693748" w:rsidRPr="00487F91">
        <w:rPr>
          <w:rFonts w:eastAsia="SimSun"/>
          <w:color w:val="000000" w:themeColor="text1"/>
          <w:sz w:val="28"/>
        </w:rPr>
        <w:t>l</w:t>
      </w:r>
      <w:r w:rsidRPr="00487F91">
        <w:rPr>
          <w:rFonts w:eastAsia="SimSun"/>
          <w:color w:val="000000" w:themeColor="text1"/>
          <w:sz w:val="28"/>
          <w:lang w:val="vi-VN"/>
        </w:rPr>
        <w:t xml:space="preserve"> </w:t>
      </w:r>
      <w:r w:rsidR="005F117F" w:rsidRPr="00487F91">
        <w:rPr>
          <w:rFonts w:eastAsia="SimSun"/>
          <w:color w:val="000000" w:themeColor="text1"/>
          <w:sz w:val="28"/>
          <w:szCs w:val="28"/>
        </w:rPr>
        <w:t>và điểm m</w:t>
      </w:r>
      <w:r w:rsidR="002940AF" w:rsidRPr="00487F91" w:rsidDel="002940AF">
        <w:rPr>
          <w:rFonts w:eastAsia="SimSun"/>
          <w:color w:val="000000" w:themeColor="text1"/>
          <w:sz w:val="28"/>
          <w:lang w:val="vi-VN"/>
        </w:rPr>
        <w:t xml:space="preserve"> </w:t>
      </w:r>
      <w:r w:rsidRPr="00487F91">
        <w:rPr>
          <w:rFonts w:eastAsia="SimSun"/>
          <w:color w:val="000000" w:themeColor="text1"/>
          <w:sz w:val="28"/>
          <w:szCs w:val="28"/>
          <w:lang w:val="vi-VN"/>
        </w:rPr>
        <w:t>khoản 3 Điều này, việc giảm công suất phát được thực hiện theo nguyên tắc phân bổ đều công suất cần giảm theo tỷ lệ công suất định mức, công suất khả dụng, công suất công bố hoặc công suất dự báo (tùy theo loại hình nguồn điện và phương thức điều độ), không phân biệt theo tiêu chí giá</w:t>
      </w:r>
      <w:r w:rsidR="00A15B38" w:rsidRPr="00487F91">
        <w:rPr>
          <w:rFonts w:eastAsia="SimSun"/>
          <w:color w:val="000000" w:themeColor="text1"/>
          <w:sz w:val="28"/>
          <w:szCs w:val="28"/>
          <w:lang w:val="vi-VN"/>
        </w:rPr>
        <w:t>.</w:t>
      </w:r>
    </w:p>
    <w:p w14:paraId="634B2F7B" w14:textId="1522CE3F" w:rsidR="00D267D5" w:rsidRPr="00487F91" w:rsidRDefault="00D267D5" w:rsidP="00D267D5">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lastRenderedPageBreak/>
        <w:t xml:space="preserve">5. Khi xảy ra quá tải, thừa nguồn trong hệ thống điện và </w:t>
      </w:r>
      <w:r w:rsidR="007879A8" w:rsidRPr="00487F91">
        <w:rPr>
          <w:rFonts w:eastAsia="SimSun"/>
          <w:color w:val="000000" w:themeColor="text1"/>
          <w:sz w:val="28"/>
          <w:szCs w:val="28"/>
          <w:lang w:val="vi-VN"/>
        </w:rPr>
        <w:t xml:space="preserve">cần phải điều chỉnh công suất </w:t>
      </w:r>
      <w:r w:rsidR="00464AD5" w:rsidRPr="00487F91">
        <w:rPr>
          <w:rFonts w:eastAsia="SimSun"/>
          <w:color w:val="000000" w:themeColor="text1"/>
          <w:sz w:val="28"/>
          <w:szCs w:val="28"/>
          <w:lang w:val="vi-VN"/>
        </w:rPr>
        <w:t>huy động</w:t>
      </w:r>
      <w:r w:rsidR="007879A8" w:rsidRPr="00487F91">
        <w:rPr>
          <w:rFonts w:eastAsia="SimSun"/>
          <w:color w:val="000000" w:themeColor="text1"/>
          <w:sz w:val="28"/>
          <w:szCs w:val="28"/>
          <w:lang w:val="vi-VN"/>
        </w:rPr>
        <w:t xml:space="preserve"> trong hệ thống điện theo khoản 3 Điều này</w:t>
      </w:r>
      <w:r w:rsidR="00BE64FB" w:rsidRPr="00487F91">
        <w:rPr>
          <w:rFonts w:eastAsia="SimSun"/>
          <w:color w:val="000000" w:themeColor="text1"/>
          <w:sz w:val="28"/>
          <w:szCs w:val="28"/>
          <w:lang w:val="vi-VN"/>
        </w:rPr>
        <w:t>:</w:t>
      </w:r>
    </w:p>
    <w:p w14:paraId="18F34EE9" w14:textId="1D6665BD" w:rsidR="00BE64FB" w:rsidRPr="00696EAE" w:rsidRDefault="00BE64FB" w:rsidP="00BE64FB">
      <w:pPr>
        <w:widowControl w:val="0"/>
        <w:spacing w:before="120" w:after="120"/>
        <w:ind w:firstLine="567"/>
        <w:jc w:val="both"/>
        <w:rPr>
          <w:rFonts w:eastAsia="SimSun"/>
          <w:color w:val="000000" w:themeColor="text1"/>
          <w:sz w:val="28"/>
          <w:szCs w:val="28"/>
        </w:rPr>
      </w:pPr>
      <w:r w:rsidRPr="00487F91">
        <w:rPr>
          <w:rFonts w:eastAsia="SimSun"/>
          <w:color w:val="000000" w:themeColor="text1"/>
          <w:sz w:val="28"/>
          <w:szCs w:val="28"/>
          <w:lang w:val="vi-VN"/>
        </w:rPr>
        <w:t>a) Không thực hiện ngừng, giảm các nhà máy thủy điện phải huy động để bảo đảm an toàn công trình và vùng hạ du do ảnh hưởng trực tiếp của bão, áp thấp nhiệt đới, các hình thái thời tiết nguy hiểm khác theo bản tin chính thức của Trung tâm dự báo khí tượng thủy văn Quốc gia hoặc Đài Khí tượng Thủy văn khu vực</w:t>
      </w:r>
      <w:r w:rsidR="00696EAE">
        <w:rPr>
          <w:rFonts w:eastAsia="SimSun"/>
          <w:color w:val="000000" w:themeColor="text1"/>
          <w:sz w:val="28"/>
          <w:szCs w:val="28"/>
        </w:rPr>
        <w:t>;</w:t>
      </w:r>
    </w:p>
    <w:p w14:paraId="4926EF06" w14:textId="332A05E6" w:rsidR="00BE64FB" w:rsidRPr="00487F91" w:rsidRDefault="00BE64FB" w:rsidP="00BE64FB">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b) Thực hiện giảm đồng đều giữa các loại hình nguồn năng lượng tái tạo và các nguồn thủy điện đang xả khi lượng công suất dư thừa lớn, diễn ra nhiều chu kỳ trong ngày và kéo dài một số ngày liên tục.</w:t>
      </w:r>
    </w:p>
    <w:p w14:paraId="4D0C3F8F" w14:textId="734F108A" w:rsidR="00063035" w:rsidRPr="00487F91" w:rsidRDefault="00424A9A" w:rsidP="00935940">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rPr>
        <w:t>6</w:t>
      </w:r>
      <w:r w:rsidR="00AB3836" w:rsidRPr="00487F91">
        <w:rPr>
          <w:rFonts w:eastAsia="SimSun"/>
          <w:color w:val="000000" w:themeColor="text1"/>
          <w:sz w:val="28"/>
          <w:szCs w:val="28"/>
          <w:lang w:val="vi-VN"/>
        </w:rPr>
        <w:t xml:space="preserve">. </w:t>
      </w:r>
      <w:r w:rsidR="00063035" w:rsidRPr="00487F91">
        <w:rPr>
          <w:rFonts w:eastAsia="SimSun"/>
          <w:color w:val="000000" w:themeColor="text1"/>
          <w:sz w:val="28"/>
          <w:szCs w:val="28"/>
          <w:lang w:val="vi-VN"/>
        </w:rPr>
        <w:t>Thông tin Hợp đồng mua bán điện</w:t>
      </w:r>
    </w:p>
    <w:p w14:paraId="103B203E" w14:textId="1C31E497" w:rsidR="00063035" w:rsidRPr="00487F91" w:rsidRDefault="00464AD5" w:rsidP="00935940">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 xml:space="preserve">a) </w:t>
      </w:r>
      <w:r w:rsidR="00A758B1" w:rsidRPr="00487F91">
        <w:rPr>
          <w:rFonts w:eastAsia="SimSun"/>
          <w:color w:val="000000" w:themeColor="text1"/>
          <w:sz w:val="28"/>
          <w:szCs w:val="28"/>
          <w:lang w:val="vi-VN"/>
        </w:rPr>
        <w:t xml:space="preserve">Đơn vị phát điện </w:t>
      </w:r>
      <w:r w:rsidR="00063035" w:rsidRPr="00487F91">
        <w:rPr>
          <w:rFonts w:eastAsia="SimSun"/>
          <w:color w:val="000000" w:themeColor="text1"/>
          <w:sz w:val="28"/>
          <w:szCs w:val="28"/>
          <w:lang w:val="vi-VN"/>
        </w:rPr>
        <w:t xml:space="preserve">có trách nhiệm cung cấp </w:t>
      </w:r>
      <w:r w:rsidR="000407D1" w:rsidRPr="00487F91">
        <w:rPr>
          <w:rFonts w:eastAsia="SimSun"/>
          <w:color w:val="000000" w:themeColor="text1"/>
          <w:sz w:val="28"/>
          <w:szCs w:val="28"/>
          <w:lang w:val="vi-VN"/>
        </w:rPr>
        <w:t xml:space="preserve">các thông tin ràng buộc về bao tiêu, </w:t>
      </w:r>
      <w:r w:rsidR="00847B60" w:rsidRPr="00487F91">
        <w:rPr>
          <w:rFonts w:eastAsia="SimSun"/>
          <w:color w:val="000000" w:themeColor="text1"/>
          <w:sz w:val="28"/>
          <w:szCs w:val="28"/>
          <w:lang w:val="vi-VN"/>
        </w:rPr>
        <w:t xml:space="preserve">đặc tính </w:t>
      </w:r>
      <w:r w:rsidR="000407D1" w:rsidRPr="00487F91">
        <w:rPr>
          <w:rFonts w:eastAsia="SimSun"/>
          <w:color w:val="000000" w:themeColor="text1"/>
          <w:sz w:val="28"/>
          <w:szCs w:val="28"/>
          <w:lang w:val="vi-VN"/>
        </w:rPr>
        <w:t xml:space="preserve">kỹ thuật, </w:t>
      </w:r>
      <w:r w:rsidR="005C547A" w:rsidRPr="00487F91">
        <w:rPr>
          <w:rFonts w:eastAsia="SimSun"/>
          <w:color w:val="000000" w:themeColor="text1"/>
          <w:sz w:val="28"/>
          <w:szCs w:val="28"/>
          <w:lang w:val="vi-VN"/>
        </w:rPr>
        <w:t xml:space="preserve">ràng buộc </w:t>
      </w:r>
      <w:r w:rsidR="000407D1" w:rsidRPr="00487F91">
        <w:rPr>
          <w:rFonts w:eastAsia="SimSun"/>
          <w:color w:val="000000" w:themeColor="text1"/>
          <w:sz w:val="28"/>
          <w:szCs w:val="28"/>
          <w:lang w:val="vi-VN"/>
        </w:rPr>
        <w:t xml:space="preserve">vận hành tại </w:t>
      </w:r>
      <w:r w:rsidR="00063035" w:rsidRPr="00487F91">
        <w:rPr>
          <w:rFonts w:eastAsia="SimSun"/>
          <w:color w:val="000000" w:themeColor="text1"/>
          <w:sz w:val="28"/>
          <w:szCs w:val="28"/>
          <w:lang w:val="vi-VN"/>
        </w:rPr>
        <w:t>hợp đồng mua bán điện</w:t>
      </w:r>
      <w:r w:rsidR="005C547A" w:rsidRPr="00487F91">
        <w:rPr>
          <w:rFonts w:eastAsia="SimSun"/>
          <w:color w:val="000000" w:themeColor="text1"/>
          <w:sz w:val="28"/>
          <w:szCs w:val="28"/>
          <w:lang w:val="vi-VN"/>
        </w:rPr>
        <w:t xml:space="preserve"> và </w:t>
      </w:r>
      <w:r w:rsidR="00063035" w:rsidRPr="00487F91">
        <w:rPr>
          <w:rFonts w:eastAsia="SimSun"/>
          <w:color w:val="000000" w:themeColor="text1"/>
          <w:sz w:val="28"/>
          <w:szCs w:val="28"/>
          <w:lang w:val="vi-VN"/>
        </w:rPr>
        <w:t xml:space="preserve">các thông tin sửa đổi, bổ sung </w:t>
      </w:r>
      <w:r w:rsidR="005C547A" w:rsidRPr="00487F91">
        <w:rPr>
          <w:rFonts w:eastAsia="SimSun"/>
          <w:color w:val="000000" w:themeColor="text1"/>
          <w:sz w:val="28"/>
          <w:szCs w:val="28"/>
          <w:lang w:val="vi-VN"/>
        </w:rPr>
        <w:t xml:space="preserve">liên quan </w:t>
      </w:r>
      <w:r w:rsidR="00063035" w:rsidRPr="00487F91">
        <w:rPr>
          <w:rFonts w:eastAsia="SimSun"/>
          <w:color w:val="000000" w:themeColor="text1"/>
          <w:sz w:val="28"/>
          <w:szCs w:val="28"/>
          <w:lang w:val="vi-VN"/>
        </w:rPr>
        <w:t xml:space="preserve">đã được thỏa thuận giữa </w:t>
      </w:r>
      <w:r w:rsidR="00A758B1" w:rsidRPr="00487F91">
        <w:rPr>
          <w:rFonts w:eastAsia="SimSun"/>
          <w:color w:val="000000" w:themeColor="text1"/>
          <w:sz w:val="28"/>
          <w:szCs w:val="28"/>
          <w:lang w:val="vi-VN"/>
        </w:rPr>
        <w:t xml:space="preserve">Đơn vị phát điện với </w:t>
      </w:r>
      <w:r w:rsidR="00063035" w:rsidRPr="00487F91">
        <w:rPr>
          <w:rFonts w:eastAsia="SimSun"/>
          <w:color w:val="000000" w:themeColor="text1"/>
          <w:sz w:val="28"/>
          <w:szCs w:val="28"/>
          <w:lang w:val="vi-VN"/>
        </w:rPr>
        <w:t>Tập đoàn Điện lực Việt Nam hoặc đơn vị mua điện cho Đơn vị vận hành hệ thống điện và thị trường điện để phục vụ công tác</w:t>
      </w:r>
      <w:r w:rsidR="00847B60" w:rsidRPr="00487F91">
        <w:rPr>
          <w:rFonts w:eastAsia="SimSun"/>
          <w:color w:val="000000" w:themeColor="text1"/>
          <w:sz w:val="28"/>
          <w:szCs w:val="28"/>
          <w:lang w:val="vi-VN"/>
        </w:rPr>
        <w:t xml:space="preserve"> lập kế hoạch,</w:t>
      </w:r>
      <w:r w:rsidR="00063035" w:rsidRPr="00487F91">
        <w:rPr>
          <w:rFonts w:eastAsia="SimSun"/>
          <w:color w:val="000000" w:themeColor="text1"/>
          <w:sz w:val="28"/>
          <w:szCs w:val="28"/>
          <w:lang w:val="vi-VN"/>
        </w:rPr>
        <w:t xml:space="preserve"> điều độ, vận hành hệ thống điện và thị trường điện</w:t>
      </w:r>
      <w:r w:rsidR="00696EAE">
        <w:rPr>
          <w:rFonts w:eastAsia="SimSun"/>
          <w:color w:val="000000" w:themeColor="text1"/>
          <w:sz w:val="28"/>
          <w:szCs w:val="28"/>
        </w:rPr>
        <w:t>;</w:t>
      </w:r>
      <w:r w:rsidRPr="00487F91">
        <w:rPr>
          <w:rFonts w:eastAsia="SimSun"/>
          <w:color w:val="000000" w:themeColor="text1"/>
          <w:sz w:val="28"/>
          <w:szCs w:val="28"/>
          <w:lang w:val="vi-VN"/>
        </w:rPr>
        <w:t xml:space="preserve"> </w:t>
      </w:r>
    </w:p>
    <w:p w14:paraId="6593F9D7" w14:textId="6E5DC8F5" w:rsidR="00464AD5" w:rsidRPr="00487F91" w:rsidRDefault="00464AD5" w:rsidP="00935940">
      <w:pPr>
        <w:widowControl w:val="0"/>
        <w:spacing w:before="120" w:after="120"/>
        <w:ind w:firstLine="567"/>
        <w:jc w:val="both"/>
        <w:rPr>
          <w:rFonts w:eastAsia="SimSun"/>
          <w:color w:val="000000" w:themeColor="text1"/>
          <w:sz w:val="28"/>
          <w:szCs w:val="28"/>
          <w:lang w:val="vi-VN"/>
        </w:rPr>
      </w:pPr>
      <w:r w:rsidRPr="00487F91">
        <w:rPr>
          <w:rFonts w:eastAsia="SimSun"/>
          <w:color w:val="000000" w:themeColor="text1"/>
          <w:sz w:val="28"/>
          <w:szCs w:val="28"/>
          <w:lang w:val="vi-VN"/>
        </w:rPr>
        <w:t xml:space="preserve">b) Đơn vị vận hành hệ thống điện và thị trường điện có trách nhiệm sử dụng các thông tin </w:t>
      </w:r>
      <w:r w:rsidR="00DB200A" w:rsidRPr="00487F91">
        <w:rPr>
          <w:rFonts w:eastAsia="SimSun"/>
          <w:color w:val="000000" w:themeColor="text1"/>
          <w:sz w:val="28"/>
          <w:szCs w:val="28"/>
          <w:lang w:val="vi-VN"/>
        </w:rPr>
        <w:t xml:space="preserve">được cung cấp quy định tại điểm a khoản này </w:t>
      </w:r>
      <w:r w:rsidRPr="00487F91">
        <w:rPr>
          <w:rFonts w:eastAsia="SimSun"/>
          <w:color w:val="000000" w:themeColor="text1"/>
          <w:sz w:val="28"/>
          <w:szCs w:val="28"/>
          <w:lang w:val="vi-VN"/>
        </w:rPr>
        <w:t xml:space="preserve">đúng mục đích cho công tác vận hành, huy động các tổ máy, nhà máy điện trong hệ thống điện quốc gia và bảo đảm các quy định về bảo mật thông tin theo quy định. </w:t>
      </w:r>
    </w:p>
    <w:p w14:paraId="35FE91AA" w14:textId="77777777" w:rsidR="00D23502" w:rsidRPr="00487F91" w:rsidRDefault="00E333F3" w:rsidP="00935940">
      <w:pPr>
        <w:pStyle w:val="Heading1"/>
        <w:spacing w:before="120" w:after="120" w:line="240" w:lineRule="auto"/>
        <w:rPr>
          <w:rFonts w:ascii="Times New Roman" w:hAnsi="Times New Roman"/>
          <w:color w:val="000000" w:themeColor="text1"/>
        </w:rPr>
      </w:pPr>
      <w:bookmarkStart w:id="3104" w:name="_Toc347904707"/>
      <w:bookmarkStart w:id="3105" w:name="_Toc245788346"/>
      <w:bookmarkStart w:id="3106" w:name="_Toc245802605"/>
      <w:bookmarkStart w:id="3107" w:name="_Toc245802843"/>
      <w:bookmarkStart w:id="3108" w:name="_Toc245803080"/>
      <w:bookmarkStart w:id="3109" w:name="_Toc246131367"/>
      <w:bookmarkStart w:id="3110" w:name="_Toc246234370"/>
      <w:bookmarkStart w:id="3111" w:name="_Toc246234906"/>
      <w:bookmarkStart w:id="3112" w:name="_Toc246249075"/>
      <w:bookmarkStart w:id="3113" w:name="_Toc248199674"/>
      <w:bookmarkStart w:id="3114" w:name="_Toc248548604"/>
      <w:bookmarkStart w:id="3115" w:name="_Toc248548963"/>
      <w:bookmarkStart w:id="3116" w:name="_Toc238639570"/>
      <w:bookmarkStart w:id="3117" w:name="_Toc239143357"/>
      <w:bookmarkStart w:id="3118" w:name="_Toc239214728"/>
      <w:bookmarkStart w:id="3119" w:name="_Toc238639571"/>
      <w:bookmarkStart w:id="3120" w:name="_Toc239143358"/>
      <w:bookmarkStart w:id="3121" w:name="_Toc239214729"/>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r w:rsidRPr="00487F91">
        <w:rPr>
          <w:rFonts w:ascii="Times New Roman" w:hAnsi="Times New Roman"/>
          <w:color w:val="000000" w:themeColor="text1"/>
        </w:rPr>
        <w:br/>
      </w:r>
      <w:bookmarkStart w:id="3122" w:name="_Toc347904708"/>
      <w:bookmarkStart w:id="3123" w:name="_Toc520887674"/>
      <w:bookmarkStart w:id="3124" w:name="_Toc521661264"/>
      <w:bookmarkStart w:id="3125" w:name="_Toc522197517"/>
      <w:bookmarkStart w:id="3126" w:name="_Toc522269602"/>
      <w:bookmarkStart w:id="3127" w:name="_Toc523300661"/>
      <w:bookmarkStart w:id="3128" w:name="_Toc526435696"/>
      <w:bookmarkStart w:id="3129" w:name="_Toc526928254"/>
      <w:bookmarkStart w:id="3130" w:name="_Toc527548085"/>
      <w:bookmarkStart w:id="3131" w:name="_Toc527548280"/>
      <w:bookmarkStart w:id="3132" w:name="_Toc529174082"/>
      <w:bookmarkStart w:id="3133" w:name="_Toc240797879"/>
      <w:bookmarkStart w:id="3134" w:name="_Toc240954901"/>
      <w:r w:rsidRPr="00487F91">
        <w:rPr>
          <w:rFonts w:ascii="Times New Roman" w:hAnsi="Times New Roman"/>
          <w:color w:val="000000" w:themeColor="text1"/>
        </w:rPr>
        <w:t>KẾ HOẠCH VẬN HÀNH THỊ TRƯỜNG ĐIỆN</w:t>
      </w:r>
      <w:bookmarkEnd w:id="3122"/>
      <w:bookmarkEnd w:id="3123"/>
      <w:bookmarkEnd w:id="3124"/>
      <w:bookmarkEnd w:id="3125"/>
      <w:bookmarkEnd w:id="3126"/>
      <w:bookmarkEnd w:id="3127"/>
      <w:bookmarkEnd w:id="3128"/>
      <w:bookmarkEnd w:id="3129"/>
      <w:bookmarkEnd w:id="3130"/>
      <w:bookmarkEnd w:id="3131"/>
      <w:bookmarkEnd w:id="3132"/>
    </w:p>
    <w:p w14:paraId="0226E494" w14:textId="77777777" w:rsidR="00D23502" w:rsidRPr="00487F91" w:rsidRDefault="00E333F3" w:rsidP="00F60C45">
      <w:pPr>
        <w:pStyle w:val="Heading2"/>
        <w:keepNext w:val="0"/>
        <w:keepLines w:val="0"/>
        <w:widowControl w:val="0"/>
        <w:spacing w:before="120" w:line="240" w:lineRule="auto"/>
        <w:rPr>
          <w:color w:val="000000" w:themeColor="text1"/>
        </w:rPr>
      </w:pPr>
      <w:bookmarkStart w:id="3135" w:name="_Toc245788348"/>
      <w:bookmarkStart w:id="3136" w:name="_Toc245802607"/>
      <w:bookmarkStart w:id="3137" w:name="_Toc245802845"/>
      <w:bookmarkStart w:id="3138" w:name="_Toc245803082"/>
      <w:bookmarkStart w:id="3139" w:name="_Toc246131369"/>
      <w:bookmarkStart w:id="3140" w:name="_Toc246234372"/>
      <w:bookmarkStart w:id="3141" w:name="_Toc246234908"/>
      <w:bookmarkStart w:id="3142" w:name="_Toc246249077"/>
      <w:bookmarkStart w:id="3143" w:name="_Toc248199676"/>
      <w:bookmarkStart w:id="3144" w:name="_Toc248548606"/>
      <w:bookmarkStart w:id="3145" w:name="_Toc248548965"/>
      <w:bookmarkStart w:id="3146" w:name="_Toc238435732"/>
      <w:bookmarkStart w:id="3147" w:name="_Toc238639572"/>
      <w:bookmarkStart w:id="3148" w:name="_Toc239143359"/>
      <w:bookmarkStart w:id="3149" w:name="_Toc239214730"/>
      <w:bookmarkStart w:id="3150" w:name="_Toc520887675"/>
      <w:bookmarkStart w:id="3151" w:name="_Toc521661265"/>
      <w:bookmarkStart w:id="3152" w:name="_Toc522197518"/>
      <w:bookmarkStart w:id="3153" w:name="_Toc522269603"/>
      <w:bookmarkStart w:id="3154" w:name="_Toc238639573"/>
      <w:bookmarkStart w:id="3155" w:name="_Toc239143360"/>
      <w:bookmarkStart w:id="3156" w:name="_Toc239214731"/>
      <w:bookmarkStart w:id="3157" w:name="_Toc523300662"/>
      <w:bookmarkStart w:id="3158" w:name="_Toc526435697"/>
      <w:bookmarkStart w:id="3159" w:name="_Toc526928255"/>
      <w:bookmarkStart w:id="3160" w:name="_Toc527548086"/>
      <w:bookmarkStart w:id="3161" w:name="_Toc527548281"/>
      <w:bookmarkStart w:id="3162" w:name="_Toc529174083"/>
      <w:bookmarkEnd w:id="3119"/>
      <w:bookmarkEnd w:id="3120"/>
      <w:bookmarkEnd w:id="3121"/>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r w:rsidRPr="00487F91">
        <w:rPr>
          <w:color w:val="000000" w:themeColor="text1"/>
        </w:rPr>
        <w:t>Mục 1</w:t>
      </w:r>
      <w:r w:rsidRPr="00487F91">
        <w:rPr>
          <w:color w:val="000000" w:themeColor="text1"/>
        </w:rPr>
        <w:br/>
      </w:r>
      <w:bookmarkStart w:id="3163" w:name="_Toc347904709"/>
      <w:bookmarkStart w:id="3164" w:name="_Toc240797880"/>
      <w:bookmarkStart w:id="3165" w:name="_Toc240954902"/>
      <w:r w:rsidRPr="00487F91">
        <w:rPr>
          <w:color w:val="000000" w:themeColor="text1"/>
        </w:rPr>
        <w:t>KẾ HOẠCH VẬN HÀNH NĂM TỚI</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291BAFA0" w14:textId="70A71691" w:rsidR="00D23502" w:rsidRPr="00487F91" w:rsidRDefault="00E333F3" w:rsidP="005F1E3C">
      <w:pPr>
        <w:pStyle w:val="Heading3"/>
        <w:rPr>
          <w:color w:val="000000" w:themeColor="text1"/>
          <w:lang w:val="vi-VN"/>
        </w:rPr>
      </w:pPr>
      <w:bookmarkStart w:id="3166" w:name="_Kế_hoạch_vận"/>
      <w:bookmarkStart w:id="3167" w:name="_Ref237748410"/>
      <w:bookmarkStart w:id="3168" w:name="_Toc238639574"/>
      <w:bookmarkStart w:id="3169" w:name="_Toc239143361"/>
      <w:bookmarkStart w:id="3170" w:name="_Toc239214732"/>
      <w:bookmarkStart w:id="3171" w:name="_Toc240797881"/>
      <w:bookmarkStart w:id="3172" w:name="_Toc240954903"/>
      <w:bookmarkStart w:id="3173" w:name="_Toc347904710"/>
      <w:bookmarkStart w:id="3174" w:name="_Toc520887676"/>
      <w:bookmarkStart w:id="3175" w:name="_Toc521661266"/>
      <w:bookmarkStart w:id="3176" w:name="_Toc522197519"/>
      <w:bookmarkStart w:id="3177" w:name="_Toc522269604"/>
      <w:bookmarkStart w:id="3178" w:name="_Toc523300663"/>
      <w:bookmarkStart w:id="3179" w:name="_Toc526435698"/>
      <w:bookmarkStart w:id="3180" w:name="_Toc526928256"/>
      <w:bookmarkStart w:id="3181" w:name="_Toc527548087"/>
      <w:bookmarkStart w:id="3182" w:name="_Toc527548282"/>
      <w:bookmarkStart w:id="3183" w:name="_Toc529174084"/>
      <w:bookmarkEnd w:id="3166"/>
      <w:r w:rsidRPr="00487F91">
        <w:rPr>
          <w:color w:val="000000" w:themeColor="text1"/>
          <w:lang w:val="vi-VN"/>
        </w:rPr>
        <w:t>Kế hoạch vận hành năm tới</w:t>
      </w:r>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p>
    <w:p w14:paraId="262D46E6" w14:textId="1F2020C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lập kế hoạch vận hành thị trường điện năm tới, bao gồm các nội dung</w:t>
      </w:r>
      <w:r w:rsidR="00663A69">
        <w:rPr>
          <w:rFonts w:ascii="Times New Roman" w:hAnsi="Times New Roman"/>
          <w:color w:val="000000" w:themeColor="text1"/>
        </w:rPr>
        <w:t xml:space="preserve"> chính</w:t>
      </w:r>
      <w:r w:rsidRPr="00487F91">
        <w:rPr>
          <w:rFonts w:ascii="Times New Roman" w:hAnsi="Times New Roman"/>
          <w:color w:val="000000" w:themeColor="text1"/>
          <w:lang w:val="vi-VN"/>
        </w:rPr>
        <w:t xml:space="preserve"> sau: </w:t>
      </w:r>
    </w:p>
    <w:p w14:paraId="3205B1C2" w14:textId="77777777" w:rsidR="00D23502" w:rsidRPr="00487F91" w:rsidRDefault="00E333F3" w:rsidP="00935940">
      <w:pPr>
        <w:pStyle w:val="Heading6"/>
        <w:spacing w:line="240" w:lineRule="auto"/>
      </w:pPr>
      <w:r w:rsidRPr="00487F91">
        <w:t>Lựa chọn Nhà máy điện mới tốt nhất;</w:t>
      </w:r>
    </w:p>
    <w:p w14:paraId="1F812EE7" w14:textId="77777777" w:rsidR="00D23502" w:rsidRPr="00487F91" w:rsidRDefault="00E333F3" w:rsidP="00935940">
      <w:pPr>
        <w:pStyle w:val="Heading6"/>
        <w:spacing w:line="240" w:lineRule="auto"/>
      </w:pPr>
      <w:r w:rsidRPr="00487F91">
        <w:t>Tính toán giá công suất thị trường;</w:t>
      </w:r>
    </w:p>
    <w:p w14:paraId="39F11C13" w14:textId="734FC329" w:rsidR="00D23502" w:rsidRPr="00487F91" w:rsidRDefault="00E333F3" w:rsidP="00935940">
      <w:pPr>
        <w:pStyle w:val="Heading6"/>
        <w:spacing w:line="240" w:lineRule="auto"/>
      </w:pPr>
      <w:r w:rsidRPr="00487F91">
        <w:t xml:space="preserve">Tính toán giá trị nước và </w:t>
      </w:r>
      <w:r w:rsidR="00752844" w:rsidRPr="00487F91">
        <w:t>mực nước</w:t>
      </w:r>
      <w:r w:rsidRPr="00487F91">
        <w:t xml:space="preserve"> tối ưu của các hồ chứa thủy điện;</w:t>
      </w:r>
    </w:p>
    <w:p w14:paraId="71CEDBAB" w14:textId="77777777" w:rsidR="00D23502" w:rsidRPr="00487F91" w:rsidRDefault="00E333F3" w:rsidP="00935940">
      <w:pPr>
        <w:pStyle w:val="Heading6"/>
        <w:spacing w:line="240" w:lineRule="auto"/>
      </w:pPr>
      <w:bookmarkStart w:id="3184" w:name="_Tính_toán_giới"/>
      <w:bookmarkEnd w:id="3184"/>
      <w:r w:rsidRPr="00487F91">
        <w:t>Tính toán giới hạn giá bản chào của tổ máy nhiệt điện;</w:t>
      </w:r>
    </w:p>
    <w:p w14:paraId="27CE1600" w14:textId="77777777" w:rsidR="00D23502" w:rsidRPr="00487F91" w:rsidRDefault="00E333F3" w:rsidP="00935940">
      <w:pPr>
        <w:pStyle w:val="Heading5"/>
        <w:widowControl w:val="0"/>
        <w:numPr>
          <w:ilvl w:val="0"/>
          <w:numId w:val="0"/>
        </w:numPr>
        <w:tabs>
          <w:tab w:val="left" w:pos="993"/>
        </w:tabs>
        <w:ind w:firstLine="567"/>
        <w:rPr>
          <w:color w:val="000000" w:themeColor="text1"/>
          <w:lang w:val="vi-VN"/>
        </w:rPr>
      </w:pPr>
      <w:r w:rsidRPr="00487F91">
        <w:rPr>
          <w:color w:val="000000" w:themeColor="text1"/>
          <w:lang w:val="vi-VN"/>
        </w:rPr>
        <w:t>đ) Xác định các phương án giá trần thị trường điện;</w:t>
      </w:r>
    </w:p>
    <w:p w14:paraId="282EC09D" w14:textId="486BA2F8" w:rsidR="00D23502" w:rsidRDefault="00E333F3" w:rsidP="00935940">
      <w:pPr>
        <w:pStyle w:val="Heading6"/>
        <w:spacing w:line="240" w:lineRule="auto"/>
      </w:pPr>
      <w:r w:rsidRPr="00487F91">
        <w:t xml:space="preserve">Tính toán sản lượng kế hoạch, sản lượng </w:t>
      </w:r>
      <w:r w:rsidR="001F028C" w:rsidRPr="00487F91">
        <w:t xml:space="preserve">điện </w:t>
      </w:r>
      <w:r w:rsidRPr="00487F91">
        <w:t>hợp đồng</w:t>
      </w:r>
      <w:r w:rsidR="006858EC" w:rsidRPr="00487F91">
        <w:t xml:space="preserve"> </w:t>
      </w:r>
      <w:r w:rsidR="00367771" w:rsidRPr="00487F91">
        <w:t xml:space="preserve">tối thiểu </w:t>
      </w:r>
      <w:r w:rsidRPr="00487F91">
        <w:t xml:space="preserve">năm và phân bổ sản lượng </w:t>
      </w:r>
      <w:r w:rsidR="001F028C" w:rsidRPr="00487F91">
        <w:t xml:space="preserve">điện </w:t>
      </w:r>
      <w:r w:rsidRPr="00487F91">
        <w:t xml:space="preserve">hợp đồng </w:t>
      </w:r>
      <w:r w:rsidR="00367771" w:rsidRPr="00487F91">
        <w:t xml:space="preserve">tối thiểu </w:t>
      </w:r>
      <w:r w:rsidRPr="00487F91">
        <w:t xml:space="preserve">năm vào các tháng trong năm </w:t>
      </w:r>
      <w:r w:rsidR="00367771" w:rsidRPr="00487F91">
        <w:t>đối với</w:t>
      </w:r>
      <w:r w:rsidRPr="00487F91">
        <w:t xml:space="preserve"> các </w:t>
      </w:r>
      <w:r w:rsidR="00367771" w:rsidRPr="00487F91">
        <w:t xml:space="preserve">nhà máy nhiệt điện chưa thỏa thuận, thống nhất về sản lượng </w:t>
      </w:r>
      <w:r w:rsidR="001F028C" w:rsidRPr="00487F91">
        <w:t xml:space="preserve">điện </w:t>
      </w:r>
      <w:r w:rsidR="00367771" w:rsidRPr="00487F91">
        <w:t>hợp đồng năm, tháng</w:t>
      </w:r>
      <w:r w:rsidRPr="00487F91">
        <w:t>.</w:t>
      </w:r>
    </w:p>
    <w:p w14:paraId="42EB6CBE" w14:textId="3ADF1528" w:rsidR="00663A69" w:rsidRPr="00663A69" w:rsidRDefault="00663A69" w:rsidP="003A39A1">
      <w:pPr>
        <w:pStyle w:val="Heading6"/>
        <w:numPr>
          <w:ilvl w:val="0"/>
          <w:numId w:val="0"/>
        </w:numPr>
        <w:spacing w:line="240" w:lineRule="auto"/>
        <w:ind w:firstLine="567"/>
        <w:rPr>
          <w:lang w:val="en-US"/>
        </w:rPr>
      </w:pPr>
      <w:r>
        <w:rPr>
          <w:lang w:val="en-US"/>
        </w:rPr>
        <w:t xml:space="preserve">Chi tiết các nội dung trong kế hoạch vận hành thị trường điện năm tới theo </w:t>
      </w:r>
      <w:r>
        <w:rPr>
          <w:lang w:val="en-US"/>
        </w:rPr>
        <w:lastRenderedPageBreak/>
        <w:t xml:space="preserve">quy định tại Phụ lục </w:t>
      </w:r>
      <w:r w:rsidR="003A39A1">
        <w:rPr>
          <w:lang w:val="en-US"/>
        </w:rPr>
        <w:t>I ban hành kèm theo Thông tư này.</w:t>
      </w:r>
    </w:p>
    <w:p w14:paraId="4B0A1C67" w14:textId="364F24B2" w:rsidR="00E9112D" w:rsidRPr="00487F91" w:rsidRDefault="0090514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văn, đặc tính kỹ thuật của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các ràng buộc theo quy định về lập phương thức vận hành hệ thống điện quốc gia theo Quy định điều độ, vận hành, thao tác, xử lý sự cố, khởi động đen và khôi phục hệ thống điện quốc gia </w:t>
      </w:r>
      <w:r w:rsidR="002C0B3A" w:rsidRPr="00487F91">
        <w:rPr>
          <w:rFonts w:ascii="Times New Roman" w:hAnsi="Times New Roman"/>
          <w:color w:val="000000" w:themeColor="text1"/>
          <w:lang w:val="vi-VN"/>
        </w:rPr>
        <w:t xml:space="preserve">được </w:t>
      </w:r>
      <w:r w:rsidRPr="00487F91">
        <w:rPr>
          <w:rFonts w:ascii="Times New Roman" w:hAnsi="Times New Roman"/>
          <w:color w:val="000000" w:themeColor="text1"/>
          <w:lang w:val="vi-VN"/>
        </w:rPr>
        <w:t>Bộ Công Thương ban hành, ràng buộc về bao tiêu và các ràng buộc về dịch vụ điều khiển tần số thứ cấp.</w:t>
      </w:r>
      <w:r w:rsidR="00894298" w:rsidRPr="00487F91">
        <w:rPr>
          <w:rFonts w:ascii="Times New Roman" w:hAnsi="Times New Roman"/>
          <w:color w:val="000000" w:themeColor="text1"/>
          <w:lang w:val="vi-VN"/>
        </w:rPr>
        <w:t xml:space="preserve"> </w:t>
      </w:r>
    </w:p>
    <w:p w14:paraId="2B1A8594" w14:textId="67D0A9AC"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Chi phí biến đổi của tổ máy nhiệt điện được xác định như sau:</w:t>
      </w:r>
    </w:p>
    <w:p w14:paraId="33834BF1" w14:textId="153F8500" w:rsidR="00D23502" w:rsidRPr="00487F91" w:rsidRDefault="00E333F3" w:rsidP="00487F91">
      <w:pPr>
        <w:pStyle w:val="Heading5"/>
        <w:ind w:firstLine="577"/>
        <w:rPr>
          <w:color w:val="000000" w:themeColor="text1"/>
          <w:lang w:val="vi-VN"/>
        </w:rPr>
      </w:pPr>
      <w:r w:rsidRPr="00487F91">
        <w:rPr>
          <w:color w:val="000000" w:themeColor="text1"/>
          <w:lang w:val="vi-VN"/>
        </w:rPr>
        <w:t>Trường hợp xác định được giá trị suất hao nhiệt theo hợp đồng mua bán điện, chi phí biến đổi của tổ máy xác định như sau:</w:t>
      </w:r>
    </w:p>
    <w:p w14:paraId="447FB1C8" w14:textId="15329691" w:rsidR="008B7898" w:rsidRPr="00487F91" w:rsidRDefault="008B7898" w:rsidP="00487F91">
      <w:pPr>
        <w:pStyle w:val="ListwNr1Char"/>
        <w:widowControl w:val="0"/>
        <w:spacing w:before="120" w:after="120"/>
        <w:ind w:left="567" w:firstLine="7"/>
        <w:jc w:val="center"/>
        <w:rPr>
          <w:color w:val="000000" w:themeColor="text1"/>
          <w:sz w:val="28"/>
          <w:szCs w:val="28"/>
          <w:lang w:val="vi-VN"/>
        </w:rPr>
      </w:pPr>
      <w:r w:rsidRPr="00487F91">
        <w:rPr>
          <w:color w:val="000000" w:themeColor="text1"/>
          <w:sz w:val="28"/>
          <w:szCs w:val="28"/>
          <w:lang w:val="vi-VN"/>
        </w:rPr>
        <w:t>VC</w:t>
      </w:r>
      <w:r w:rsidRPr="00487F91">
        <w:rPr>
          <w:color w:val="000000" w:themeColor="text1"/>
          <w:sz w:val="28"/>
          <w:szCs w:val="28"/>
          <w:vertAlign w:val="subscript"/>
          <w:lang w:val="vi-VN"/>
        </w:rPr>
        <w:t>b</w:t>
      </w:r>
      <w:r w:rsidRPr="00487F91">
        <w:rPr>
          <w:color w:val="000000" w:themeColor="text1"/>
          <w:sz w:val="28"/>
          <w:szCs w:val="28"/>
          <w:vertAlign w:val="subscript"/>
        </w:rPr>
        <w:t xml:space="preserve"> </w:t>
      </w:r>
      <w:r w:rsidRPr="00487F91">
        <w:rPr>
          <w:color w:val="000000" w:themeColor="text1"/>
          <w:sz w:val="28"/>
          <w:lang w:val="vi-VN"/>
        </w:rPr>
        <w:t xml:space="preserve">= </w:t>
      </w:r>
      <w:r w:rsidRPr="00487F91">
        <w:rPr>
          <w:color w:val="000000" w:themeColor="text1"/>
          <w:position w:val="-12"/>
          <w:sz w:val="28"/>
          <w:szCs w:val="28"/>
          <w:lang w:val="vi-VN"/>
        </w:rPr>
        <w:object w:dxaOrig="600" w:dyaOrig="380" w14:anchorId="19389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2.5pt" o:ole="">
            <v:imagedata r:id="rId8" o:title=""/>
          </v:shape>
          <o:OLEObject Type="Embed" ProgID="Equation.3" ShapeID="_x0000_i1025" DrawAspect="Content" ObjectID="_1842016738" r:id="rId9"/>
        </w:object>
      </w:r>
      <w:r w:rsidRPr="00487F91">
        <w:rPr>
          <w:color w:val="000000" w:themeColor="text1"/>
          <w:sz w:val="28"/>
          <w:szCs w:val="28"/>
          <w:lang w:val="vi-VN"/>
        </w:rPr>
        <w:t xml:space="preserve">+ </w:t>
      </w:r>
      <w:r w:rsidRPr="00487F91">
        <w:rPr>
          <w:color w:val="000000" w:themeColor="text1"/>
          <w:position w:val="-12"/>
          <w:sz w:val="28"/>
          <w:szCs w:val="28"/>
          <w:lang w:val="vi-VN"/>
        </w:rPr>
        <w:object w:dxaOrig="600" w:dyaOrig="380" w14:anchorId="2BA54C29">
          <v:shape id="_x0000_i1026" type="#_x0000_t75" style="width:39pt;height:22.5pt" o:ole="">
            <v:imagedata r:id="rId10" o:title=""/>
          </v:shape>
          <o:OLEObject Type="Embed" ProgID="Equation.3" ShapeID="_x0000_i1026" DrawAspect="Content" ObjectID="_1842016739" r:id="rId11"/>
        </w:object>
      </w:r>
      <w:r w:rsidRPr="00487F91">
        <w:rPr>
          <w:color w:val="000000" w:themeColor="text1"/>
          <w:sz w:val="28"/>
          <w:szCs w:val="28"/>
          <w:lang w:val="vi-VN"/>
        </w:rPr>
        <w:t>+</w:t>
      </w:r>
      <w:r w:rsidRPr="00487F91">
        <w:rPr>
          <w:color w:val="000000" w:themeColor="text1"/>
          <w:position w:val="-12"/>
          <w:sz w:val="28"/>
          <w:szCs w:val="28"/>
          <w:lang w:val="vi-VN"/>
        </w:rPr>
        <w:object w:dxaOrig="499" w:dyaOrig="380" w14:anchorId="7F6799AE">
          <v:shape id="_x0000_i1027" type="#_x0000_t75" style="width:33pt;height:21pt" o:ole="">
            <v:imagedata r:id="rId12" o:title=""/>
          </v:shape>
          <o:OLEObject Type="Embed" ProgID="Equation.3" ShapeID="_x0000_i1027" DrawAspect="Content" ObjectID="_1842016740" r:id="rId13"/>
        </w:object>
      </w:r>
    </w:p>
    <w:p w14:paraId="1688A60E" w14:textId="77777777"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13571C5D" w14:textId="77777777"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sz w:val="28"/>
          <w:lang w:val="vi-VN"/>
        </w:rPr>
        <w:t>VC</w:t>
      </w:r>
      <w:r w:rsidRPr="00487F91">
        <w:rPr>
          <w:color w:val="000000" w:themeColor="text1"/>
          <w:sz w:val="28"/>
          <w:vertAlign w:val="subscript"/>
          <w:lang w:val="vi-VN"/>
        </w:rPr>
        <w:t>b</w:t>
      </w:r>
      <w:r w:rsidRPr="00487F91">
        <w:rPr>
          <w:color w:val="000000" w:themeColor="text1"/>
          <w:sz w:val="28"/>
          <w:lang w:val="vi-VN"/>
        </w:rPr>
        <w:t>: Chi phí biến đổi của tổ máy (đồng/kWh);</w:t>
      </w:r>
    </w:p>
    <w:p w14:paraId="0FE7D4E2" w14:textId="55A2CA0B" w:rsidR="00D23502" w:rsidRPr="00487F91" w:rsidRDefault="00003A02" w:rsidP="00935940">
      <w:pPr>
        <w:pStyle w:val="ListwNr1Char"/>
        <w:widowControl w:val="0"/>
        <w:tabs>
          <w:tab w:val="left" w:pos="1276"/>
        </w:tabs>
        <w:spacing w:before="120" w:after="120"/>
        <w:ind w:firstLine="567"/>
        <w:jc w:val="both"/>
        <w:rPr>
          <w:color w:val="000000" w:themeColor="text1"/>
          <w:sz w:val="28"/>
          <w:lang w:val="vi-VN"/>
        </w:rPr>
      </w:pPr>
      <w:r w:rsidRPr="00487F91">
        <w:rPr>
          <w:color w:val="000000" w:themeColor="text1"/>
          <w:position w:val="-12"/>
          <w:sz w:val="28"/>
          <w:szCs w:val="28"/>
          <w:lang w:val="vi-VN"/>
        </w:rPr>
        <w:object w:dxaOrig="600" w:dyaOrig="380" w14:anchorId="197A1127">
          <v:shape id="_x0000_i1028" type="#_x0000_t75" style="width:30.75pt;height:20.25pt" o:ole="">
            <v:imagedata r:id="rId14" o:title=""/>
          </v:shape>
          <o:OLEObject Type="Embed" ProgID="Equation.3" ShapeID="_x0000_i1028" DrawAspect="Content" ObjectID="_1842016741" r:id="rId15"/>
        </w:object>
      </w:r>
      <w:r w:rsidR="00E333F3" w:rsidRPr="00487F91">
        <w:rPr>
          <w:color w:val="000000" w:themeColor="text1"/>
          <w:sz w:val="28"/>
          <w:lang w:val="vi-VN"/>
        </w:rPr>
        <w:t>:</w:t>
      </w:r>
      <w:r w:rsidR="00E333F3" w:rsidRPr="00487F91">
        <w:rPr>
          <w:color w:val="000000" w:themeColor="text1"/>
          <w:sz w:val="28"/>
          <w:lang w:val="vi-VN"/>
        </w:rPr>
        <w:tab/>
        <w:t>Thành phần giá biến đổi điều chỉnh theo biến động của chi phí nhiên liệu chính (than, khí) của nhà máy điện (đồng/kWh);</w:t>
      </w:r>
    </w:p>
    <w:p w14:paraId="4BDEA550" w14:textId="303B460F" w:rsidR="00D23502" w:rsidRPr="00487F91" w:rsidRDefault="00003A02" w:rsidP="00935940">
      <w:pPr>
        <w:pStyle w:val="ListwNr1Char"/>
        <w:widowControl w:val="0"/>
        <w:tabs>
          <w:tab w:val="left" w:pos="1276"/>
        </w:tabs>
        <w:spacing w:before="120" w:after="120"/>
        <w:ind w:firstLine="567"/>
        <w:jc w:val="both"/>
        <w:rPr>
          <w:color w:val="000000" w:themeColor="text1"/>
          <w:sz w:val="28"/>
          <w:lang w:val="vi-VN"/>
        </w:rPr>
      </w:pPr>
      <w:r w:rsidRPr="00487F91">
        <w:rPr>
          <w:color w:val="000000" w:themeColor="text1"/>
          <w:position w:val="-12"/>
          <w:sz w:val="28"/>
          <w:szCs w:val="28"/>
          <w:lang w:val="vi-VN"/>
        </w:rPr>
        <w:object w:dxaOrig="600" w:dyaOrig="380" w14:anchorId="7AF0B352">
          <v:shape id="_x0000_i1029" type="#_x0000_t75" style="width:30.75pt;height:20.25pt" o:ole="">
            <v:imagedata r:id="rId16" o:title=""/>
          </v:shape>
          <o:OLEObject Type="Embed" ProgID="Equation.3" ShapeID="_x0000_i1029" DrawAspect="Content" ObjectID="_1842016742" r:id="rId17"/>
        </w:object>
      </w:r>
      <w:r w:rsidR="00E333F3" w:rsidRPr="00487F91">
        <w:rPr>
          <w:color w:val="000000" w:themeColor="text1"/>
          <w:sz w:val="28"/>
          <w:lang w:val="vi-VN"/>
        </w:rPr>
        <w:t>:</w:t>
      </w:r>
      <w:r w:rsidR="00E333F3" w:rsidRPr="00487F91">
        <w:rPr>
          <w:color w:val="000000" w:themeColor="text1"/>
          <w:sz w:val="28"/>
          <w:lang w:val="vi-VN"/>
        </w:rPr>
        <w:tab/>
        <w:t>Thành phần giá biến đổi điều chỉnh theo biến động của chi phí nhiên liệu phụ (dầu) của nhà máy điện (đồng/kWh);</w:t>
      </w:r>
    </w:p>
    <w:p w14:paraId="3778C548" w14:textId="6C4E02DA" w:rsidR="00D23502" w:rsidRPr="00487F91" w:rsidRDefault="00003A02" w:rsidP="00935940">
      <w:pPr>
        <w:pStyle w:val="ListwNr1Char"/>
        <w:widowControl w:val="0"/>
        <w:tabs>
          <w:tab w:val="left" w:pos="1560"/>
        </w:tabs>
        <w:spacing w:before="120" w:after="120"/>
        <w:ind w:firstLine="567"/>
        <w:jc w:val="both"/>
        <w:rPr>
          <w:color w:val="000000" w:themeColor="text1"/>
          <w:sz w:val="28"/>
          <w:lang w:val="vi-VN"/>
        </w:rPr>
      </w:pPr>
      <w:r w:rsidRPr="00487F91">
        <w:rPr>
          <w:color w:val="000000" w:themeColor="text1"/>
          <w:position w:val="-12"/>
          <w:sz w:val="28"/>
          <w:szCs w:val="28"/>
          <w:lang w:val="vi-VN"/>
        </w:rPr>
        <w:object w:dxaOrig="499" w:dyaOrig="380" w14:anchorId="7F1C4CCB">
          <v:shape id="_x0000_i1030" type="#_x0000_t75" style="width:30pt;height:20.25pt" o:ole="">
            <v:imagedata r:id="rId18" o:title=""/>
          </v:shape>
          <o:OLEObject Type="Embed" ProgID="Equation.3" ShapeID="_x0000_i1030" DrawAspect="Content" ObjectID="_1842016743" r:id="rId19"/>
        </w:object>
      </w:r>
      <w:r w:rsidR="00E333F3" w:rsidRPr="00487F91">
        <w:rPr>
          <w:color w:val="000000" w:themeColor="text1"/>
          <w:sz w:val="28"/>
          <w:lang w:val="vi-VN"/>
        </w:rPr>
        <w:t>: Thành phần giá biến đổi điều chỉnh theo biến động khác của nhà máy điện (đồng/kWh).</w:t>
      </w:r>
    </w:p>
    <w:p w14:paraId="2F351F1E" w14:textId="77777777"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sz w:val="28"/>
          <w:lang w:val="vi-VN"/>
        </w:rPr>
        <w:t xml:space="preserve">- Thành phần giá biến đổi điều chỉnh theo biến động của chi phí nhiên liệu chính của nhà máy điện </w:t>
      </w:r>
      <w:r w:rsidRPr="00487F91">
        <w:rPr>
          <w:color w:val="000000" w:themeColor="text1"/>
          <w:sz w:val="28"/>
          <w:szCs w:val="28"/>
          <w:lang w:val="vi-VN"/>
        </w:rPr>
        <w:t>được xác định theo công thức sau:</w:t>
      </w:r>
    </w:p>
    <w:p w14:paraId="23F79213" w14:textId="081CD48D" w:rsidR="00D23502" w:rsidRPr="00487F91" w:rsidRDefault="008B7898" w:rsidP="00935940">
      <w:pPr>
        <w:pStyle w:val="ListwNr1Char"/>
        <w:widowControl w:val="0"/>
        <w:spacing w:before="120" w:after="120"/>
        <w:ind w:firstLine="567"/>
        <w:jc w:val="center"/>
        <w:rPr>
          <w:color w:val="000000" w:themeColor="text1"/>
          <w:sz w:val="28"/>
          <w:szCs w:val="28"/>
        </w:rPr>
      </w:pPr>
      <w:r w:rsidRPr="00487F91">
        <w:rPr>
          <w:color w:val="000000" w:themeColor="text1"/>
          <w:position w:val="-14"/>
          <w:sz w:val="28"/>
          <w:szCs w:val="28"/>
          <w:lang w:val="vi-VN"/>
        </w:rPr>
        <w:object w:dxaOrig="1920" w:dyaOrig="400" w14:anchorId="7BBAF942">
          <v:shape id="_x0000_i1031" type="#_x0000_t75" style="width:119.25pt;height:24.75pt" o:ole="">
            <v:imagedata r:id="rId20" o:title=""/>
          </v:shape>
          <o:OLEObject Type="Embed" ProgID="Equation.3" ShapeID="_x0000_i1031" DrawAspect="Content" ObjectID="_1842016744" r:id="rId21"/>
        </w:object>
      </w:r>
    </w:p>
    <w:p w14:paraId="6BABA403" w14:textId="77777777"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32C00160" w14:textId="72E71624" w:rsidR="00D23502" w:rsidRPr="00487F91" w:rsidRDefault="00003A02" w:rsidP="00935940">
      <w:pPr>
        <w:pStyle w:val="ListwNr1Char"/>
        <w:widowControl w:val="0"/>
        <w:spacing w:before="120" w:after="120"/>
        <w:ind w:firstLine="567"/>
        <w:jc w:val="both"/>
        <w:rPr>
          <w:color w:val="000000" w:themeColor="text1"/>
          <w:sz w:val="28"/>
          <w:szCs w:val="28"/>
          <w:lang w:val="vi-VN"/>
        </w:rPr>
      </w:pPr>
      <w:r w:rsidRPr="00487F91">
        <w:rPr>
          <w:color w:val="000000" w:themeColor="text1"/>
          <w:position w:val="-12"/>
          <w:sz w:val="28"/>
          <w:szCs w:val="28"/>
          <w:lang w:val="vi-VN"/>
        </w:rPr>
        <w:object w:dxaOrig="600" w:dyaOrig="380" w14:anchorId="4EF9605F">
          <v:shape id="_x0000_i1032" type="#_x0000_t75" style="width:30.75pt;height:20.25pt" o:ole="">
            <v:imagedata r:id="rId8" o:title=""/>
          </v:shape>
          <o:OLEObject Type="Embed" ProgID="Equation.3" ShapeID="_x0000_i1032" DrawAspect="Content" ObjectID="_1842016745" r:id="rId22"/>
        </w:object>
      </w:r>
      <w:r w:rsidR="00E333F3" w:rsidRPr="00487F91">
        <w:rPr>
          <w:color w:val="000000" w:themeColor="text1"/>
          <w:sz w:val="28"/>
          <w:szCs w:val="28"/>
          <w:lang w:val="vi-VN"/>
        </w:rPr>
        <w:t xml:space="preserve">: </w:t>
      </w:r>
      <w:r w:rsidR="00E333F3" w:rsidRPr="00487F91">
        <w:rPr>
          <w:color w:val="000000" w:themeColor="text1"/>
          <w:sz w:val="28"/>
          <w:lang w:val="vi-VN"/>
        </w:rPr>
        <w:t>Thành phần giá biến đổi điều chỉnh theo biến động của chi phí nhiên liệu chính của nhà máy điện (</w:t>
      </w:r>
      <w:r w:rsidR="00E333F3" w:rsidRPr="00487F91">
        <w:rPr>
          <w:color w:val="000000" w:themeColor="text1"/>
          <w:sz w:val="28"/>
          <w:szCs w:val="28"/>
          <w:lang w:val="vi-VN"/>
        </w:rPr>
        <w:t>đồng/kWh</w:t>
      </w:r>
      <w:r w:rsidR="00E333F3" w:rsidRPr="00487F91">
        <w:rPr>
          <w:color w:val="000000" w:themeColor="text1"/>
          <w:sz w:val="28"/>
          <w:lang w:val="vi-VN"/>
        </w:rPr>
        <w:t>);</w:t>
      </w:r>
    </w:p>
    <w:p w14:paraId="0B018423" w14:textId="7BC2CC0E" w:rsidR="00D23502" w:rsidRPr="00487F91" w:rsidRDefault="00E333F3" w:rsidP="00935940">
      <w:pPr>
        <w:pStyle w:val="ListwNr1Char"/>
        <w:widowControl w:val="0"/>
        <w:tabs>
          <w:tab w:val="left" w:pos="1560"/>
        </w:tabs>
        <w:spacing w:before="120" w:after="120"/>
        <w:ind w:firstLine="567"/>
        <w:jc w:val="both"/>
        <w:rPr>
          <w:color w:val="000000" w:themeColor="text1"/>
          <w:sz w:val="28"/>
          <w:lang w:val="vi-VN"/>
        </w:rPr>
      </w:pPr>
      <w:r w:rsidRPr="00487F91">
        <w:rPr>
          <w:color w:val="000000" w:themeColor="text1"/>
          <w:position w:val="-14"/>
          <w:sz w:val="28"/>
          <w:szCs w:val="28"/>
          <w:lang w:val="vi-VN"/>
        </w:rPr>
        <w:object w:dxaOrig="620" w:dyaOrig="400" w14:anchorId="4FF2FF0B">
          <v:shape id="_x0000_i1033" type="#_x0000_t75" style="width:35.25pt;height:24.75pt" o:ole="">
            <v:imagedata r:id="rId23" o:title=""/>
          </v:shape>
          <o:OLEObject Type="Embed" ProgID="Equation.3" ShapeID="_x0000_i1033" DrawAspect="Content" ObjectID="_1842016746" r:id="rId24"/>
        </w:object>
      </w:r>
      <w:r w:rsidRPr="00487F91">
        <w:rPr>
          <w:color w:val="000000" w:themeColor="text1"/>
          <w:sz w:val="28"/>
          <w:szCs w:val="28"/>
          <w:lang w:val="vi-VN"/>
        </w:rPr>
        <w:t>:</w:t>
      </w:r>
      <w:r w:rsidRPr="00487F91">
        <w:rPr>
          <w:color w:val="000000" w:themeColor="text1"/>
          <w:sz w:val="28"/>
          <w:szCs w:val="28"/>
          <w:lang w:val="vi-VN"/>
        </w:rPr>
        <w:tab/>
        <w:t xml:space="preserve">Suất hao nhiệt bình quân của nhiên liệu chính của tổ máy phát điện quy định trong hợp đồng mua bán điện </w:t>
      </w:r>
      <w:r w:rsidRPr="00487F91">
        <w:rPr>
          <w:color w:val="000000" w:themeColor="text1"/>
          <w:sz w:val="28"/>
          <w:lang w:val="vi-VN"/>
        </w:rPr>
        <w:t>(kg/kWh hoặc BTU/kWh hoặc kcal/kWh)</w:t>
      </w:r>
      <w:r w:rsidR="00107715" w:rsidRPr="00487F91">
        <w:rPr>
          <w:color w:val="000000" w:themeColor="text1"/>
          <w:sz w:val="28"/>
          <w:lang w:val="vi-VN"/>
        </w:rPr>
        <w:t>;</w:t>
      </w:r>
      <w:r w:rsidRPr="00487F91">
        <w:rPr>
          <w:color w:val="000000" w:themeColor="text1"/>
          <w:sz w:val="28"/>
          <w:szCs w:val="28"/>
          <w:lang w:val="vi-VN"/>
        </w:rPr>
        <w:t xml:space="preserve"> </w:t>
      </w:r>
    </w:p>
    <w:p w14:paraId="5436F866" w14:textId="516EA169" w:rsidR="00D23502" w:rsidRPr="00487F91" w:rsidRDefault="008B7898" w:rsidP="00935940">
      <w:pPr>
        <w:pStyle w:val="ListwNr1Char"/>
        <w:widowControl w:val="0"/>
        <w:spacing w:before="120" w:after="120"/>
        <w:ind w:firstLine="567"/>
        <w:jc w:val="both"/>
        <w:rPr>
          <w:color w:val="000000" w:themeColor="text1"/>
          <w:sz w:val="28"/>
          <w:szCs w:val="28"/>
          <w:lang w:val="vi-VN"/>
        </w:rPr>
      </w:pPr>
      <w:r w:rsidRPr="00487F91">
        <w:rPr>
          <w:color w:val="000000" w:themeColor="text1"/>
          <w:position w:val="-12"/>
          <w:sz w:val="28"/>
          <w:szCs w:val="28"/>
          <w:lang w:val="vi-VN"/>
        </w:rPr>
        <w:object w:dxaOrig="400" w:dyaOrig="380" w14:anchorId="382F1D5E">
          <v:shape id="_x0000_i1034" type="#_x0000_t75" style="width:27.75pt;height:22.5pt" o:ole="">
            <v:imagedata r:id="rId25" o:title=""/>
          </v:shape>
          <o:OLEObject Type="Embed" ProgID="Equation.3" ShapeID="_x0000_i1034" DrawAspect="Content" ObjectID="_1842016747" r:id="rId26"/>
        </w:object>
      </w:r>
      <w:r w:rsidR="00E333F3" w:rsidRPr="00487F91">
        <w:rPr>
          <w:color w:val="000000" w:themeColor="text1"/>
          <w:sz w:val="28"/>
          <w:szCs w:val="28"/>
          <w:lang w:val="vi-VN"/>
        </w:rPr>
        <w:t>: Giá nhiên liệu chính bao gồm cả giá vận chuyển</w:t>
      </w:r>
      <w:r w:rsidR="00C6473C" w:rsidRPr="00487F91">
        <w:rPr>
          <w:color w:val="000000" w:themeColor="text1"/>
          <w:sz w:val="28"/>
          <w:szCs w:val="28"/>
          <w:lang w:val="vi-VN"/>
        </w:rPr>
        <w:t>, tồn trữ, tái hóa</w:t>
      </w:r>
      <w:r w:rsidR="00E333F3" w:rsidRPr="00487F91">
        <w:rPr>
          <w:color w:val="000000" w:themeColor="text1"/>
          <w:sz w:val="28"/>
          <w:szCs w:val="28"/>
          <w:lang w:val="vi-VN"/>
        </w:rPr>
        <w:t xml:space="preserve"> nhiên liệu chính (đồng/kCal; đồng/BTU hoặc đồng/kg). </w:t>
      </w:r>
    </w:p>
    <w:p w14:paraId="5BE4380C" w14:textId="77777777"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sz w:val="28"/>
          <w:lang w:val="vi-VN"/>
        </w:rPr>
        <w:t>- Thành phần giá biến đổi điều chỉnh theo biến động của chi phí nhiên liệu phụ của nhà máy điện được xác định theo công thức sau:</w:t>
      </w:r>
    </w:p>
    <w:p w14:paraId="5D46F9C7" w14:textId="355B8300" w:rsidR="00D23502" w:rsidRPr="00487F91" w:rsidRDefault="008B7898" w:rsidP="00935940">
      <w:pPr>
        <w:pStyle w:val="ListwNr1Char"/>
        <w:widowControl w:val="0"/>
        <w:spacing w:before="120" w:after="120"/>
        <w:ind w:firstLine="567"/>
        <w:jc w:val="center"/>
        <w:rPr>
          <w:color w:val="000000" w:themeColor="text1"/>
          <w:sz w:val="28"/>
          <w:szCs w:val="28"/>
        </w:rPr>
      </w:pPr>
      <w:r w:rsidRPr="00487F91">
        <w:rPr>
          <w:color w:val="000000" w:themeColor="text1"/>
          <w:position w:val="-14"/>
          <w:sz w:val="28"/>
          <w:szCs w:val="28"/>
          <w:lang w:val="vi-VN"/>
        </w:rPr>
        <w:object w:dxaOrig="1960" w:dyaOrig="400" w14:anchorId="028666DC">
          <v:shape id="_x0000_i1035" type="#_x0000_t75" style="width:129pt;height:24.75pt" o:ole="">
            <v:imagedata r:id="rId27" o:title=""/>
          </v:shape>
          <o:OLEObject Type="Embed" ProgID="Equation.3" ShapeID="_x0000_i1035" DrawAspect="Content" ObjectID="_1842016748" r:id="rId28"/>
        </w:object>
      </w:r>
    </w:p>
    <w:p w14:paraId="06E923D5" w14:textId="77777777"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3910625E" w14:textId="74B6271D" w:rsidR="00D23502" w:rsidRPr="00487F91" w:rsidRDefault="00F164E9" w:rsidP="00935940">
      <w:pPr>
        <w:pStyle w:val="ListwNr1Char"/>
        <w:widowControl w:val="0"/>
        <w:spacing w:before="120" w:after="120"/>
        <w:ind w:firstLine="567"/>
        <w:jc w:val="both"/>
        <w:rPr>
          <w:color w:val="000000" w:themeColor="text1"/>
          <w:sz w:val="28"/>
          <w:szCs w:val="28"/>
          <w:lang w:val="vi-VN"/>
        </w:rPr>
      </w:pPr>
      <w:r w:rsidRPr="00487F91">
        <w:rPr>
          <w:color w:val="000000" w:themeColor="text1"/>
          <w:position w:val="-12"/>
          <w:sz w:val="28"/>
          <w:szCs w:val="28"/>
          <w:lang w:val="vi-VN"/>
        </w:rPr>
        <w:object w:dxaOrig="600" w:dyaOrig="380" w14:anchorId="7924B2E0">
          <v:shape id="_x0000_i1036" type="#_x0000_t75" style="width:35.25pt;height:20.25pt" o:ole="">
            <v:imagedata r:id="rId29" o:title=""/>
          </v:shape>
          <o:OLEObject Type="Embed" ProgID="Equation.3" ShapeID="_x0000_i1036" DrawAspect="Content" ObjectID="_1842016749" r:id="rId30"/>
        </w:object>
      </w:r>
      <w:r w:rsidR="00E333F3" w:rsidRPr="00487F91">
        <w:rPr>
          <w:color w:val="000000" w:themeColor="text1"/>
          <w:sz w:val="28"/>
          <w:szCs w:val="28"/>
          <w:lang w:val="vi-VN"/>
        </w:rPr>
        <w:t xml:space="preserve">: </w:t>
      </w:r>
      <w:r w:rsidR="00E333F3" w:rsidRPr="00487F91">
        <w:rPr>
          <w:color w:val="000000" w:themeColor="text1"/>
          <w:sz w:val="28"/>
          <w:lang w:val="vi-VN"/>
        </w:rPr>
        <w:t>Thành phần giá biến đổi điều chỉnh theo biến động của chi phí nhiên liệu phụ của nhà máy điện (</w:t>
      </w:r>
      <w:r w:rsidR="00E333F3" w:rsidRPr="00487F91">
        <w:rPr>
          <w:color w:val="000000" w:themeColor="text1"/>
          <w:sz w:val="28"/>
          <w:szCs w:val="28"/>
          <w:lang w:val="vi-VN"/>
        </w:rPr>
        <w:t>đồng/kWh</w:t>
      </w:r>
      <w:r w:rsidR="00E333F3" w:rsidRPr="00487F91">
        <w:rPr>
          <w:color w:val="000000" w:themeColor="text1"/>
          <w:sz w:val="28"/>
          <w:lang w:val="vi-VN"/>
        </w:rPr>
        <w:t>);</w:t>
      </w:r>
    </w:p>
    <w:p w14:paraId="449A8EA2" w14:textId="77777777" w:rsidR="00D23502" w:rsidRPr="00487F91" w:rsidRDefault="00E333F3" w:rsidP="00935940">
      <w:pPr>
        <w:pStyle w:val="ListwNr1Char"/>
        <w:widowControl w:val="0"/>
        <w:tabs>
          <w:tab w:val="left" w:pos="1418"/>
        </w:tabs>
        <w:spacing w:before="120" w:after="120"/>
        <w:ind w:firstLine="567"/>
        <w:jc w:val="both"/>
        <w:rPr>
          <w:color w:val="000000" w:themeColor="text1"/>
          <w:sz w:val="28"/>
          <w:szCs w:val="28"/>
          <w:lang w:val="vi-VN"/>
        </w:rPr>
      </w:pPr>
      <w:r w:rsidRPr="00487F91">
        <w:rPr>
          <w:color w:val="000000" w:themeColor="text1"/>
          <w:position w:val="-14"/>
          <w:sz w:val="28"/>
          <w:szCs w:val="28"/>
          <w:lang w:val="vi-VN"/>
        </w:rPr>
        <w:object w:dxaOrig="620" w:dyaOrig="400" w14:anchorId="0FEF3AFC">
          <v:shape id="_x0000_i1037" type="#_x0000_t75" style="width:35.25pt;height:24.75pt" o:ole="">
            <v:imagedata r:id="rId31" o:title=""/>
          </v:shape>
          <o:OLEObject Type="Embed" ProgID="Equation.3" ShapeID="_x0000_i1037" DrawAspect="Content" ObjectID="_1842016750" r:id="rId32"/>
        </w:object>
      </w:r>
      <w:r w:rsidRPr="00487F91">
        <w:rPr>
          <w:color w:val="000000" w:themeColor="text1"/>
          <w:sz w:val="28"/>
          <w:szCs w:val="28"/>
          <w:lang w:val="vi-VN"/>
        </w:rPr>
        <w:t>:</w:t>
      </w:r>
      <w:r w:rsidRPr="00487F91">
        <w:rPr>
          <w:color w:val="000000" w:themeColor="text1"/>
          <w:sz w:val="28"/>
          <w:szCs w:val="28"/>
          <w:lang w:val="vi-VN"/>
        </w:rPr>
        <w:tab/>
        <w:t>Suất hao nhiệt bình quân của nhiên liệu phụ theo thỏa thuận trong hợp đồng mua bán điện trên cơ sở thông số của nhà chế tạo thiết bị (kg/kWh);</w:t>
      </w:r>
    </w:p>
    <w:p w14:paraId="785EB890" w14:textId="4EA3E77F" w:rsidR="00D23502" w:rsidRPr="00487F91" w:rsidRDefault="00003A02" w:rsidP="00935940">
      <w:pPr>
        <w:pStyle w:val="ListwNr1Char"/>
        <w:widowControl w:val="0"/>
        <w:tabs>
          <w:tab w:val="left" w:pos="1276"/>
        </w:tabs>
        <w:spacing w:before="120" w:after="120"/>
        <w:ind w:firstLine="567"/>
        <w:jc w:val="both"/>
        <w:rPr>
          <w:color w:val="000000" w:themeColor="text1"/>
          <w:sz w:val="28"/>
          <w:szCs w:val="28"/>
          <w:lang w:val="vi-VN"/>
        </w:rPr>
      </w:pPr>
      <w:r w:rsidRPr="00487F91">
        <w:rPr>
          <w:color w:val="000000" w:themeColor="text1"/>
          <w:position w:val="-12"/>
          <w:sz w:val="28"/>
          <w:szCs w:val="28"/>
          <w:lang w:val="vi-VN"/>
        </w:rPr>
        <w:object w:dxaOrig="420" w:dyaOrig="380" w14:anchorId="67B68679">
          <v:shape id="_x0000_i1038" type="#_x0000_t75" style="width:31.5pt;height:20.25pt" o:ole="">
            <v:imagedata r:id="rId33" o:title=""/>
          </v:shape>
          <o:OLEObject Type="Embed" ProgID="Equation.3" ShapeID="_x0000_i1038" DrawAspect="Content" ObjectID="_1842016751" r:id="rId34"/>
        </w:object>
      </w:r>
      <w:r w:rsidR="00E333F3" w:rsidRPr="00487F91">
        <w:rPr>
          <w:color w:val="000000" w:themeColor="text1"/>
          <w:sz w:val="28"/>
          <w:szCs w:val="28"/>
          <w:lang w:val="vi-VN"/>
        </w:rPr>
        <w:t xml:space="preserve">: </w:t>
      </w:r>
      <w:r w:rsidR="00E333F3" w:rsidRPr="00487F91">
        <w:rPr>
          <w:color w:val="000000" w:themeColor="text1"/>
          <w:sz w:val="28"/>
          <w:szCs w:val="28"/>
          <w:lang w:val="vi-VN"/>
        </w:rPr>
        <w:tab/>
        <w:t>Giá nhiên liệu phụ</w:t>
      </w:r>
      <w:r w:rsidR="00E333F3" w:rsidRPr="00487F91">
        <w:rPr>
          <w:color w:val="000000" w:themeColor="text1"/>
          <w:sz w:val="28"/>
          <w:lang w:val="vi-VN"/>
        </w:rPr>
        <w:t xml:space="preserve"> </w:t>
      </w:r>
      <w:r w:rsidR="00E333F3" w:rsidRPr="00487F91">
        <w:rPr>
          <w:color w:val="000000" w:themeColor="text1"/>
          <w:sz w:val="28"/>
          <w:szCs w:val="28"/>
          <w:lang w:val="vi-VN"/>
        </w:rPr>
        <w:t>bao gồm cả cước vận chuyển và các loại phí khác theo quy định</w:t>
      </w:r>
      <w:r w:rsidR="00E333F3" w:rsidRPr="00487F91">
        <w:rPr>
          <w:color w:val="000000" w:themeColor="text1"/>
          <w:sz w:val="28"/>
          <w:lang w:val="vi-VN"/>
        </w:rPr>
        <w:t xml:space="preserve"> (</w:t>
      </w:r>
      <w:r w:rsidR="00E333F3" w:rsidRPr="00487F91">
        <w:rPr>
          <w:color w:val="000000" w:themeColor="text1"/>
          <w:sz w:val="28"/>
          <w:szCs w:val="28"/>
          <w:lang w:val="vi-VN"/>
        </w:rPr>
        <w:t>đồng/kg</w:t>
      </w:r>
      <w:r w:rsidR="00E333F3" w:rsidRPr="00487F91">
        <w:rPr>
          <w:color w:val="000000" w:themeColor="text1"/>
          <w:sz w:val="28"/>
          <w:lang w:val="vi-VN"/>
        </w:rPr>
        <w:t>)</w:t>
      </w:r>
      <w:r w:rsidR="00E333F3" w:rsidRPr="00487F91">
        <w:rPr>
          <w:color w:val="000000" w:themeColor="text1"/>
          <w:sz w:val="28"/>
          <w:szCs w:val="28"/>
          <w:lang w:val="vi-VN"/>
        </w:rPr>
        <w:t>.</w:t>
      </w:r>
    </w:p>
    <w:p w14:paraId="64DB52BD" w14:textId="7B1B2793"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lang w:val="vi-VN"/>
        </w:rPr>
        <w:t xml:space="preserve">- </w:t>
      </w:r>
      <w:r w:rsidRPr="00487F91">
        <w:rPr>
          <w:color w:val="000000" w:themeColor="text1"/>
          <w:sz w:val="28"/>
          <w:lang w:val="vi-VN"/>
        </w:rPr>
        <w:t xml:space="preserve">Suất hao nhiệt bình quân của nhiên liệu (chính, phụ) do đơn vị mua điện cung cấp và được hiệu chỉnh theo hệ số suy giảm hiệu suất. Trường hợp suất hao nhiệt trong hợp đồng là suất hao nhiệt bình quân cả đời dự án thì không điều chỉnh theo hệ số suy giảm hiệu suất. Trường hợp hợp đồng mua bán điện chỉ có đường đặc tính suất hao tại các mức tải thì suất hao nhiệt của tổ máy được xác định tại mức tải tương ứng với sản lượng điện năng phát bình quân nhiều năm của nhà máy điện được quy định trong hợp đồng mua bán điện. </w:t>
      </w:r>
    </w:p>
    <w:p w14:paraId="4D020230" w14:textId="4E4DE3DB" w:rsidR="00D23502" w:rsidRPr="00696EAE" w:rsidRDefault="00E333F3" w:rsidP="00935940">
      <w:pPr>
        <w:pStyle w:val="ListwNr1Char"/>
        <w:widowControl w:val="0"/>
        <w:spacing w:before="120" w:after="120"/>
        <w:ind w:firstLine="567"/>
        <w:jc w:val="both"/>
        <w:rPr>
          <w:color w:val="000000" w:themeColor="text1"/>
          <w:sz w:val="28"/>
        </w:rPr>
      </w:pPr>
      <w:r w:rsidRPr="00487F91">
        <w:rPr>
          <w:color w:val="000000" w:themeColor="text1"/>
          <w:sz w:val="28"/>
          <w:lang w:val="vi-VN"/>
        </w:rPr>
        <w:t>Trường hợp tổ máy nhiệt điện không có suất hao nhiệt trong hợp đồng mua bán điện thì xác định bằng suất hao nhiệt của nhà máy điện chuẩn cùng nhóm theo công nghệ phát điện và công suất đặt</w:t>
      </w:r>
      <w:r w:rsidRPr="00487F91">
        <w:rPr>
          <w:color w:val="000000" w:themeColor="text1"/>
          <w:sz w:val="28"/>
          <w:szCs w:val="28"/>
          <w:lang w:val="vi-VN"/>
        </w:rPr>
        <w:t xml:space="preserve"> và cùng nhà chế tạo.</w:t>
      </w:r>
      <w:r w:rsidRPr="00487F91">
        <w:rPr>
          <w:color w:val="000000" w:themeColor="text1"/>
          <w:sz w:val="28"/>
          <w:lang w:val="vi-VN"/>
        </w:rPr>
        <w:t xml:space="preserve"> Đơn vị vận hành hệ thống điện và thị trường điện có trách nhiệm tính toán suất tiêu hao nhiên liệu hoặc suất hao nhiệt của nhà máy điện chuẩn</w:t>
      </w:r>
      <w:r w:rsidR="00696EAE">
        <w:rPr>
          <w:color w:val="000000" w:themeColor="text1"/>
          <w:sz w:val="28"/>
        </w:rPr>
        <w:t>.</w:t>
      </w:r>
    </w:p>
    <w:p w14:paraId="611AC9FF" w14:textId="77777777"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sz w:val="28"/>
          <w:lang w:val="vi-VN"/>
        </w:rPr>
        <w:t>- Hệ số suy giảm hiệu suất của tổ máy nhiệt điện được xác định bằng hệ số suy giảm hiệu suất trong hợp đồng mua bán điện do đơn vị mua điện cung cấp.</w:t>
      </w:r>
    </w:p>
    <w:p w14:paraId="5BC41E51" w14:textId="77777777" w:rsidR="00D23502" w:rsidRPr="00487F91" w:rsidRDefault="00E333F3" w:rsidP="00935940">
      <w:pPr>
        <w:pStyle w:val="ListwNr1Char"/>
        <w:widowControl w:val="0"/>
        <w:spacing w:before="120" w:after="120"/>
        <w:ind w:firstLine="567"/>
        <w:jc w:val="both"/>
        <w:rPr>
          <w:color w:val="000000" w:themeColor="text1"/>
          <w:sz w:val="28"/>
          <w:lang w:val="vi-VN"/>
        </w:rPr>
      </w:pPr>
      <w:r w:rsidRPr="00487F91">
        <w:rPr>
          <w:color w:val="000000" w:themeColor="text1"/>
          <w:sz w:val="28"/>
          <w:lang w:val="vi-VN"/>
        </w:rPr>
        <w:t>Trường hợp không có số liệu hệ số suy giảm hiệu suất trong hợp đồng mua bán điện, áp dụng hệ số suy giảm hiệu suất của nhà máy điện chuẩn cùng nhóm với nhà máy điện đó do Đơn vị vận hành hệ thống điện và thị trường điện xác định.</w:t>
      </w:r>
    </w:p>
    <w:p w14:paraId="0DCBEBBC" w14:textId="3ADCD567" w:rsidR="00D23502" w:rsidRPr="00487F91" w:rsidRDefault="00E333F3" w:rsidP="00935940">
      <w:pPr>
        <w:widowControl w:val="0"/>
        <w:spacing w:before="120" w:after="120"/>
        <w:ind w:firstLine="567"/>
        <w:jc w:val="both"/>
        <w:rPr>
          <w:color w:val="000000" w:themeColor="text1"/>
          <w:sz w:val="28"/>
          <w:lang w:val="vi-VN"/>
        </w:rPr>
      </w:pPr>
      <w:r w:rsidRPr="00487F91">
        <w:rPr>
          <w:color w:val="000000" w:themeColor="text1"/>
          <w:sz w:val="28"/>
          <w:lang w:val="vi-VN"/>
        </w:rPr>
        <w:t>- Thành phần giá biến đổi khác của nhà máy điện</w:t>
      </w:r>
      <w:r w:rsidR="00F164E9" w:rsidRPr="00487F91">
        <w:rPr>
          <w:color w:val="000000" w:themeColor="text1"/>
          <w:position w:val="-12"/>
          <w:sz w:val="28"/>
          <w:lang w:val="vi-VN"/>
        </w:rPr>
        <w:object w:dxaOrig="499" w:dyaOrig="380" w14:anchorId="6051C13F">
          <v:shape id="_x0000_i1039" type="#_x0000_t75" style="width:27.75pt;height:20.25pt" o:ole="">
            <v:imagedata r:id="rId12" o:title=""/>
          </v:shape>
          <o:OLEObject Type="Embed" ProgID="Equation.3" ShapeID="_x0000_i1039" DrawAspect="Content" ObjectID="_1842016752" r:id="rId35"/>
        </w:object>
      </w:r>
      <w:r w:rsidRPr="00487F91">
        <w:rPr>
          <w:color w:val="000000" w:themeColor="text1"/>
          <w:sz w:val="28"/>
          <w:lang w:val="vi-VN"/>
        </w:rPr>
        <w:t xml:space="preserve"> (đồng/kWh) được xác định theo quy định tại hợp đồng mua bán điện.</w:t>
      </w:r>
    </w:p>
    <w:p w14:paraId="631F4AC2"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b) Trường hợp không có suất hao nhiệt trong hợp đồng mua bán điện đã ký, chi phí biến đổi của tổ máy được xác định bằng giá biến đổi năm N (bao gồm cả giá vận chuyển nhiên liệu chính) trong hợp đồng mua bán điện có cập nhật các yếu tố ảnh hưởng đến giá biến đổi của năm N. Đối với nhà máy điện chưa ký hợp đồng mua bán điện, giá biến đổi năm được tính theo nhà máy điện đã ký hợp đồng mua bán điện có công nghệ phát điện và công suất đặt tương đương;</w:t>
      </w:r>
    </w:p>
    <w:p w14:paraId="4283EEE9" w14:textId="1CEF5B65" w:rsidR="00D23502" w:rsidRPr="00487F91" w:rsidRDefault="00E333F3" w:rsidP="00935940">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487F91">
        <w:rPr>
          <w:rFonts w:ascii="Times New Roman" w:hAnsi="Times New Roman"/>
          <w:color w:val="000000" w:themeColor="text1"/>
          <w:lang w:val="vi-VN"/>
        </w:rPr>
        <w:t xml:space="preserve">c) </w:t>
      </w:r>
      <w:r w:rsidR="00D035DD" w:rsidRPr="00487F91">
        <w:rPr>
          <w:rFonts w:ascii="Times New Roman" w:hAnsi="Times New Roman"/>
          <w:color w:val="000000" w:themeColor="text1"/>
          <w:lang w:val="vi-VN"/>
        </w:rPr>
        <w:t>Căn cứ để xác định c</w:t>
      </w:r>
      <w:r w:rsidRPr="00487F91">
        <w:rPr>
          <w:rFonts w:ascii="Times New Roman" w:hAnsi="Times New Roman"/>
          <w:color w:val="000000" w:themeColor="text1"/>
          <w:lang w:val="vi-VN"/>
        </w:rPr>
        <w:t>ác thành phần giá và chi phí được sử dụng trong tính toán giá biến đổi hoặc chi phí biến đổi năm N như sau:</w:t>
      </w:r>
    </w:p>
    <w:p w14:paraId="5A7132D7" w14:textId="77777777"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Giá nhiên liệu áp dụng cho năm N được cơ quan có thẩm quyền công bố </w:t>
      </w:r>
      <w:r w:rsidRPr="00487F91">
        <w:rPr>
          <w:color w:val="000000" w:themeColor="text1"/>
          <w:sz w:val="28"/>
          <w:szCs w:val="28"/>
          <w:lang w:val="vi-VN"/>
        </w:rPr>
        <w:lastRenderedPageBreak/>
        <w:t>hoặc hướng dẫn xác định;</w:t>
      </w:r>
    </w:p>
    <w:p w14:paraId="43B845E9" w14:textId="5E2653F8"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Giá nhiên liệu áp dụng cho năm N </w:t>
      </w:r>
      <w:r w:rsidR="00D035DD" w:rsidRPr="00487F91">
        <w:rPr>
          <w:color w:val="000000" w:themeColor="text1"/>
          <w:sz w:val="28"/>
          <w:szCs w:val="28"/>
          <w:lang w:val="vi-VN"/>
        </w:rPr>
        <w:t>theo quy định tại hợp đồng mua bán điện</w:t>
      </w:r>
      <w:r w:rsidR="00796153" w:rsidRPr="00487F91">
        <w:rPr>
          <w:color w:val="000000" w:themeColor="text1"/>
          <w:sz w:val="28"/>
          <w:szCs w:val="28"/>
          <w:lang w:val="vi-VN"/>
        </w:rPr>
        <w:t>,</w:t>
      </w:r>
      <w:r w:rsidRPr="00487F91">
        <w:rPr>
          <w:color w:val="000000" w:themeColor="text1"/>
          <w:sz w:val="28"/>
          <w:szCs w:val="28"/>
          <w:lang w:val="vi-VN"/>
        </w:rPr>
        <w:t xml:space="preserve"> hợp đồng mua bán nhiên liệu</w:t>
      </w:r>
      <w:r w:rsidR="00796153" w:rsidRPr="00487F91">
        <w:rPr>
          <w:color w:val="000000" w:themeColor="text1"/>
          <w:sz w:val="28"/>
          <w:szCs w:val="28"/>
          <w:lang w:val="vi-VN"/>
        </w:rPr>
        <w:t xml:space="preserve">. </w:t>
      </w:r>
      <w:r w:rsidR="00796153" w:rsidRPr="00487F91">
        <w:rPr>
          <w:iCs/>
          <w:color w:val="000000" w:themeColor="text1"/>
          <w:sz w:val="28"/>
          <w:szCs w:val="28"/>
          <w:lang w:val="vi-VN"/>
        </w:rPr>
        <w:t xml:space="preserve">Trường hợp giá nhiên liệu phụ thuộc vào kế hoạch cung cấp nhiên liệu và/hoặc các chỉ số giá nhiên liệu, Đơn vị phát điện, đơn vị </w:t>
      </w:r>
      <w:r w:rsidR="00825B52" w:rsidRPr="00487F91">
        <w:rPr>
          <w:iCs/>
          <w:color w:val="000000" w:themeColor="text1"/>
          <w:sz w:val="28"/>
          <w:szCs w:val="28"/>
          <w:lang w:val="vi-VN"/>
        </w:rPr>
        <w:t>cung cấp</w:t>
      </w:r>
      <w:r w:rsidR="00796153" w:rsidRPr="00487F91">
        <w:rPr>
          <w:iCs/>
          <w:color w:val="000000" w:themeColor="text1"/>
          <w:sz w:val="28"/>
          <w:szCs w:val="28"/>
          <w:lang w:val="vi-VN"/>
        </w:rPr>
        <w:t xml:space="preserve"> nhiên liệu có trách nhiệm cung cấp cho </w:t>
      </w:r>
      <w:r w:rsidR="00590ABE" w:rsidRPr="00487F91">
        <w:rPr>
          <w:iCs/>
          <w:color w:val="000000" w:themeColor="text1"/>
          <w:sz w:val="28"/>
          <w:szCs w:val="28"/>
          <w:lang w:val="vi-VN"/>
        </w:rPr>
        <w:t>Đơn vị</w:t>
      </w:r>
      <w:r w:rsidR="00796153" w:rsidRPr="00487F91">
        <w:rPr>
          <w:iCs/>
          <w:color w:val="000000" w:themeColor="text1"/>
          <w:sz w:val="28"/>
          <w:szCs w:val="28"/>
          <w:lang w:val="vi-VN"/>
        </w:rPr>
        <w:t xml:space="preserve"> </w:t>
      </w:r>
      <w:r w:rsidR="00590ABE" w:rsidRPr="00487F91">
        <w:rPr>
          <w:iCs/>
          <w:color w:val="000000" w:themeColor="text1"/>
          <w:sz w:val="28"/>
          <w:szCs w:val="28"/>
          <w:lang w:val="vi-VN"/>
        </w:rPr>
        <w:t xml:space="preserve">mua </w:t>
      </w:r>
      <w:r w:rsidR="00796153" w:rsidRPr="00487F91">
        <w:rPr>
          <w:iCs/>
          <w:color w:val="000000" w:themeColor="text1"/>
          <w:sz w:val="28"/>
          <w:szCs w:val="28"/>
          <w:lang w:val="vi-VN"/>
        </w:rPr>
        <w:t xml:space="preserve">điện kế hoạch cung cấp nhiên liệu và/hoặc các chỉ số giá nhiên liệu để </w:t>
      </w:r>
      <w:r w:rsidR="00A151EB" w:rsidRPr="00487F91">
        <w:rPr>
          <w:iCs/>
          <w:color w:val="000000" w:themeColor="text1"/>
          <w:sz w:val="28"/>
          <w:szCs w:val="28"/>
          <w:lang w:val="vi-VN"/>
        </w:rPr>
        <w:t xml:space="preserve">xem xét trong quá trình </w:t>
      </w:r>
      <w:r w:rsidR="00796153" w:rsidRPr="00487F91">
        <w:rPr>
          <w:iCs/>
          <w:color w:val="000000" w:themeColor="text1"/>
          <w:sz w:val="28"/>
          <w:szCs w:val="28"/>
          <w:lang w:val="vi-VN"/>
        </w:rPr>
        <w:t>xác định giá nhiên liệu dự kiến năm N;</w:t>
      </w:r>
    </w:p>
    <w:p w14:paraId="0F5ED364" w14:textId="0F4D8AE1" w:rsidR="00D23502" w:rsidRPr="00487F91" w:rsidRDefault="00E333F3" w:rsidP="00935940">
      <w:pPr>
        <w:pStyle w:val="ListwNr1Cha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Giá nhiên liệu căn cứ theo hồ sơ thanh toán tiền điện của 03 tháng gần nhất trước thời điểm </w:t>
      </w:r>
      <w:r w:rsidR="00796153" w:rsidRPr="00487F91">
        <w:rPr>
          <w:color w:val="000000" w:themeColor="text1"/>
          <w:sz w:val="28"/>
          <w:szCs w:val="28"/>
          <w:lang w:val="vi-VN"/>
        </w:rPr>
        <w:t xml:space="preserve">cung cấp số liệu </w:t>
      </w:r>
      <w:r w:rsidRPr="00487F91">
        <w:rPr>
          <w:color w:val="000000" w:themeColor="text1"/>
          <w:sz w:val="28"/>
          <w:szCs w:val="28"/>
          <w:lang w:val="vi-VN"/>
        </w:rPr>
        <w:t>lập kế hoạch năm N và có xét đến các yếu tố ảnh hưởng đến giá nhiên liệu của năm N. Trường hợp tại thời điểm lập kế hoạch năm N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14:paraId="2CD59D2D" w14:textId="7F704AB3" w:rsidR="00BF76FC" w:rsidRPr="00487F91" w:rsidRDefault="00BF76FC" w:rsidP="00935940">
      <w:pPr>
        <w:pStyle w:val="ListwNr1Char"/>
        <w:widowControl w:val="0"/>
        <w:spacing w:before="120" w:after="120"/>
        <w:ind w:firstLine="567"/>
        <w:jc w:val="both"/>
        <w:rPr>
          <w:iCs/>
          <w:color w:val="000000" w:themeColor="text1"/>
          <w:sz w:val="28"/>
          <w:szCs w:val="28"/>
          <w:lang w:val="vi-VN"/>
        </w:rPr>
      </w:pPr>
      <w:r w:rsidRPr="00487F91">
        <w:rPr>
          <w:color w:val="000000" w:themeColor="text1"/>
          <w:sz w:val="28"/>
          <w:szCs w:val="28"/>
          <w:lang w:val="vi-VN"/>
        </w:rPr>
        <w:t xml:space="preserve">- </w:t>
      </w:r>
      <w:r w:rsidR="005A5AC1" w:rsidRPr="00487F91">
        <w:rPr>
          <w:color w:val="000000" w:themeColor="text1"/>
          <w:sz w:val="28"/>
          <w:szCs w:val="28"/>
          <w:lang w:val="vi-VN"/>
        </w:rPr>
        <w:t xml:space="preserve">Trường hợp chi phí biến đổi, suất hao nhiên liệu theo quy định trong hợp đồng mua bán điện được xác định tại nhiều mức tải, </w:t>
      </w:r>
      <w:r w:rsidR="005A5AC1" w:rsidRPr="00487F91">
        <w:rPr>
          <w:iCs/>
          <w:color w:val="000000" w:themeColor="text1"/>
          <w:sz w:val="28"/>
          <w:szCs w:val="28"/>
          <w:lang w:val="vi-VN"/>
        </w:rPr>
        <w:t>áp dụng mức tải 85% của nhà máy điện</w:t>
      </w:r>
      <w:r w:rsidR="005A5AC1" w:rsidRPr="00487F91">
        <w:rPr>
          <w:color w:val="000000" w:themeColor="text1"/>
          <w:lang w:val="vi-VN"/>
        </w:rPr>
        <w:t xml:space="preserve"> </w:t>
      </w:r>
      <w:r w:rsidR="005A5AC1" w:rsidRPr="00487F91">
        <w:rPr>
          <w:iCs/>
          <w:color w:val="000000" w:themeColor="text1"/>
          <w:sz w:val="28"/>
          <w:szCs w:val="28"/>
          <w:lang w:val="vi-VN"/>
        </w:rPr>
        <w:t xml:space="preserve">để tính toán giá biến đổi, chi phí </w:t>
      </w:r>
      <w:r w:rsidR="00A034D9" w:rsidRPr="00487F91">
        <w:rPr>
          <w:iCs/>
          <w:color w:val="000000" w:themeColor="text1"/>
          <w:sz w:val="28"/>
          <w:szCs w:val="28"/>
          <w:lang w:val="vi-VN"/>
        </w:rPr>
        <w:t>b</w:t>
      </w:r>
      <w:r w:rsidR="00A034D9" w:rsidRPr="00487F91">
        <w:rPr>
          <w:iCs/>
          <w:color w:val="000000" w:themeColor="text1"/>
          <w:sz w:val="28"/>
          <w:szCs w:val="28"/>
        </w:rPr>
        <w:t>iế</w:t>
      </w:r>
      <w:r w:rsidR="00A034D9" w:rsidRPr="00487F91">
        <w:rPr>
          <w:iCs/>
          <w:color w:val="000000" w:themeColor="text1"/>
          <w:sz w:val="28"/>
          <w:szCs w:val="28"/>
          <w:lang w:val="vi-VN"/>
        </w:rPr>
        <w:t xml:space="preserve">n </w:t>
      </w:r>
      <w:r w:rsidR="005A5AC1" w:rsidRPr="00487F91">
        <w:rPr>
          <w:iCs/>
          <w:color w:val="000000" w:themeColor="text1"/>
          <w:sz w:val="28"/>
          <w:szCs w:val="28"/>
          <w:lang w:val="vi-VN"/>
        </w:rPr>
        <w:t>đổi dự kiến năm N.</w:t>
      </w:r>
    </w:p>
    <w:p w14:paraId="4D31AF4E" w14:textId="245D83C2" w:rsidR="00B1108F" w:rsidRPr="00487F91" w:rsidRDefault="00B1108F" w:rsidP="00935940">
      <w:pPr>
        <w:pStyle w:val="Heading4"/>
        <w:keepNext w:val="0"/>
        <w:tabs>
          <w:tab w:val="left" w:pos="851"/>
        </w:tabs>
        <w:adjustRightInd/>
        <w:spacing w:line="240" w:lineRule="auto"/>
        <w:ind w:left="0"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Trước ngày 25 tháng 10 hằng năm, Đơn vị vận hành hệ thống điện và thị trường điện có trách nhiệm lấy ý kiến Tập đoàn Điện lực Việt Nam, đơn vị phát điện, </w:t>
      </w:r>
      <w:r w:rsidR="003673AE" w:rsidRPr="00487F91">
        <w:rPr>
          <w:rFonts w:ascii="Times New Roman" w:hAnsi="Times New Roman"/>
          <w:color w:val="000000" w:themeColor="text1"/>
          <w:szCs w:val="28"/>
          <w:lang w:val="vi-VN"/>
        </w:rPr>
        <w:t>Đơn vị bán buôn điện</w:t>
      </w:r>
      <w:r w:rsidR="00D15C47" w:rsidRPr="00487F91">
        <w:rPr>
          <w:rFonts w:ascii="Times New Roman" w:hAnsi="Times New Roman"/>
          <w:color w:val="000000" w:themeColor="text1"/>
          <w:szCs w:val="28"/>
          <w:lang w:val="vi-VN"/>
        </w:rPr>
        <w:t xml:space="preserve"> và các đơn vị khác có liên quan</w:t>
      </w:r>
      <w:r w:rsidRPr="00487F91">
        <w:rPr>
          <w:rFonts w:ascii="Times New Roman" w:hAnsi="Times New Roman"/>
          <w:color w:val="000000" w:themeColor="text1"/>
          <w:szCs w:val="28"/>
          <w:lang w:val="vi-VN"/>
        </w:rPr>
        <w:t xml:space="preserve"> về kế hoạch vận hành thị trường điện năm tới. </w:t>
      </w:r>
    </w:p>
    <w:p w14:paraId="72EEFD84" w14:textId="6F4B2EB3" w:rsidR="0069214E" w:rsidRPr="00487F91" w:rsidRDefault="0069214E" w:rsidP="00935940">
      <w:pPr>
        <w:pStyle w:val="Heading4"/>
        <w:keepNext w:val="0"/>
        <w:tabs>
          <w:tab w:val="left" w:pos="851"/>
        </w:tabs>
        <w:adjustRightInd/>
        <w:spacing w:line="240" w:lineRule="auto"/>
        <w:ind w:left="0"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Trước ngày 05 tháng 11 hằng năm, c</w:t>
      </w:r>
      <w:r w:rsidR="00B1108F" w:rsidRPr="00487F91">
        <w:rPr>
          <w:rFonts w:ascii="Times New Roman" w:hAnsi="Times New Roman"/>
          <w:color w:val="000000" w:themeColor="text1"/>
          <w:szCs w:val="28"/>
          <w:lang w:val="vi-VN"/>
        </w:rPr>
        <w:t xml:space="preserve">ác đơn vị </w:t>
      </w:r>
      <w:r w:rsidR="00937244" w:rsidRPr="00487F91">
        <w:rPr>
          <w:rFonts w:ascii="Times New Roman" w:hAnsi="Times New Roman"/>
          <w:color w:val="000000" w:themeColor="text1"/>
          <w:szCs w:val="28"/>
          <w:lang w:val="vi-VN"/>
        </w:rPr>
        <w:t xml:space="preserve">được lấy ý kiến </w:t>
      </w:r>
      <w:r w:rsidR="00B1108F" w:rsidRPr="00487F91">
        <w:rPr>
          <w:rFonts w:ascii="Times New Roman" w:hAnsi="Times New Roman"/>
          <w:color w:val="000000" w:themeColor="text1"/>
          <w:szCs w:val="28"/>
          <w:lang w:val="vi-VN"/>
        </w:rPr>
        <w:t xml:space="preserve">có trách nhiệm gửi ý kiến về kế hoạch vận hành thị trường điện năm tới cho Đơn vị vận hành hệ thống điện và thị trường điện </w:t>
      </w:r>
      <w:r w:rsidRPr="00487F91">
        <w:rPr>
          <w:rFonts w:ascii="Times New Roman" w:hAnsi="Times New Roman"/>
          <w:color w:val="000000" w:themeColor="text1"/>
          <w:szCs w:val="28"/>
          <w:lang w:val="vi-VN"/>
        </w:rPr>
        <w:t>để</w:t>
      </w:r>
      <w:r w:rsidR="00D15C47"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hoàn thiện</w:t>
      </w:r>
      <w:r w:rsidR="00B1108F" w:rsidRPr="00487F91">
        <w:rPr>
          <w:rFonts w:ascii="Times New Roman" w:hAnsi="Times New Roman"/>
          <w:color w:val="000000" w:themeColor="text1"/>
          <w:szCs w:val="28"/>
          <w:lang w:val="vi-VN"/>
        </w:rPr>
        <w:t xml:space="preserve">. </w:t>
      </w:r>
    </w:p>
    <w:p w14:paraId="4D165728" w14:textId="116B511C" w:rsidR="0069214E" w:rsidRPr="00487F91" w:rsidRDefault="0069214E" w:rsidP="00935940">
      <w:pPr>
        <w:pStyle w:val="Heading4"/>
        <w:keepNext w:val="0"/>
        <w:tabs>
          <w:tab w:val="left" w:pos="851"/>
        </w:tabs>
        <w:adjustRightInd/>
        <w:spacing w:line="240" w:lineRule="auto"/>
        <w:ind w:left="0"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Trước ngày 15 tháng 11 hằng năm, t</w:t>
      </w:r>
      <w:r w:rsidR="00B1108F" w:rsidRPr="00487F91">
        <w:rPr>
          <w:rFonts w:ascii="Times New Roman" w:hAnsi="Times New Roman"/>
          <w:color w:val="000000" w:themeColor="text1"/>
          <w:szCs w:val="28"/>
          <w:lang w:val="vi-VN"/>
        </w:rPr>
        <w:t xml:space="preserve">rên cơ sở ý kiến của các đơn vị, Đơn vị vận hành hệ thống điện và thị trường điện hoàn thiện tính toán và trình </w:t>
      </w:r>
      <w:r w:rsidR="00111F64" w:rsidRPr="00487F91">
        <w:rPr>
          <w:rFonts w:ascii="Times New Roman" w:hAnsi="Times New Roman"/>
          <w:color w:val="000000" w:themeColor="text1"/>
          <w:lang w:val="vi-VN"/>
        </w:rPr>
        <w:t>Cục Điện lực</w:t>
      </w:r>
      <w:r w:rsidR="00B1108F" w:rsidRPr="00487F91">
        <w:rPr>
          <w:rFonts w:ascii="Times New Roman" w:hAnsi="Times New Roman"/>
          <w:color w:val="000000" w:themeColor="text1"/>
          <w:szCs w:val="28"/>
          <w:lang w:val="vi-VN"/>
        </w:rPr>
        <w:t xml:space="preserve"> kế hoạch vận hành thị trường điện năm tới (bao gồm kết quả tính toán, các số liệu đầu vào và thuyết minh tính toán</w:t>
      </w:r>
      <w:r w:rsidR="00D15C47" w:rsidRPr="00487F91">
        <w:rPr>
          <w:rFonts w:ascii="Times New Roman" w:hAnsi="Times New Roman"/>
          <w:color w:val="000000" w:themeColor="text1"/>
          <w:szCs w:val="28"/>
          <w:lang w:val="vi-VN"/>
        </w:rPr>
        <w:t xml:space="preserve"> theo quy định tại Thông tư này</w:t>
      </w:r>
      <w:r w:rsidR="00B1108F"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 xml:space="preserve">để </w:t>
      </w:r>
      <w:r w:rsidR="00D15C47" w:rsidRPr="00487F91">
        <w:rPr>
          <w:rFonts w:ascii="Times New Roman" w:hAnsi="Times New Roman"/>
          <w:color w:val="000000" w:themeColor="text1"/>
          <w:szCs w:val="28"/>
          <w:lang w:val="vi-VN"/>
        </w:rPr>
        <w:t xml:space="preserve">tổ chức </w:t>
      </w:r>
      <w:r w:rsidRPr="00487F91">
        <w:rPr>
          <w:rFonts w:ascii="Times New Roman" w:hAnsi="Times New Roman"/>
          <w:color w:val="000000" w:themeColor="text1"/>
          <w:szCs w:val="28"/>
          <w:lang w:val="vi-VN"/>
        </w:rPr>
        <w:t>thẩm định.</w:t>
      </w:r>
    </w:p>
    <w:p w14:paraId="47866DF9" w14:textId="7660C9B6" w:rsidR="00B1108F" w:rsidRPr="00487F91" w:rsidRDefault="0069214E" w:rsidP="00935940">
      <w:pPr>
        <w:pStyle w:val="Heading4"/>
        <w:keepNext w:val="0"/>
        <w:tabs>
          <w:tab w:val="left" w:pos="851"/>
        </w:tabs>
        <w:adjustRightInd/>
        <w:spacing w:line="240" w:lineRule="auto"/>
        <w:ind w:left="0"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Trước ngày 10 tháng 12 hằng năm, </w:t>
      </w:r>
      <w:r w:rsidR="00111F64" w:rsidRPr="00487F91">
        <w:rPr>
          <w:rFonts w:ascii="Times New Roman" w:hAnsi="Times New Roman"/>
          <w:color w:val="000000" w:themeColor="text1"/>
          <w:lang w:val="vi-VN"/>
        </w:rPr>
        <w:t>Cục Điện lực</w:t>
      </w:r>
      <w:r w:rsidRPr="00487F91">
        <w:rPr>
          <w:rFonts w:ascii="Times New Roman" w:hAnsi="Times New Roman"/>
          <w:color w:val="000000" w:themeColor="text1"/>
          <w:szCs w:val="28"/>
          <w:lang w:val="vi-VN"/>
        </w:rPr>
        <w:t xml:space="preserve"> có trách nhiệm trình</w:t>
      </w:r>
      <w:r w:rsidR="00D15C47" w:rsidRPr="00487F91">
        <w:rPr>
          <w:rFonts w:ascii="Times New Roman" w:hAnsi="Times New Roman"/>
          <w:color w:val="000000" w:themeColor="text1"/>
          <w:szCs w:val="28"/>
          <w:lang w:val="vi-VN"/>
        </w:rPr>
        <w:t xml:space="preserve"> </w:t>
      </w:r>
      <w:r w:rsidR="00967A87" w:rsidRPr="00487F91">
        <w:rPr>
          <w:rFonts w:ascii="Times New Roman" w:hAnsi="Times New Roman"/>
          <w:color w:val="000000" w:themeColor="text1"/>
          <w:szCs w:val="28"/>
          <w:lang w:val="vi-VN"/>
        </w:rPr>
        <w:t>Bộ Công Thương xem xét, phê duyệt</w:t>
      </w:r>
      <w:r w:rsidRPr="00487F91">
        <w:rPr>
          <w:rFonts w:ascii="Times New Roman" w:hAnsi="Times New Roman"/>
          <w:color w:val="000000" w:themeColor="text1"/>
          <w:szCs w:val="28"/>
          <w:lang w:val="vi-VN"/>
        </w:rPr>
        <w:t xml:space="preserve"> kế hoạch vận hành thị trường điện năm tới</w:t>
      </w:r>
      <w:r w:rsidR="00F77357" w:rsidRPr="00487F91">
        <w:rPr>
          <w:rFonts w:ascii="Times New Roman" w:hAnsi="Times New Roman"/>
          <w:color w:val="000000" w:themeColor="text1"/>
          <w:szCs w:val="28"/>
          <w:lang w:val="vi-VN"/>
        </w:rPr>
        <w:t>, bao gồm các nội dung</w:t>
      </w:r>
      <w:r w:rsidR="004603F9" w:rsidRPr="00487F91">
        <w:rPr>
          <w:rFonts w:ascii="Times New Roman" w:hAnsi="Times New Roman"/>
          <w:color w:val="000000" w:themeColor="text1"/>
          <w:szCs w:val="28"/>
          <w:lang w:val="vi-VN"/>
        </w:rPr>
        <w:t xml:space="preserve"> sau</w:t>
      </w:r>
      <w:r w:rsidR="00F77357" w:rsidRPr="00487F91">
        <w:rPr>
          <w:rFonts w:ascii="Times New Roman" w:hAnsi="Times New Roman"/>
          <w:color w:val="000000" w:themeColor="text1"/>
          <w:szCs w:val="28"/>
          <w:lang w:val="vi-VN"/>
        </w:rPr>
        <w:t>:</w:t>
      </w:r>
    </w:p>
    <w:p w14:paraId="3937F0D5" w14:textId="48F47DEC" w:rsidR="00F77357" w:rsidRPr="00487F91" w:rsidRDefault="004603F9" w:rsidP="00935940">
      <w:pPr>
        <w:pStyle w:val="Heading4"/>
        <w:keepNext w:val="0"/>
        <w:numPr>
          <w:ilvl w:val="0"/>
          <w:numId w:val="0"/>
        </w:numPr>
        <w:tabs>
          <w:tab w:val="left" w:pos="567"/>
        </w:tabs>
        <w:adjustRightInd/>
        <w:spacing w:line="240" w:lineRule="auto"/>
        <w:ind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a) Hệ số hiệu chỉnh sản lượng (hệ số a) áp dụng cho các nhà máy nhiệt điện trong giai đoạn chưa đàm phán, thỏa thuận thống nhất về sản lượng điện hợp đồng;</w:t>
      </w:r>
    </w:p>
    <w:p w14:paraId="434B71A6" w14:textId="63B1BDDC" w:rsidR="004603F9" w:rsidRPr="00487F91" w:rsidRDefault="004603F9" w:rsidP="00935940">
      <w:pPr>
        <w:pStyle w:val="Heading4"/>
        <w:keepNext w:val="0"/>
        <w:numPr>
          <w:ilvl w:val="0"/>
          <w:numId w:val="0"/>
        </w:numPr>
        <w:tabs>
          <w:tab w:val="left" w:pos="567"/>
          <w:tab w:val="left" w:pos="851"/>
        </w:tabs>
        <w:adjustRightInd/>
        <w:spacing w:line="240" w:lineRule="auto"/>
        <w:ind w:firstLine="567"/>
        <w:textAlignment w:val="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b) Tỷ lệ sản lượng điện năng thanh toán theo giá hợp đồng (tỷ lệ alpha) áp dụng trong giai đoạn các đơn vị chưa đàm phán, thỏa thuận thống nhất về sản lượng hợp đồng và tỷ lệ alpha;</w:t>
      </w:r>
    </w:p>
    <w:p w14:paraId="64A12D88" w14:textId="2C09C05D" w:rsidR="004603F9" w:rsidRPr="00487F91" w:rsidRDefault="004603F9" w:rsidP="00935940">
      <w:pPr>
        <w:pStyle w:val="Heading4"/>
        <w:keepNext w:val="0"/>
        <w:numPr>
          <w:ilvl w:val="0"/>
          <w:numId w:val="0"/>
        </w:numPr>
        <w:tabs>
          <w:tab w:val="left" w:pos="851"/>
        </w:tabs>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c) Nhà máy điện mới tốt nhất;</w:t>
      </w:r>
    </w:p>
    <w:p w14:paraId="4242E53B" w14:textId="66E9C449" w:rsidR="004603F9" w:rsidRPr="00487F91" w:rsidRDefault="004603F9" w:rsidP="00935940">
      <w:pPr>
        <w:pStyle w:val="Heading4"/>
        <w:keepNext w:val="0"/>
        <w:numPr>
          <w:ilvl w:val="0"/>
          <w:numId w:val="0"/>
        </w:numPr>
        <w:tabs>
          <w:tab w:val="left" w:pos="851"/>
        </w:tabs>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d) Giá trần thị trường điện năm tới;</w:t>
      </w:r>
    </w:p>
    <w:p w14:paraId="311BFFC9" w14:textId="0FECC060" w:rsidR="004603F9" w:rsidRPr="00487F91" w:rsidRDefault="004603F9" w:rsidP="00935940">
      <w:pPr>
        <w:pStyle w:val="Heading4"/>
        <w:keepNext w:val="0"/>
        <w:numPr>
          <w:ilvl w:val="0"/>
          <w:numId w:val="0"/>
        </w:numPr>
        <w:tabs>
          <w:tab w:val="left" w:pos="851"/>
        </w:tabs>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lastRenderedPageBreak/>
        <w:t>đ) Giá công suất thị trường năm tới.</w:t>
      </w:r>
    </w:p>
    <w:p w14:paraId="22AB8159" w14:textId="01F54059" w:rsidR="00D23502" w:rsidRPr="00487F91" w:rsidRDefault="007A1D7E" w:rsidP="005F1E3C">
      <w:pPr>
        <w:pStyle w:val="Heading3"/>
        <w:rPr>
          <w:color w:val="000000" w:themeColor="text1"/>
          <w:lang w:val="vi-VN"/>
        </w:rPr>
      </w:pPr>
      <w:bookmarkStart w:id="3185" w:name="_Toc345600590"/>
      <w:bookmarkStart w:id="3186" w:name="_Toc345658521"/>
      <w:bookmarkStart w:id="3187" w:name="_Toc345661243"/>
      <w:bookmarkStart w:id="3188" w:name="_Toc345920736"/>
      <w:bookmarkStart w:id="3189" w:name="_Ref248293377"/>
      <w:bookmarkStart w:id="3190" w:name="_Toc347904711"/>
      <w:bookmarkStart w:id="3191" w:name="_Toc520887677"/>
      <w:bookmarkStart w:id="3192" w:name="_Toc521661267"/>
      <w:bookmarkStart w:id="3193" w:name="_Toc522197520"/>
      <w:bookmarkStart w:id="3194" w:name="_Toc522269605"/>
      <w:bookmarkStart w:id="3195" w:name="_Toc523300664"/>
      <w:bookmarkStart w:id="3196" w:name="_Toc526435699"/>
      <w:bookmarkStart w:id="3197" w:name="_Toc526928257"/>
      <w:bookmarkStart w:id="3198" w:name="_Toc527548088"/>
      <w:bookmarkStart w:id="3199" w:name="_Toc527548283"/>
      <w:bookmarkStart w:id="3200" w:name="_Toc529174085"/>
      <w:bookmarkEnd w:id="3185"/>
      <w:bookmarkEnd w:id="3186"/>
      <w:bookmarkEnd w:id="3187"/>
      <w:bookmarkEnd w:id="3188"/>
      <w:r w:rsidRPr="00487F91">
        <w:rPr>
          <w:color w:val="000000" w:themeColor="text1"/>
          <w:lang w:val="vi-VN"/>
        </w:rPr>
        <w:t xml:space="preserve"> </w:t>
      </w:r>
      <w:r w:rsidR="00E333F3" w:rsidRPr="00487F91">
        <w:rPr>
          <w:color w:val="000000" w:themeColor="text1"/>
          <w:lang w:val="vi-VN"/>
        </w:rPr>
        <w:t xml:space="preserve">Phân loại nhà máy </w:t>
      </w:r>
      <w:r w:rsidR="00854963" w:rsidRPr="00487F91">
        <w:rPr>
          <w:color w:val="000000" w:themeColor="text1"/>
          <w:lang w:val="vi-VN"/>
        </w:rPr>
        <w:t>thủy</w:t>
      </w:r>
      <w:r w:rsidR="00E333F3" w:rsidRPr="00487F91">
        <w:rPr>
          <w:color w:val="000000" w:themeColor="text1"/>
          <w:lang w:val="vi-VN"/>
        </w:rPr>
        <w:t xml:space="preserve"> điện</w:t>
      </w:r>
      <w:bookmarkEnd w:id="3189"/>
      <w:bookmarkEnd w:id="3190"/>
      <w:bookmarkEnd w:id="3191"/>
      <w:bookmarkEnd w:id="3192"/>
      <w:bookmarkEnd w:id="3193"/>
      <w:bookmarkEnd w:id="3194"/>
      <w:bookmarkEnd w:id="3195"/>
      <w:bookmarkEnd w:id="3196"/>
      <w:bookmarkEnd w:id="3197"/>
      <w:bookmarkEnd w:id="3198"/>
      <w:bookmarkEnd w:id="3199"/>
      <w:bookmarkEnd w:id="3200"/>
    </w:p>
    <w:p w14:paraId="288DEE9A" w14:textId="74991796" w:rsidR="00D23502" w:rsidRPr="00487F91" w:rsidRDefault="00E333F3" w:rsidP="0023758D">
      <w:pPr>
        <w:pStyle w:val="Heading4"/>
        <w:keepNext w:val="0"/>
        <w:numPr>
          <w:ilvl w:val="3"/>
          <w:numId w:val="83"/>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Các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trong thị trường điện được phân loại cụ thể như sau: </w:t>
      </w:r>
    </w:p>
    <w:p w14:paraId="6807576B" w14:textId="77777777" w:rsidR="00D23502" w:rsidRPr="00487F91" w:rsidRDefault="00E333F3" w:rsidP="00935940">
      <w:pPr>
        <w:pStyle w:val="Heading6"/>
        <w:spacing w:line="240" w:lineRule="auto"/>
      </w:pPr>
      <w:r w:rsidRPr="00487F91">
        <w:t xml:space="preserve">Nhà máy thủy điện chiến lược đa mục tiêu; </w:t>
      </w:r>
    </w:p>
    <w:p w14:paraId="7CB19D07" w14:textId="737DB721" w:rsidR="00D23502" w:rsidRPr="00487F91" w:rsidRDefault="00E333F3" w:rsidP="00935940">
      <w:pPr>
        <w:pStyle w:val="Heading6"/>
        <w:spacing w:line="240" w:lineRule="auto"/>
      </w:pPr>
      <w:r w:rsidRPr="00487F91">
        <w:t xml:space="preserve">Nhóm nhà máy </w:t>
      </w:r>
      <w:r w:rsidR="00854963" w:rsidRPr="00487F91">
        <w:t>thủy</w:t>
      </w:r>
      <w:r w:rsidRPr="00487F91">
        <w:t xml:space="preserve"> điện bậc thang; </w:t>
      </w:r>
    </w:p>
    <w:p w14:paraId="44E20ABB" w14:textId="5963091D" w:rsidR="00D23502" w:rsidRPr="00487F91" w:rsidRDefault="00E333F3" w:rsidP="00935940">
      <w:pPr>
        <w:pStyle w:val="Heading6"/>
        <w:spacing w:line="240" w:lineRule="auto"/>
      </w:pPr>
      <w:r w:rsidRPr="00487F91">
        <w:t xml:space="preserve">Nhà máy </w:t>
      </w:r>
      <w:r w:rsidR="00854963" w:rsidRPr="00487F91">
        <w:t>thủy</w:t>
      </w:r>
      <w:r w:rsidRPr="00487F91">
        <w:t xml:space="preserve"> điện có hồ chứa điều tiết t</w:t>
      </w:r>
      <w:r w:rsidR="003B678E" w:rsidRPr="00487F91">
        <w:t>ừ</w:t>
      </w:r>
      <w:r w:rsidRPr="00487F91">
        <w:t xml:space="preserve"> 0</w:t>
      </w:r>
      <w:r w:rsidR="00FD1D28" w:rsidRPr="00487F91">
        <w:t>2</w:t>
      </w:r>
      <w:r w:rsidRPr="00487F91">
        <w:t xml:space="preserve"> </w:t>
      </w:r>
      <w:r w:rsidR="00FD1D28" w:rsidRPr="00487F91">
        <w:t>ngày</w:t>
      </w:r>
      <w:r w:rsidR="003B678E" w:rsidRPr="00487F91">
        <w:t xml:space="preserve"> trở lên</w:t>
      </w:r>
      <w:r w:rsidRPr="00487F91">
        <w:t>;</w:t>
      </w:r>
    </w:p>
    <w:p w14:paraId="7777D4E8" w14:textId="02A31EBD" w:rsidR="00D23502" w:rsidRPr="00487F91" w:rsidRDefault="00221FAB"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d</w:t>
      </w:r>
      <w:r w:rsidR="00E333F3" w:rsidRPr="00487F91">
        <w:rPr>
          <w:color w:val="000000" w:themeColor="text1"/>
          <w:szCs w:val="28"/>
          <w:lang w:val="vi-VN"/>
        </w:rPr>
        <w:t xml:space="preserve">) Nhà máy </w:t>
      </w:r>
      <w:r w:rsidR="00854963" w:rsidRPr="00487F91">
        <w:rPr>
          <w:color w:val="000000" w:themeColor="text1"/>
          <w:szCs w:val="28"/>
          <w:lang w:val="vi-VN"/>
        </w:rPr>
        <w:t>thủy</w:t>
      </w:r>
      <w:r w:rsidR="00E333F3" w:rsidRPr="00487F91">
        <w:rPr>
          <w:bCs w:val="0"/>
          <w:iCs w:val="0"/>
          <w:color w:val="000000" w:themeColor="text1"/>
          <w:szCs w:val="28"/>
          <w:lang w:val="vi-VN"/>
        </w:rPr>
        <w:t xml:space="preserve"> điện có hồ chứa điều tiết dưới 02 ngày;</w:t>
      </w:r>
    </w:p>
    <w:p w14:paraId="04AC3D78" w14:textId="78F6B0A1"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szCs w:val="28"/>
          <w:lang w:val="vi-VN"/>
        </w:rPr>
        <w:t>Đối với nhà máy thủy điện sử dụng nước từ hồ chứa thủy lợi để phát điện và có các yêu cầu đặc biệt của cơ quan nhà nước có thẩm quyền</w:t>
      </w:r>
      <w:r w:rsidR="003B65E5" w:rsidRPr="00487F91">
        <w:rPr>
          <w:color w:val="000000" w:themeColor="text1"/>
          <w:szCs w:val="28"/>
          <w:lang w:val="vi-VN"/>
        </w:rPr>
        <w:t xml:space="preserve">, </w:t>
      </w:r>
      <w:r w:rsidR="003B65E5" w:rsidRPr="00487F91">
        <w:rPr>
          <w:color w:val="000000" w:themeColor="text1"/>
          <w:lang w:val="vi-VN"/>
        </w:rPr>
        <w:t>Đơn vị vận hành hệ thống điện và thị trường điện</w:t>
      </w:r>
      <w:r w:rsidRPr="00487F91">
        <w:rPr>
          <w:color w:val="000000" w:themeColor="text1"/>
          <w:szCs w:val="28"/>
          <w:lang w:val="vi-VN"/>
        </w:rPr>
        <w:t xml:space="preserve"> có trách nhiệm báo cáo Bộ Công Thương xem xét quyết định hình thức tham gia thị trường điện của nhà máy điện trong năm đó.</w:t>
      </w:r>
    </w:p>
    <w:p w14:paraId="5EBECF74" w14:textId="5189CA48" w:rsidR="00D23502" w:rsidRPr="00487F91" w:rsidRDefault="00A96C2E"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Hằng </w:t>
      </w:r>
      <w:r w:rsidR="00E333F3" w:rsidRPr="00487F91">
        <w:rPr>
          <w:rFonts w:ascii="Times New Roman" w:hAnsi="Times New Roman"/>
          <w:color w:val="000000" w:themeColor="text1"/>
          <w:lang w:val="vi-VN"/>
        </w:rPr>
        <w:t xml:space="preserve">năm, Đơn vị vận hành hệ thống điện và thị trường điện có trách nhiệm phân loại, cập nhật danh sách nhà máy </w:t>
      </w:r>
      <w:r w:rsidR="00854963" w:rsidRPr="00487F91">
        <w:rPr>
          <w:rFonts w:ascii="Times New Roman" w:hAnsi="Times New Roman"/>
          <w:color w:val="000000" w:themeColor="text1"/>
          <w:lang w:val="vi-VN"/>
        </w:rPr>
        <w:t>thủy</w:t>
      </w:r>
      <w:r w:rsidR="00E333F3" w:rsidRPr="00487F91">
        <w:rPr>
          <w:rFonts w:ascii="Times New Roman" w:hAnsi="Times New Roman"/>
          <w:color w:val="000000" w:themeColor="text1"/>
          <w:lang w:val="vi-VN"/>
        </w:rPr>
        <w:t xml:space="preserve"> điện quy định tại </w:t>
      </w:r>
      <w:r w:rsidR="00125576" w:rsidRPr="00487F91">
        <w:rPr>
          <w:rFonts w:ascii="Times New Roman" w:hAnsi="Times New Roman"/>
          <w:color w:val="000000" w:themeColor="text1"/>
          <w:lang w:val="vi-VN"/>
        </w:rPr>
        <w:t>k</w:t>
      </w:r>
      <w:r w:rsidR="00E333F3" w:rsidRPr="00487F91">
        <w:rPr>
          <w:rFonts w:ascii="Times New Roman" w:hAnsi="Times New Roman"/>
          <w:color w:val="000000" w:themeColor="text1"/>
          <w:lang w:val="vi-VN"/>
        </w:rPr>
        <w:t>hoản 1 Điều này.</w:t>
      </w:r>
    </w:p>
    <w:p w14:paraId="59296B15" w14:textId="2B0CF80E" w:rsidR="00D23502" w:rsidRPr="00487F91" w:rsidRDefault="00E333F3" w:rsidP="005F1E3C">
      <w:pPr>
        <w:pStyle w:val="Heading3"/>
        <w:rPr>
          <w:color w:val="000000" w:themeColor="text1"/>
          <w:lang w:val="vi-VN"/>
        </w:rPr>
      </w:pPr>
      <w:bookmarkStart w:id="3201" w:name="_Toc246131373"/>
      <w:bookmarkStart w:id="3202" w:name="_Toc246234376"/>
      <w:bookmarkStart w:id="3203" w:name="_Toc246234912"/>
      <w:bookmarkStart w:id="3204" w:name="_Toc246249081"/>
      <w:bookmarkStart w:id="3205" w:name="_Toc248199680"/>
      <w:bookmarkStart w:id="3206" w:name="_Toc248548610"/>
      <w:bookmarkStart w:id="3207" w:name="_Toc248548969"/>
      <w:bookmarkStart w:id="3208" w:name="_Ref238459246"/>
      <w:bookmarkStart w:id="3209" w:name="_Toc238639575"/>
      <w:bookmarkStart w:id="3210" w:name="_Toc239143362"/>
      <w:bookmarkStart w:id="3211" w:name="_Toc239214733"/>
      <w:bookmarkStart w:id="3212" w:name="_Toc240797882"/>
      <w:bookmarkStart w:id="3213" w:name="_Toc240954904"/>
      <w:bookmarkStart w:id="3214" w:name="_Toc347904712"/>
      <w:bookmarkStart w:id="3215" w:name="_Toc520887678"/>
      <w:bookmarkStart w:id="3216" w:name="_Toc521661268"/>
      <w:bookmarkStart w:id="3217" w:name="_Toc522197521"/>
      <w:bookmarkStart w:id="3218" w:name="_Toc522269606"/>
      <w:bookmarkStart w:id="3219" w:name="_Toc523300666"/>
      <w:bookmarkStart w:id="3220" w:name="_Toc526435700"/>
      <w:bookmarkStart w:id="3221" w:name="_Toc526928258"/>
      <w:bookmarkStart w:id="3222" w:name="_Toc527548089"/>
      <w:bookmarkStart w:id="3223" w:name="_Toc527548284"/>
      <w:bookmarkStart w:id="3224" w:name="_Toc529174086"/>
      <w:bookmarkEnd w:id="3201"/>
      <w:bookmarkEnd w:id="3202"/>
      <w:bookmarkEnd w:id="3203"/>
      <w:bookmarkEnd w:id="3204"/>
      <w:bookmarkEnd w:id="3205"/>
      <w:bookmarkEnd w:id="3206"/>
      <w:bookmarkEnd w:id="3207"/>
      <w:r w:rsidRPr="00487F91">
        <w:rPr>
          <w:color w:val="000000" w:themeColor="text1"/>
          <w:lang w:val="vi-VN"/>
        </w:rPr>
        <w:t xml:space="preserve">Dự báo </w:t>
      </w:r>
      <w:r w:rsidR="00A96C2E" w:rsidRPr="00487F91">
        <w:rPr>
          <w:color w:val="000000" w:themeColor="text1"/>
          <w:lang w:val="vi-VN"/>
        </w:rPr>
        <w:t xml:space="preserve">nhu cầu </w:t>
      </w:r>
      <w:r w:rsidRPr="00487F91">
        <w:rPr>
          <w:color w:val="000000" w:themeColor="text1"/>
          <w:lang w:val="vi-VN"/>
        </w:rPr>
        <w:t xml:space="preserve">phụ tải </w:t>
      </w:r>
      <w:r w:rsidR="00561CD4" w:rsidRPr="00487F91">
        <w:rPr>
          <w:color w:val="000000" w:themeColor="text1"/>
          <w:lang w:val="vi-VN"/>
        </w:rPr>
        <w:t xml:space="preserve">điện </w:t>
      </w:r>
      <w:r w:rsidRPr="00487F91">
        <w:rPr>
          <w:color w:val="000000" w:themeColor="text1"/>
          <w:lang w:val="vi-VN"/>
        </w:rPr>
        <w:t>cho lập kế hoạch vận hành năm tới</w:t>
      </w:r>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p>
    <w:p w14:paraId="24FDEB95" w14:textId="617BE902" w:rsidR="00D23502" w:rsidRPr="00487F91" w:rsidRDefault="00E333F3" w:rsidP="0023758D">
      <w:pPr>
        <w:pStyle w:val="Heading4"/>
        <w:keepNext w:val="0"/>
        <w:numPr>
          <w:ilvl w:val="3"/>
          <w:numId w:val="8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dự báo </w:t>
      </w:r>
      <w:r w:rsidR="00561CD4" w:rsidRPr="00487F91">
        <w:rPr>
          <w:rFonts w:ascii="Times New Roman" w:hAnsi="Times New Roman"/>
          <w:color w:val="000000" w:themeColor="text1"/>
          <w:lang w:val="vi-VN"/>
        </w:rPr>
        <w:t xml:space="preserve">nhu cầu </w:t>
      </w:r>
      <w:r w:rsidRPr="00487F91">
        <w:rPr>
          <w:rFonts w:ascii="Times New Roman" w:hAnsi="Times New Roman"/>
          <w:color w:val="000000" w:themeColor="text1"/>
          <w:lang w:val="vi-VN"/>
        </w:rPr>
        <w:t xml:space="preserve">phụ tải </w:t>
      </w:r>
      <w:r w:rsidR="00561CD4"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để phục vụ lập kế hoạch vận hành năm tới theo phương pháp quy định tại </w:t>
      </w:r>
      <w:r w:rsidR="008E1F08" w:rsidRPr="00487F91">
        <w:rPr>
          <w:rFonts w:ascii="Times New Roman" w:hAnsi="Times New Roman"/>
          <w:color w:val="000000" w:themeColor="text1"/>
          <w:szCs w:val="28"/>
          <w:lang w:val="vi-VN"/>
        </w:rPr>
        <w:t>Quy định điều độ, vận hành, thao tác, xử lý sự cố, khởi động đen và khôi phục hệ thống điện quốc gia</w:t>
      </w:r>
      <w:r w:rsidR="00F164E9" w:rsidRPr="00487F91">
        <w:rPr>
          <w:rFonts w:ascii="Times New Roman" w:hAnsi="Times New Roman"/>
          <w:color w:val="000000" w:themeColor="text1"/>
          <w:szCs w:val="28"/>
          <w:lang w:val="vi-VN"/>
        </w:rPr>
        <w:t xml:space="preserve"> </w:t>
      </w:r>
      <w:r w:rsidR="00CE30AE" w:rsidRPr="00487F91">
        <w:rPr>
          <w:rFonts w:ascii="Times New Roman" w:hAnsi="Times New Roman"/>
          <w:color w:val="000000" w:themeColor="text1"/>
          <w:lang w:val="vi-VN"/>
        </w:rPr>
        <w:t xml:space="preserve">được </w:t>
      </w:r>
      <w:r w:rsidRPr="00487F91">
        <w:rPr>
          <w:rFonts w:ascii="Times New Roman" w:hAnsi="Times New Roman"/>
          <w:color w:val="000000" w:themeColor="text1"/>
          <w:lang w:val="vi-VN"/>
        </w:rPr>
        <w:t xml:space="preserve">Bộ Công Thương ban hành. Các số liệu dự báo </w:t>
      </w:r>
      <w:r w:rsidR="00A96C2E" w:rsidRPr="00487F91">
        <w:rPr>
          <w:rFonts w:ascii="Times New Roman" w:hAnsi="Times New Roman"/>
          <w:color w:val="000000" w:themeColor="text1"/>
          <w:lang w:val="vi-VN"/>
        </w:rPr>
        <w:t xml:space="preserve">nhu cầu </w:t>
      </w:r>
      <w:r w:rsidRPr="00487F91">
        <w:rPr>
          <w:rFonts w:ascii="Times New Roman" w:hAnsi="Times New Roman"/>
          <w:color w:val="000000" w:themeColor="text1"/>
          <w:lang w:val="vi-VN"/>
        </w:rPr>
        <w:t xml:space="preserve">phụ tải </w:t>
      </w:r>
      <w:r w:rsidR="00A96C2E"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phục vụ lập kế hoạch vận hành năm tới bao gồm:</w:t>
      </w:r>
    </w:p>
    <w:p w14:paraId="3C437CA2" w14:textId="0645F988" w:rsidR="00D23502" w:rsidRPr="00487F91" w:rsidRDefault="00E333F3" w:rsidP="00935940">
      <w:pPr>
        <w:pStyle w:val="Heading4"/>
        <w:keepNext w:val="0"/>
        <w:numPr>
          <w:ilvl w:val="3"/>
          <w:numId w:val="1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Tổng nhu cầu phụ tải </w:t>
      </w:r>
      <w:r w:rsidR="009F7E37"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hệ thống điện quốc gia và phụ tải từng miền Bắc, Trung, Nam cho cả năm và từng tháng trong năm;</w:t>
      </w:r>
    </w:p>
    <w:p w14:paraId="041133F6" w14:textId="7677C005" w:rsidR="00D23502" w:rsidRPr="00487F91" w:rsidRDefault="00E333F3" w:rsidP="00935940">
      <w:pPr>
        <w:pStyle w:val="Heading4"/>
        <w:keepNext w:val="0"/>
        <w:numPr>
          <w:ilvl w:val="3"/>
          <w:numId w:val="1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Biểu đồ phụ tải</w:t>
      </w:r>
      <w:r w:rsidR="00D84E57" w:rsidRPr="00487F91">
        <w:rPr>
          <w:rFonts w:ascii="Times New Roman" w:hAnsi="Times New Roman"/>
          <w:color w:val="000000" w:themeColor="text1"/>
          <w:lang w:val="vi-VN"/>
        </w:rPr>
        <w:t xml:space="preserve"> điện</w:t>
      </w:r>
      <w:r w:rsidRPr="00487F91">
        <w:rPr>
          <w:rFonts w:ascii="Times New Roman" w:hAnsi="Times New Roman"/>
          <w:color w:val="000000" w:themeColor="text1"/>
          <w:lang w:val="vi-VN"/>
        </w:rPr>
        <w:t xml:space="preserve"> các ngày điển hình </w:t>
      </w:r>
      <w:r w:rsidR="00D84E57" w:rsidRPr="00487F91">
        <w:rPr>
          <w:rFonts w:ascii="Times New Roman" w:hAnsi="Times New Roman"/>
          <w:color w:val="000000" w:themeColor="text1"/>
          <w:lang w:val="vi-VN"/>
        </w:rPr>
        <w:t xml:space="preserve">của hệ thống điện </w:t>
      </w:r>
      <w:r w:rsidRPr="00487F91">
        <w:rPr>
          <w:rFonts w:ascii="Times New Roman" w:hAnsi="Times New Roman"/>
          <w:color w:val="000000" w:themeColor="text1"/>
          <w:lang w:val="vi-VN"/>
        </w:rPr>
        <w:t>miền Bắc, Trung, Nam và toàn hệ thống điện quốc gia các tháng trong năm;</w:t>
      </w:r>
    </w:p>
    <w:p w14:paraId="2303276E" w14:textId="77777777" w:rsidR="00D23502" w:rsidRPr="00487F91" w:rsidRDefault="00E333F3" w:rsidP="00935940">
      <w:pPr>
        <w:pStyle w:val="Heading4"/>
        <w:keepNext w:val="0"/>
        <w:numPr>
          <w:ilvl w:val="3"/>
          <w:numId w:val="19"/>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Công suất cực đại, cực tiểu của phụ tải hệ thống điện quốc gia trong từng tháng.</w:t>
      </w:r>
    </w:p>
    <w:p w14:paraId="2B761EDB" w14:textId="6A6F7014" w:rsidR="004923A7" w:rsidRPr="00487F91" w:rsidRDefault="004923A7" w:rsidP="004923A7">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w:t>
      </w:r>
      <w:r w:rsidR="00D84E57" w:rsidRPr="00487F91">
        <w:rPr>
          <w:rFonts w:ascii="Times New Roman" w:hAnsi="Times New Roman"/>
          <w:color w:val="000000" w:themeColor="text1"/>
          <w:lang w:val="vi-VN"/>
        </w:rPr>
        <w:t xml:space="preserve">có nhiều phương án, kịch bản dự báo nhu cầu phụ tải điện </w:t>
      </w:r>
      <w:r w:rsidRPr="00487F91">
        <w:rPr>
          <w:rFonts w:ascii="Times New Roman" w:hAnsi="Times New Roman"/>
          <w:color w:val="000000" w:themeColor="text1"/>
          <w:lang w:val="vi-VN"/>
        </w:rPr>
        <w:t>trong báo cáo tính toán kế hoạch</w:t>
      </w:r>
      <w:r w:rsidR="00FD7CA3" w:rsidRPr="00487F91">
        <w:rPr>
          <w:rFonts w:ascii="Times New Roman" w:hAnsi="Times New Roman"/>
          <w:color w:val="000000" w:themeColor="text1"/>
          <w:lang w:val="vi-VN"/>
        </w:rPr>
        <w:t>, phương thức</w:t>
      </w:r>
      <w:r w:rsidRPr="00487F91">
        <w:rPr>
          <w:rFonts w:ascii="Times New Roman" w:hAnsi="Times New Roman"/>
          <w:color w:val="000000" w:themeColor="text1"/>
          <w:lang w:val="vi-VN"/>
        </w:rPr>
        <w:t xml:space="preserve"> vận hành hệ thống điện </w:t>
      </w:r>
      <w:r w:rsidR="005C3D67" w:rsidRPr="00487F91">
        <w:rPr>
          <w:rFonts w:ascii="Times New Roman" w:hAnsi="Times New Roman"/>
          <w:color w:val="000000" w:themeColor="text1"/>
          <w:lang w:val="vi-VN"/>
        </w:rPr>
        <w:t xml:space="preserve">quốc gia </w:t>
      </w:r>
      <w:r w:rsidRPr="00487F91">
        <w:rPr>
          <w:rFonts w:ascii="Times New Roman" w:hAnsi="Times New Roman"/>
          <w:color w:val="000000" w:themeColor="text1"/>
          <w:lang w:val="vi-VN"/>
        </w:rPr>
        <w:t>năm</w:t>
      </w:r>
      <w:r w:rsidR="00D84FED" w:rsidRPr="00487F91">
        <w:rPr>
          <w:rFonts w:ascii="Times New Roman" w:hAnsi="Times New Roman"/>
          <w:color w:val="000000" w:themeColor="text1"/>
          <w:lang w:val="vi-VN"/>
        </w:rPr>
        <w:t xml:space="preserve"> và được Bộ Công Thương phê duyệt</w:t>
      </w:r>
      <w:r w:rsidRPr="00487F91">
        <w:rPr>
          <w:rFonts w:ascii="Times New Roman" w:hAnsi="Times New Roman"/>
          <w:color w:val="000000" w:themeColor="text1"/>
          <w:lang w:val="vi-VN"/>
        </w:rPr>
        <w:t xml:space="preserve">, Đơn vị vận hành hệ thống điện và thị trường điện có trách nhiệm </w:t>
      </w:r>
      <w:r w:rsidR="005C3D67" w:rsidRPr="00487F91">
        <w:rPr>
          <w:rFonts w:ascii="Times New Roman" w:hAnsi="Times New Roman"/>
          <w:color w:val="000000" w:themeColor="text1"/>
          <w:lang w:val="vi-VN"/>
        </w:rPr>
        <w:t xml:space="preserve">tính toán và </w:t>
      </w:r>
      <w:r w:rsidRPr="00487F91">
        <w:rPr>
          <w:rFonts w:ascii="Times New Roman" w:hAnsi="Times New Roman"/>
          <w:color w:val="000000" w:themeColor="text1"/>
          <w:lang w:val="vi-VN"/>
        </w:rPr>
        <w:t xml:space="preserve">lựa chọn một phương án dự báo </w:t>
      </w:r>
      <w:r w:rsidR="00D84E57" w:rsidRPr="00487F91">
        <w:rPr>
          <w:rFonts w:ascii="Times New Roman" w:hAnsi="Times New Roman"/>
          <w:color w:val="000000" w:themeColor="text1"/>
          <w:lang w:val="vi-VN"/>
        </w:rPr>
        <w:t xml:space="preserve">nhu cầu </w:t>
      </w:r>
      <w:r w:rsidRPr="00487F91">
        <w:rPr>
          <w:rFonts w:ascii="Times New Roman" w:hAnsi="Times New Roman"/>
          <w:color w:val="000000" w:themeColor="text1"/>
          <w:lang w:val="vi-VN"/>
        </w:rPr>
        <w:t xml:space="preserve">phụ tải </w:t>
      </w:r>
      <w:r w:rsidR="00D84E57"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để lập kế hoạch vận hành thị trường điện năm tới theo một trong các phương án sau đây:</w:t>
      </w:r>
    </w:p>
    <w:p w14:paraId="6D8A7572" w14:textId="1A213CBF" w:rsidR="004923A7" w:rsidRPr="00487F91" w:rsidRDefault="004923A7" w:rsidP="00C6306E">
      <w:pPr>
        <w:pStyle w:val="Heading4"/>
        <w:keepNext w:val="0"/>
        <w:numPr>
          <w:ilvl w:val="3"/>
          <w:numId w:val="45"/>
        </w:numPr>
        <w:tabs>
          <w:tab w:val="left" w:pos="851"/>
        </w:tabs>
        <w:spacing w:line="240" w:lineRule="auto"/>
        <w:ind w:left="0" w:firstLine="600"/>
        <w:rPr>
          <w:rFonts w:ascii="Times New Roman" w:hAnsi="Times New Roman"/>
          <w:color w:val="000000" w:themeColor="text1"/>
          <w:lang w:val="vi-VN"/>
        </w:rPr>
      </w:pPr>
      <w:r w:rsidRPr="00487F91">
        <w:rPr>
          <w:rFonts w:ascii="Times New Roman" w:hAnsi="Times New Roman"/>
          <w:color w:val="000000" w:themeColor="text1"/>
          <w:lang w:val="vi-VN"/>
        </w:rPr>
        <w:t>Phương án dự báo</w:t>
      </w:r>
      <w:r w:rsidR="002B48FD" w:rsidRPr="00487F91">
        <w:rPr>
          <w:rFonts w:ascii="Times New Roman" w:hAnsi="Times New Roman"/>
          <w:color w:val="000000" w:themeColor="text1"/>
          <w:lang w:val="vi-VN"/>
        </w:rPr>
        <w:t xml:space="preserve"> nhu cầu</w:t>
      </w:r>
      <w:r w:rsidRPr="00487F91">
        <w:rPr>
          <w:rFonts w:ascii="Times New Roman" w:hAnsi="Times New Roman"/>
          <w:color w:val="000000" w:themeColor="text1"/>
          <w:lang w:val="vi-VN"/>
        </w:rPr>
        <w:t xml:space="preserve"> phụ tải </w:t>
      </w:r>
      <w:r w:rsidR="002B48FD"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có tỷ lệ tăng trưởng cao hơn và gần nhất so với tốc độ tăng trưởng phụ tải bình quân 03 năm gần nhất. Khi xác định tốc độ tăng trưởng phụ tải bình quân 03 năm được phép loại trừ các năm có biến động bất thường do ảnh hưởng của các </w:t>
      </w:r>
      <w:r w:rsidR="00825B52" w:rsidRPr="00487F91">
        <w:rPr>
          <w:rFonts w:ascii="Times New Roman" w:hAnsi="Times New Roman"/>
          <w:color w:val="000000" w:themeColor="text1"/>
          <w:lang w:val="vi-VN"/>
        </w:rPr>
        <w:t>sự kiện</w:t>
      </w:r>
      <w:r w:rsidRPr="00487F91">
        <w:rPr>
          <w:rFonts w:ascii="Times New Roman" w:hAnsi="Times New Roman"/>
          <w:color w:val="000000" w:themeColor="text1"/>
          <w:lang w:val="vi-VN"/>
        </w:rPr>
        <w:t xml:space="preserve"> bất khả kháng (thiên tai, dịch </w:t>
      </w:r>
      <w:r w:rsidRPr="00487F91">
        <w:rPr>
          <w:rFonts w:ascii="Times New Roman" w:hAnsi="Times New Roman"/>
          <w:color w:val="000000" w:themeColor="text1"/>
          <w:lang w:val="vi-VN"/>
        </w:rPr>
        <w:lastRenderedPageBreak/>
        <w:t>bệnh</w:t>
      </w:r>
      <w:r w:rsidR="002B48FD" w:rsidRPr="00487F91">
        <w:rPr>
          <w:rFonts w:ascii="Times New Roman" w:hAnsi="Times New Roman"/>
          <w:color w:val="000000" w:themeColor="text1"/>
          <w:lang w:val="vi-VN"/>
        </w:rPr>
        <w:t>,</w:t>
      </w:r>
      <w:r w:rsidRPr="00487F91">
        <w:rPr>
          <w:rFonts w:ascii="Times New Roman" w:hAnsi="Times New Roman"/>
          <w:color w:val="000000" w:themeColor="text1"/>
          <w:lang w:val="vi-VN"/>
        </w:rPr>
        <w:t>…)</w:t>
      </w:r>
      <w:r w:rsidR="00696EAE">
        <w:rPr>
          <w:rFonts w:ascii="Times New Roman" w:hAnsi="Times New Roman"/>
          <w:color w:val="000000" w:themeColor="text1"/>
        </w:rPr>
        <w:t>;</w:t>
      </w:r>
    </w:p>
    <w:p w14:paraId="7948EC9B" w14:textId="182C552E" w:rsidR="00816687" w:rsidRPr="00487F91" w:rsidRDefault="004923A7" w:rsidP="00C6306E">
      <w:pPr>
        <w:pStyle w:val="Heading4"/>
        <w:keepNext w:val="0"/>
        <w:numPr>
          <w:ilvl w:val="3"/>
          <w:numId w:val="45"/>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Phương án dự báo</w:t>
      </w:r>
      <w:r w:rsidR="002B48FD" w:rsidRPr="00487F91">
        <w:rPr>
          <w:rFonts w:ascii="Times New Roman" w:hAnsi="Times New Roman"/>
          <w:color w:val="000000" w:themeColor="text1"/>
          <w:lang w:val="vi-VN"/>
        </w:rPr>
        <w:t xml:space="preserve"> nhu cầu</w:t>
      </w:r>
      <w:r w:rsidRPr="00487F91">
        <w:rPr>
          <w:rFonts w:ascii="Times New Roman" w:hAnsi="Times New Roman"/>
          <w:color w:val="000000" w:themeColor="text1"/>
          <w:lang w:val="vi-VN"/>
        </w:rPr>
        <w:t xml:space="preserve"> phụ tải </w:t>
      </w:r>
      <w:r w:rsidR="002B48FD"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trên cơ sở tổng hợp dự báo từ các Tổng công ty Điện lực, có xét đến tác động của các loại hình nguồn điện phân tán như thủy điện nhỏ, điện mặt trời mái nhà</w:t>
      </w:r>
      <w:r w:rsidR="002B48FD" w:rsidRPr="00487F91">
        <w:rPr>
          <w:rFonts w:ascii="Times New Roman" w:hAnsi="Times New Roman"/>
          <w:color w:val="000000" w:themeColor="text1"/>
          <w:lang w:val="vi-VN"/>
        </w:rPr>
        <w:t>, sản lượng điện mua bán qua cơ chế mua bán điện trực tiếp.</w:t>
      </w:r>
    </w:p>
    <w:p w14:paraId="4B0C703E" w14:textId="152D3CDC" w:rsidR="00D23502" w:rsidRPr="00487F91" w:rsidRDefault="003673AE" w:rsidP="00843276">
      <w:pPr>
        <w:pStyle w:val="Heading4"/>
        <w:keepNext w:val="0"/>
        <w:spacing w:before="104" w:after="104"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bán buôn điện</w:t>
      </w:r>
      <w:r w:rsidR="00E333F3" w:rsidRPr="00487F91">
        <w:rPr>
          <w:rFonts w:ascii="Times New Roman" w:hAnsi="Times New Roman"/>
          <w:color w:val="000000" w:themeColor="text1"/>
          <w:lang w:val="vi-VN"/>
        </w:rPr>
        <w:t xml:space="preserve"> có trách nhiệm </w:t>
      </w:r>
      <w:r w:rsidR="002D0DA5" w:rsidRPr="00487F91">
        <w:rPr>
          <w:rFonts w:ascii="Times New Roman" w:hAnsi="Times New Roman"/>
          <w:color w:val="000000" w:themeColor="text1"/>
          <w:lang w:val="vi-VN"/>
        </w:rPr>
        <w:t>dự báo nhu cầu phụ tải điện</w:t>
      </w:r>
      <w:r w:rsidR="00E333F3" w:rsidRPr="00487F91">
        <w:rPr>
          <w:rFonts w:ascii="Times New Roman" w:hAnsi="Times New Roman"/>
          <w:color w:val="000000" w:themeColor="text1"/>
          <w:lang w:val="vi-VN"/>
        </w:rPr>
        <w:t xml:space="preserve"> năm tới và gửi Đơn vị vận hành hệ thống điện và thị trường điện theo </w:t>
      </w:r>
      <w:r w:rsidR="008E1F08" w:rsidRPr="00487F91">
        <w:rPr>
          <w:rFonts w:ascii="Times New Roman" w:hAnsi="Times New Roman"/>
          <w:color w:val="000000" w:themeColor="text1"/>
          <w:szCs w:val="28"/>
          <w:lang w:val="vi-VN"/>
        </w:rPr>
        <w:t>Quy định điều độ, vận hành, thao tác, xử lý sự cố, khởi động đen và khôi phục hệ thống điện quốc gia</w:t>
      </w:r>
      <w:r w:rsidR="00E333F3" w:rsidRPr="00487F91">
        <w:rPr>
          <w:rFonts w:ascii="Times New Roman" w:hAnsi="Times New Roman"/>
          <w:color w:val="000000" w:themeColor="text1"/>
          <w:lang w:val="vi-VN"/>
        </w:rPr>
        <w:t xml:space="preserve"> </w:t>
      </w:r>
      <w:r w:rsidR="00CE30AE" w:rsidRPr="00487F91">
        <w:rPr>
          <w:rFonts w:ascii="Times New Roman" w:hAnsi="Times New Roman"/>
          <w:color w:val="000000" w:themeColor="text1"/>
          <w:lang w:val="vi-VN"/>
        </w:rPr>
        <w:t>được</w:t>
      </w:r>
      <w:r w:rsidR="00E333F3" w:rsidRPr="00487F91">
        <w:rPr>
          <w:rFonts w:ascii="Times New Roman" w:hAnsi="Times New Roman"/>
          <w:color w:val="000000" w:themeColor="text1"/>
          <w:lang w:val="vi-VN"/>
        </w:rPr>
        <w:t xml:space="preserve"> Bộ Công Thương ban hành.</w:t>
      </w:r>
    </w:p>
    <w:p w14:paraId="373AC6BA" w14:textId="77777777" w:rsidR="00D23502" w:rsidRPr="00487F91" w:rsidRDefault="00E333F3" w:rsidP="00843276">
      <w:pPr>
        <w:pStyle w:val="Heading3"/>
        <w:spacing w:before="104" w:after="104"/>
        <w:rPr>
          <w:color w:val="000000" w:themeColor="text1"/>
          <w:lang w:val="vi-VN"/>
        </w:rPr>
      </w:pPr>
      <w:bookmarkStart w:id="3225" w:name="_Toc346807358"/>
      <w:bookmarkStart w:id="3226" w:name="_Toc239760015"/>
      <w:bookmarkStart w:id="3227" w:name="_Toc239760338"/>
      <w:bookmarkStart w:id="3228" w:name="_Toc239143363"/>
      <w:bookmarkStart w:id="3229" w:name="_Toc239214734"/>
      <w:bookmarkStart w:id="3230" w:name="_Toc240797883"/>
      <w:bookmarkStart w:id="3231" w:name="_Toc240954905"/>
      <w:bookmarkStart w:id="3232" w:name="_Toc347904713"/>
      <w:bookmarkStart w:id="3233" w:name="_Toc520887679"/>
      <w:bookmarkStart w:id="3234" w:name="_Toc521661269"/>
      <w:bookmarkStart w:id="3235" w:name="_Toc522197522"/>
      <w:bookmarkStart w:id="3236" w:name="_Toc522269607"/>
      <w:bookmarkStart w:id="3237" w:name="_Toc523300667"/>
      <w:bookmarkStart w:id="3238" w:name="_Toc526435701"/>
      <w:bookmarkStart w:id="3239" w:name="_Toc526928259"/>
      <w:bookmarkStart w:id="3240" w:name="_Toc527548090"/>
      <w:bookmarkStart w:id="3241" w:name="_Toc527548285"/>
      <w:bookmarkStart w:id="3242" w:name="_Toc529174087"/>
      <w:bookmarkEnd w:id="3225"/>
      <w:bookmarkEnd w:id="3226"/>
      <w:bookmarkEnd w:id="3227"/>
      <w:r w:rsidRPr="00487F91">
        <w:rPr>
          <w:color w:val="000000" w:themeColor="text1"/>
          <w:lang w:val="vi-VN"/>
        </w:rPr>
        <w:t>Dịch vụ phụ trợ cho kế hoạch vận hành năm tới</w:t>
      </w:r>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p>
    <w:p w14:paraId="64E69CFE" w14:textId="1D9ACCB5" w:rsidR="00CE6497" w:rsidRPr="00487F91" w:rsidRDefault="00CE6497"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bookmarkStart w:id="3243" w:name="OLE_LINK14"/>
      <w:bookmarkStart w:id="3244" w:name="OLE_LINK15"/>
      <w:r w:rsidRPr="00487F91">
        <w:rPr>
          <w:rFonts w:cs="Times New Roman"/>
          <w:color w:val="000000" w:themeColor="text1"/>
          <w:szCs w:val="28"/>
          <w:lang w:val="vi-VN"/>
        </w:rPr>
        <w:t>1.</w:t>
      </w:r>
      <w:r w:rsidR="00631193" w:rsidRPr="00487F91">
        <w:rPr>
          <w:rFonts w:cs="Times New Roman"/>
          <w:color w:val="000000" w:themeColor="text1"/>
          <w:szCs w:val="28"/>
          <w:lang w:val="vi-VN"/>
        </w:rPr>
        <w:t xml:space="preserve"> </w:t>
      </w:r>
      <w:r w:rsidRPr="00487F91">
        <w:rPr>
          <w:rFonts w:cs="Times New Roman"/>
          <w:color w:val="000000" w:themeColor="text1"/>
          <w:szCs w:val="28"/>
          <w:lang w:val="vi-VN"/>
        </w:rPr>
        <w:t>Các loại hình dịch vụ phụ trợ cho vận hành hệ thống điện trong thị trường điện bao gồm:</w:t>
      </w:r>
    </w:p>
    <w:p w14:paraId="7E21AACA" w14:textId="77777777" w:rsidR="00CE6497" w:rsidRPr="00487F91" w:rsidRDefault="00CE6497"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a) Điều khiển tần số thứ cấp;</w:t>
      </w:r>
    </w:p>
    <w:p w14:paraId="6CA20483" w14:textId="77777777" w:rsidR="00CE6497" w:rsidRPr="00487F91" w:rsidRDefault="00CE6497"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b) Khởi động nhanh;</w:t>
      </w:r>
    </w:p>
    <w:p w14:paraId="1E93FC9E" w14:textId="77777777" w:rsidR="00CE6497" w:rsidRPr="00487F91" w:rsidRDefault="00CE6497"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c) Điều chỉnh điện áp;</w:t>
      </w:r>
    </w:p>
    <w:p w14:paraId="2E4F09F3" w14:textId="77777777" w:rsidR="00CE6497" w:rsidRPr="00487F91" w:rsidRDefault="00CE6497"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d) Khởi động đen;</w:t>
      </w:r>
    </w:p>
    <w:p w14:paraId="293D6CDF" w14:textId="2F1E586E" w:rsidR="00D23502" w:rsidRPr="00487F91" w:rsidRDefault="00CE6497" w:rsidP="00843276">
      <w:pPr>
        <w:pStyle w:val="1Content"/>
        <w:widowControl w:val="0"/>
        <w:spacing w:before="104" w:after="104" w:line="240" w:lineRule="auto"/>
        <w:ind w:firstLine="567"/>
        <w:rPr>
          <w:color w:val="000000" w:themeColor="text1"/>
          <w:lang w:val="vi-VN"/>
        </w:rPr>
      </w:pPr>
      <w:r w:rsidRPr="00487F91">
        <w:rPr>
          <w:color w:val="000000" w:themeColor="text1"/>
          <w:szCs w:val="28"/>
          <w:lang w:val="vi-VN"/>
        </w:rPr>
        <w:t xml:space="preserve">đ) </w:t>
      </w:r>
      <w:r w:rsidRPr="00487F91">
        <w:rPr>
          <w:color w:val="000000" w:themeColor="text1"/>
          <w:szCs w:val="28"/>
          <w:lang w:val="pl-PL"/>
        </w:rPr>
        <w:t>Dự phòng vận hành</w:t>
      </w:r>
      <w:r w:rsidRPr="00487F91">
        <w:rPr>
          <w:color w:val="000000" w:themeColor="text1"/>
          <w:szCs w:val="28"/>
          <w:lang w:val="vi-VN"/>
        </w:rPr>
        <w:t xml:space="preserve"> phải phát.</w:t>
      </w:r>
    </w:p>
    <w:p w14:paraId="34866654" w14:textId="0E0EAA3E" w:rsidR="00D23502" w:rsidRPr="00487F91" w:rsidRDefault="00125576" w:rsidP="00843276">
      <w:pPr>
        <w:pStyle w:val="ListParagraph"/>
        <w:widowControl w:val="0"/>
        <w:tabs>
          <w:tab w:val="left" w:pos="851"/>
        </w:tabs>
        <w:spacing w:before="104" w:after="104"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2. </w:t>
      </w:r>
      <w:r w:rsidR="00E333F3" w:rsidRPr="00487F91">
        <w:rPr>
          <w:rFonts w:cs="Times New Roman"/>
          <w:color w:val="000000" w:themeColor="text1"/>
          <w:szCs w:val="28"/>
          <w:lang w:val="vi-VN"/>
        </w:rPr>
        <w:t xml:space="preserve">Đơn vị vận hành hệ thống điện và thị trường điện có trách nhiệm xác định nhu cầu các loại dịch vụ phụ trợ theo quy định tại Quy định hệ thống </w:t>
      </w:r>
      <w:r w:rsidR="009D12C3" w:rsidRPr="00487F91">
        <w:rPr>
          <w:rFonts w:cs="Times New Roman"/>
          <w:color w:val="000000" w:themeColor="text1"/>
          <w:lang w:val="vi-VN"/>
        </w:rPr>
        <w:t>truyền tải điện, phân phối điện và đo đếm điện năng</w:t>
      </w:r>
      <w:r w:rsidR="008E1F08" w:rsidRPr="00487F91">
        <w:rPr>
          <w:rFonts w:cs="Times New Roman"/>
          <w:color w:val="000000" w:themeColor="text1"/>
          <w:lang w:val="vi-VN"/>
        </w:rPr>
        <w:t xml:space="preserve"> và </w:t>
      </w:r>
      <w:r w:rsidR="008E1F08" w:rsidRPr="00487F91">
        <w:rPr>
          <w:rFonts w:cs="Times New Roman"/>
          <w:color w:val="000000" w:themeColor="text1"/>
          <w:szCs w:val="28"/>
          <w:lang w:val="vi-VN"/>
        </w:rPr>
        <w:t>Quy định điều độ, vận hành, thao tác, xử lý sự cố, khởi động đen và khôi phục hệ thống điện quốc gia</w:t>
      </w:r>
      <w:r w:rsidR="00E333F3" w:rsidRPr="00487F91">
        <w:rPr>
          <w:rFonts w:cs="Times New Roman"/>
          <w:color w:val="000000" w:themeColor="text1"/>
          <w:szCs w:val="28"/>
          <w:lang w:val="vi-VN"/>
        </w:rPr>
        <w:t xml:space="preserve"> </w:t>
      </w:r>
      <w:r w:rsidR="00CE30AE" w:rsidRPr="00487F91">
        <w:rPr>
          <w:rFonts w:cs="Times New Roman"/>
          <w:color w:val="000000" w:themeColor="text1"/>
          <w:szCs w:val="28"/>
          <w:lang w:val="vi-VN"/>
        </w:rPr>
        <w:t>được</w:t>
      </w:r>
      <w:r w:rsidR="00E333F3" w:rsidRPr="00487F91">
        <w:rPr>
          <w:rFonts w:cs="Times New Roman"/>
          <w:color w:val="000000" w:themeColor="text1"/>
          <w:szCs w:val="28"/>
          <w:lang w:val="vi-VN"/>
        </w:rPr>
        <w:t xml:space="preserve"> Bộ Công Thương ban hành</w:t>
      </w:r>
      <w:r w:rsidR="00080865" w:rsidRPr="00487F91">
        <w:rPr>
          <w:rFonts w:cs="Times New Roman"/>
          <w:color w:val="000000" w:themeColor="text1"/>
          <w:szCs w:val="28"/>
          <w:lang w:val="vi-VN"/>
        </w:rPr>
        <w:t>.</w:t>
      </w:r>
    </w:p>
    <w:p w14:paraId="23106AA7" w14:textId="71204ADC" w:rsidR="00D23502" w:rsidRPr="00487F91" w:rsidRDefault="00E333F3" w:rsidP="00843276">
      <w:pPr>
        <w:pStyle w:val="Heading3"/>
        <w:spacing w:before="104" w:after="104"/>
        <w:rPr>
          <w:color w:val="000000" w:themeColor="text1"/>
          <w:lang w:val="vi-VN"/>
        </w:rPr>
      </w:pPr>
      <w:bookmarkStart w:id="3245" w:name="_Toc526435702"/>
      <w:bookmarkStart w:id="3246" w:name="_Ref248132597"/>
      <w:bookmarkStart w:id="3247" w:name="_Toc347904714"/>
      <w:bookmarkStart w:id="3248" w:name="_Toc520887680"/>
      <w:bookmarkStart w:id="3249" w:name="_Toc521661270"/>
      <w:bookmarkStart w:id="3250" w:name="_Toc522197523"/>
      <w:bookmarkStart w:id="3251" w:name="_Toc522269608"/>
      <w:bookmarkStart w:id="3252" w:name="_Toc523300669"/>
      <w:bookmarkStart w:id="3253" w:name="_Toc526435703"/>
      <w:bookmarkStart w:id="3254" w:name="_Toc526928260"/>
      <w:bookmarkStart w:id="3255" w:name="_Toc527548091"/>
      <w:bookmarkStart w:id="3256" w:name="_Toc527548286"/>
      <w:bookmarkStart w:id="3257" w:name="_Toc529174088"/>
      <w:bookmarkStart w:id="3258" w:name="_Toc238639576"/>
      <w:bookmarkStart w:id="3259" w:name="_Toc239143364"/>
      <w:bookmarkStart w:id="3260" w:name="_Toc239214735"/>
      <w:bookmarkStart w:id="3261" w:name="_Toc240797884"/>
      <w:bookmarkStart w:id="3262" w:name="_Toc240954906"/>
      <w:bookmarkEnd w:id="3243"/>
      <w:bookmarkEnd w:id="3244"/>
      <w:bookmarkEnd w:id="3245"/>
      <w:r w:rsidRPr="00487F91">
        <w:rPr>
          <w:color w:val="000000" w:themeColor="text1"/>
          <w:lang w:val="vi-VN"/>
        </w:rPr>
        <w:t xml:space="preserve">Phân loại </w:t>
      </w:r>
      <w:r w:rsidR="00445FB3" w:rsidRPr="00487F91">
        <w:rPr>
          <w:color w:val="000000" w:themeColor="text1"/>
          <w:lang w:val="vi-VN"/>
        </w:rPr>
        <w:t>nhà máy</w:t>
      </w:r>
      <w:r w:rsidRPr="00487F91">
        <w:rPr>
          <w:color w:val="000000" w:themeColor="text1"/>
          <w:lang w:val="vi-VN"/>
        </w:rPr>
        <w:t xml:space="preserve"> chạy nền, chạy lưng và chạy đỉnh năm tới</w:t>
      </w:r>
      <w:bookmarkEnd w:id="3246"/>
      <w:bookmarkEnd w:id="3247"/>
      <w:bookmarkEnd w:id="3248"/>
      <w:bookmarkEnd w:id="3249"/>
      <w:bookmarkEnd w:id="3250"/>
      <w:bookmarkEnd w:id="3251"/>
      <w:bookmarkEnd w:id="3252"/>
      <w:bookmarkEnd w:id="3253"/>
      <w:bookmarkEnd w:id="3254"/>
      <w:bookmarkEnd w:id="3255"/>
      <w:bookmarkEnd w:id="3256"/>
      <w:bookmarkEnd w:id="3257"/>
    </w:p>
    <w:p w14:paraId="4D9F2814" w14:textId="5D6E8F4D" w:rsidR="00D23502" w:rsidRPr="00487F91" w:rsidRDefault="00E333F3" w:rsidP="00843276">
      <w:pPr>
        <w:pStyle w:val="Heading4"/>
        <w:keepNext w:val="0"/>
        <w:numPr>
          <w:ilvl w:val="3"/>
          <w:numId w:val="85"/>
        </w:numPr>
        <w:spacing w:before="104" w:after="104"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sử dụng mô hình mô phỏng thị trường </w:t>
      </w:r>
      <w:r w:rsidR="0067042E"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để xác định hệ số tải trung bình năm của các </w:t>
      </w:r>
      <w:r w:rsidR="00445FB3" w:rsidRPr="00487F91">
        <w:rPr>
          <w:rFonts w:ascii="Times New Roman" w:hAnsi="Times New Roman"/>
          <w:color w:val="000000" w:themeColor="text1"/>
          <w:lang w:val="vi-VN"/>
        </w:rPr>
        <w:t>nhà máy</w:t>
      </w:r>
      <w:r w:rsidRPr="00487F91">
        <w:rPr>
          <w:rFonts w:ascii="Times New Roman" w:hAnsi="Times New Roman"/>
          <w:color w:val="000000" w:themeColor="text1"/>
          <w:lang w:val="vi-VN"/>
        </w:rPr>
        <w:t xml:space="preserve"> phát điện. </w:t>
      </w:r>
    </w:p>
    <w:p w14:paraId="6DD1660C" w14:textId="5D2B1E43" w:rsidR="00D23502" w:rsidRPr="00487F91" w:rsidRDefault="00E333F3" w:rsidP="00843276">
      <w:pPr>
        <w:pStyle w:val="Heading4"/>
        <w:keepNext w:val="0"/>
        <w:spacing w:before="104" w:after="104" w:line="240" w:lineRule="auto"/>
        <w:ind w:left="0" w:firstLine="567"/>
        <w:rPr>
          <w:rFonts w:ascii="Times New Roman" w:hAnsi="Times New Roman"/>
          <w:color w:val="000000" w:themeColor="text1"/>
          <w:lang w:val="vi-VN"/>
        </w:rPr>
      </w:pPr>
      <w:bookmarkStart w:id="3263" w:name="_Ref248132592"/>
      <w:r w:rsidRPr="00487F91">
        <w:rPr>
          <w:rFonts w:ascii="Times New Roman" w:hAnsi="Times New Roman"/>
          <w:color w:val="000000" w:themeColor="text1"/>
          <w:lang w:val="vi-VN"/>
        </w:rPr>
        <w:t xml:space="preserve">Căn cứ hệ số tải trung bình năm từ kết quả mô phỏng, </w:t>
      </w:r>
      <w:r w:rsidR="00080865" w:rsidRPr="00487F91">
        <w:rPr>
          <w:rFonts w:ascii="Times New Roman" w:hAnsi="Times New Roman"/>
          <w:color w:val="000000" w:themeColor="text1"/>
          <w:lang w:val="vi-VN"/>
        </w:rPr>
        <w:t xml:space="preserve">Đơn vị vận hành hệ thống điện và thị trường điện có trách nhiệm phân loại các nhà máy chạy nền, chạy lưng và chạy đỉnh </w:t>
      </w:r>
      <w:r w:rsidRPr="00487F91">
        <w:rPr>
          <w:rFonts w:ascii="Times New Roman" w:hAnsi="Times New Roman"/>
          <w:color w:val="000000" w:themeColor="text1"/>
          <w:lang w:val="vi-VN"/>
        </w:rPr>
        <w:t>thành 03 nhóm sau:</w:t>
      </w:r>
      <w:bookmarkEnd w:id="3263"/>
    </w:p>
    <w:p w14:paraId="1544D1F3" w14:textId="5456F60C" w:rsidR="00D23502" w:rsidRPr="00487F91" w:rsidRDefault="00E333F3" w:rsidP="00843276">
      <w:pPr>
        <w:pStyle w:val="Heading5"/>
        <w:widowControl w:val="0"/>
        <w:spacing w:before="104" w:after="104"/>
        <w:ind w:left="0" w:firstLine="567"/>
        <w:rPr>
          <w:color w:val="000000" w:themeColor="text1"/>
          <w:lang w:val="vi-VN"/>
        </w:rPr>
      </w:pPr>
      <w:r w:rsidRPr="00487F91">
        <w:rPr>
          <w:color w:val="000000" w:themeColor="text1"/>
          <w:lang w:val="vi-VN"/>
        </w:rPr>
        <w:t xml:space="preserve">Nhóm </w:t>
      </w:r>
      <w:r w:rsidR="00445FB3" w:rsidRPr="00487F91">
        <w:rPr>
          <w:color w:val="000000" w:themeColor="text1"/>
          <w:lang w:val="vi-VN"/>
        </w:rPr>
        <w:t>nhà máy</w:t>
      </w:r>
      <w:r w:rsidRPr="00487F91">
        <w:rPr>
          <w:color w:val="000000" w:themeColor="text1"/>
          <w:lang w:val="vi-VN"/>
        </w:rPr>
        <w:t xml:space="preserve"> chạy nền: </w:t>
      </w:r>
      <w:r w:rsidR="00883264">
        <w:rPr>
          <w:color w:val="000000" w:themeColor="text1"/>
        </w:rPr>
        <w:t>b</w:t>
      </w:r>
      <w:r w:rsidRPr="00487F91">
        <w:rPr>
          <w:color w:val="000000" w:themeColor="text1"/>
          <w:lang w:val="vi-VN"/>
        </w:rPr>
        <w:t xml:space="preserve">ao gồm các </w:t>
      </w:r>
      <w:r w:rsidR="00445FB3" w:rsidRPr="00487F91">
        <w:rPr>
          <w:color w:val="000000" w:themeColor="text1"/>
          <w:lang w:val="vi-VN"/>
        </w:rPr>
        <w:t>nhà máy</w:t>
      </w:r>
      <w:r w:rsidRPr="00487F91">
        <w:rPr>
          <w:color w:val="000000" w:themeColor="text1"/>
          <w:lang w:val="vi-VN"/>
        </w:rPr>
        <w:t xml:space="preserve"> điện có hệ số tải trung bình năm lớn hơn hoặc bằng 60%;</w:t>
      </w:r>
    </w:p>
    <w:p w14:paraId="0C3706DC" w14:textId="134BBA8E" w:rsidR="00D23502" w:rsidRPr="00487F91" w:rsidRDefault="00E333F3" w:rsidP="00843276">
      <w:pPr>
        <w:pStyle w:val="Heading5"/>
        <w:widowControl w:val="0"/>
        <w:spacing w:before="104" w:after="104"/>
        <w:ind w:left="0" w:firstLine="567"/>
        <w:rPr>
          <w:color w:val="000000" w:themeColor="text1"/>
          <w:lang w:val="vi-VN"/>
        </w:rPr>
      </w:pPr>
      <w:r w:rsidRPr="00487F91">
        <w:rPr>
          <w:color w:val="000000" w:themeColor="text1"/>
          <w:lang w:val="vi-VN"/>
        </w:rPr>
        <w:t xml:space="preserve">Nhóm </w:t>
      </w:r>
      <w:r w:rsidR="00445FB3" w:rsidRPr="00487F91">
        <w:rPr>
          <w:color w:val="000000" w:themeColor="text1"/>
          <w:lang w:val="vi-VN"/>
        </w:rPr>
        <w:t>nhà máy</w:t>
      </w:r>
      <w:r w:rsidRPr="00487F91">
        <w:rPr>
          <w:color w:val="000000" w:themeColor="text1"/>
          <w:lang w:val="vi-VN"/>
        </w:rPr>
        <w:t xml:space="preserve"> chạy lưng: </w:t>
      </w:r>
      <w:r w:rsidR="00883264">
        <w:rPr>
          <w:color w:val="000000" w:themeColor="text1"/>
        </w:rPr>
        <w:t>b</w:t>
      </w:r>
      <w:r w:rsidRPr="00487F91">
        <w:rPr>
          <w:color w:val="000000" w:themeColor="text1"/>
          <w:lang w:val="vi-VN"/>
        </w:rPr>
        <w:t xml:space="preserve">ao gồm các </w:t>
      </w:r>
      <w:r w:rsidR="00445FB3" w:rsidRPr="00487F91">
        <w:rPr>
          <w:color w:val="000000" w:themeColor="text1"/>
          <w:lang w:val="vi-VN"/>
        </w:rPr>
        <w:t>nhà máy</w:t>
      </w:r>
      <w:r w:rsidRPr="00487F91">
        <w:rPr>
          <w:color w:val="000000" w:themeColor="text1"/>
          <w:lang w:val="vi-VN"/>
        </w:rPr>
        <w:t xml:space="preserve"> điện có hệ số tải trung bình năm lớn hơn 25% và nhỏ hơn 60%;</w:t>
      </w:r>
    </w:p>
    <w:p w14:paraId="360EE683" w14:textId="56621121" w:rsidR="00D23502" w:rsidRPr="00487F91" w:rsidRDefault="00E333F3" w:rsidP="00843276">
      <w:pPr>
        <w:pStyle w:val="Heading5"/>
        <w:widowControl w:val="0"/>
        <w:spacing w:before="104" w:after="104"/>
        <w:ind w:left="0" w:firstLine="567"/>
        <w:rPr>
          <w:color w:val="000000" w:themeColor="text1"/>
          <w:lang w:val="vi-VN"/>
        </w:rPr>
      </w:pPr>
      <w:r w:rsidRPr="00487F91">
        <w:rPr>
          <w:color w:val="000000" w:themeColor="text1"/>
          <w:lang w:val="vi-VN"/>
        </w:rPr>
        <w:t xml:space="preserve">Nhóm </w:t>
      </w:r>
      <w:r w:rsidR="00445FB3" w:rsidRPr="00487F91">
        <w:rPr>
          <w:color w:val="000000" w:themeColor="text1"/>
          <w:lang w:val="vi-VN"/>
        </w:rPr>
        <w:t>nhà máy</w:t>
      </w:r>
      <w:r w:rsidRPr="00487F91">
        <w:rPr>
          <w:color w:val="000000" w:themeColor="text1"/>
          <w:lang w:val="vi-VN"/>
        </w:rPr>
        <w:t xml:space="preserve"> chạy đỉnh: </w:t>
      </w:r>
      <w:r w:rsidR="00883264">
        <w:rPr>
          <w:color w:val="000000" w:themeColor="text1"/>
        </w:rPr>
        <w:t>b</w:t>
      </w:r>
      <w:r w:rsidRPr="00487F91">
        <w:rPr>
          <w:color w:val="000000" w:themeColor="text1"/>
          <w:lang w:val="vi-VN"/>
        </w:rPr>
        <w:t xml:space="preserve">ao gồm các </w:t>
      </w:r>
      <w:r w:rsidR="00445FB3" w:rsidRPr="00487F91">
        <w:rPr>
          <w:color w:val="000000" w:themeColor="text1"/>
          <w:lang w:val="vi-VN"/>
        </w:rPr>
        <w:t>nhà máy</w:t>
      </w:r>
      <w:r w:rsidRPr="00487F91">
        <w:rPr>
          <w:color w:val="000000" w:themeColor="text1"/>
          <w:lang w:val="vi-VN"/>
        </w:rPr>
        <w:t xml:space="preserve"> điện có hệ số tải trung bình năm nhỏ hơn hoặc bằng 25%.</w:t>
      </w:r>
    </w:p>
    <w:p w14:paraId="74ADF917" w14:textId="77777777" w:rsidR="00D23502" w:rsidRPr="00487F91" w:rsidRDefault="00E333F3" w:rsidP="00843276">
      <w:pPr>
        <w:pStyle w:val="Heading3"/>
        <w:spacing w:before="104" w:after="104"/>
        <w:rPr>
          <w:color w:val="000000" w:themeColor="text1"/>
          <w:lang w:val="vi-VN"/>
        </w:rPr>
      </w:pPr>
      <w:bookmarkStart w:id="3264" w:name="_Toc341453922"/>
      <w:bookmarkStart w:id="3265" w:name="_Toc341454073"/>
      <w:bookmarkStart w:id="3266" w:name="_Toc341966950"/>
      <w:bookmarkStart w:id="3267" w:name="_Xác_định_giới"/>
      <w:bookmarkStart w:id="3268" w:name="_Ref246239379"/>
      <w:bookmarkStart w:id="3269" w:name="_Toc347904715"/>
      <w:bookmarkStart w:id="3270" w:name="_Toc520887681"/>
      <w:bookmarkStart w:id="3271" w:name="_Toc521661271"/>
      <w:bookmarkStart w:id="3272" w:name="_Toc522197524"/>
      <w:bookmarkStart w:id="3273" w:name="_Toc522269609"/>
      <w:bookmarkStart w:id="3274" w:name="_Toc523300670"/>
      <w:bookmarkStart w:id="3275" w:name="_Toc526435704"/>
      <w:bookmarkStart w:id="3276" w:name="_Toc526928261"/>
      <w:bookmarkStart w:id="3277" w:name="_Toc527548092"/>
      <w:bookmarkStart w:id="3278" w:name="_Toc527548287"/>
      <w:bookmarkStart w:id="3279" w:name="_Toc529174089"/>
      <w:bookmarkEnd w:id="3264"/>
      <w:bookmarkEnd w:id="3265"/>
      <w:bookmarkEnd w:id="3266"/>
      <w:bookmarkEnd w:id="3267"/>
      <w:r w:rsidRPr="00487F91">
        <w:rPr>
          <w:color w:val="000000" w:themeColor="text1"/>
          <w:lang w:val="vi-VN"/>
        </w:rPr>
        <w:t>Xác định giá trần bản chào của tổ máy nhiệt điện</w:t>
      </w:r>
      <w:bookmarkEnd w:id="3268"/>
      <w:bookmarkEnd w:id="3269"/>
      <w:bookmarkEnd w:id="3270"/>
      <w:bookmarkEnd w:id="3271"/>
      <w:bookmarkEnd w:id="3272"/>
      <w:bookmarkEnd w:id="3273"/>
      <w:bookmarkEnd w:id="3274"/>
      <w:bookmarkEnd w:id="3275"/>
      <w:bookmarkEnd w:id="3276"/>
      <w:bookmarkEnd w:id="3277"/>
      <w:bookmarkEnd w:id="3278"/>
      <w:bookmarkEnd w:id="3279"/>
    </w:p>
    <w:p w14:paraId="5139EED3" w14:textId="77777777" w:rsidR="00D23502" w:rsidRPr="00487F91" w:rsidRDefault="00E333F3" w:rsidP="00843276">
      <w:pPr>
        <w:pStyle w:val="Heading4"/>
        <w:keepNext w:val="0"/>
        <w:numPr>
          <w:ilvl w:val="3"/>
          <w:numId w:val="86"/>
        </w:numPr>
        <w:spacing w:before="104" w:after="104" w:line="240" w:lineRule="auto"/>
        <w:rPr>
          <w:rFonts w:ascii="Times New Roman" w:hAnsi="Times New Roman"/>
          <w:color w:val="000000" w:themeColor="text1"/>
          <w:lang w:val="vi-VN"/>
        </w:rPr>
      </w:pPr>
      <w:bookmarkStart w:id="3280" w:name="_Ref248132441"/>
      <w:r w:rsidRPr="00487F91">
        <w:rPr>
          <w:rFonts w:ascii="Times New Roman" w:hAnsi="Times New Roman"/>
          <w:color w:val="000000" w:themeColor="text1"/>
          <w:lang w:val="vi-VN"/>
        </w:rPr>
        <w:t>Trường hợp xác định được giá trị suất hao nhiệt</w:t>
      </w:r>
      <w:bookmarkEnd w:id="3280"/>
    </w:p>
    <w:p w14:paraId="368BFE14" w14:textId="77777777" w:rsidR="00D23502" w:rsidRPr="00487F91" w:rsidRDefault="00E333F3" w:rsidP="00843276">
      <w:pPr>
        <w:pStyle w:val="Heading5"/>
        <w:widowControl w:val="0"/>
        <w:spacing w:before="104" w:after="104"/>
        <w:ind w:left="0" w:firstLine="567"/>
        <w:rPr>
          <w:b/>
          <w:i/>
          <w:color w:val="000000" w:themeColor="text1"/>
          <w:lang w:val="vi-VN"/>
        </w:rPr>
      </w:pPr>
      <w:r w:rsidRPr="00487F91">
        <w:rPr>
          <w:color w:val="000000" w:themeColor="text1"/>
          <w:lang w:val="vi-VN"/>
        </w:rPr>
        <w:lastRenderedPageBreak/>
        <w:t>Giá trần bản chào giá của tổ máy nhiệt điện được xác định theo công thức sau:</w:t>
      </w:r>
    </w:p>
    <w:p w14:paraId="339F0E8C" w14:textId="230EDF47" w:rsidR="00D23502" w:rsidRPr="00487F91" w:rsidRDefault="0067042E" w:rsidP="00843276">
      <w:pPr>
        <w:pStyle w:val="1Formula"/>
        <w:spacing w:before="104" w:after="104" w:line="240" w:lineRule="auto"/>
        <w:ind w:firstLine="567"/>
        <w:rPr>
          <w:color w:val="000000" w:themeColor="text1"/>
          <w:szCs w:val="28"/>
          <w:lang w:val="en-US"/>
        </w:rPr>
      </w:pPr>
      <w:r w:rsidRPr="00487F91">
        <w:rPr>
          <w:b/>
          <w:bCs/>
          <w:color w:val="000000" w:themeColor="text1"/>
          <w:position w:val="-16"/>
          <w:szCs w:val="28"/>
        </w:rPr>
        <w:object w:dxaOrig="5080" w:dyaOrig="420" w14:anchorId="3B6F804E">
          <v:shape id="_x0000_i1040" type="#_x0000_t75" style="width:303pt;height:24.75pt" o:ole="">
            <v:imagedata r:id="rId36" o:title=""/>
          </v:shape>
          <o:OLEObject Type="Embed" ProgID="Equation.3" ShapeID="_x0000_i1040" DrawAspect="Content" ObjectID="_1842016753" r:id="rId37"/>
        </w:object>
      </w:r>
    </w:p>
    <w:p w14:paraId="77FDDD0F" w14:textId="77777777" w:rsidR="00D23502" w:rsidRPr="00487F91" w:rsidRDefault="00E333F3" w:rsidP="00843276">
      <w:pPr>
        <w:pStyle w:val="1Content"/>
        <w:widowControl w:val="0"/>
        <w:spacing w:before="104" w:after="104" w:line="240" w:lineRule="auto"/>
        <w:ind w:firstLine="567"/>
        <w:rPr>
          <w:color w:val="000000" w:themeColor="text1"/>
          <w:szCs w:val="28"/>
          <w:lang w:val="en-US"/>
        </w:rPr>
      </w:pPr>
      <w:r w:rsidRPr="00487F91">
        <w:rPr>
          <w:color w:val="000000" w:themeColor="text1"/>
          <w:szCs w:val="28"/>
          <w:lang w:val="vi-VN"/>
        </w:rPr>
        <w:t>Trong</w:t>
      </w:r>
      <w:r w:rsidRPr="00487F91">
        <w:rPr>
          <w:color w:val="000000" w:themeColor="text1"/>
          <w:szCs w:val="28"/>
          <w:lang w:val="en-US"/>
        </w:rPr>
        <w:t xml:space="preserve"> đó:</w:t>
      </w:r>
    </w:p>
    <w:p w14:paraId="61167E3C" w14:textId="2B9C86E9" w:rsidR="00D23502" w:rsidRPr="00487F91" w:rsidRDefault="00D15C47" w:rsidP="00843276">
      <w:pPr>
        <w:pStyle w:val="1Content"/>
        <w:widowControl w:val="0"/>
        <w:spacing w:before="104" w:after="104" w:line="240" w:lineRule="auto"/>
        <w:ind w:firstLine="567"/>
        <w:rPr>
          <w:color w:val="000000" w:themeColor="text1"/>
          <w:szCs w:val="28"/>
          <w:lang w:val="en-US"/>
        </w:rPr>
      </w:pPr>
      <w:r w:rsidRPr="00487F91">
        <w:rPr>
          <w:color w:val="000000" w:themeColor="text1"/>
          <w:szCs w:val="28"/>
          <w:lang w:val="en-US"/>
        </w:rPr>
        <w:t>P</w:t>
      </w:r>
      <w:r w:rsidRPr="00487F91">
        <w:rPr>
          <w:color w:val="000000" w:themeColor="text1"/>
          <w:szCs w:val="28"/>
          <w:vertAlign w:val="subscript"/>
          <w:lang w:val="en-US"/>
        </w:rPr>
        <w:t>tr</w:t>
      </w:r>
      <w:r w:rsidR="00E333F3" w:rsidRPr="00487F91">
        <w:rPr>
          <w:color w:val="000000" w:themeColor="text1"/>
          <w:szCs w:val="28"/>
          <w:lang w:val="en-US"/>
        </w:rPr>
        <w:t>: Giá trần bản chào của tổ máy nhiệt điện (đồng/kWh);</w:t>
      </w:r>
    </w:p>
    <w:p w14:paraId="36F5B251" w14:textId="0231365F" w:rsidR="00D23502" w:rsidRPr="00487F91" w:rsidRDefault="00E333F3" w:rsidP="00843276">
      <w:pPr>
        <w:pStyle w:val="1Content"/>
        <w:widowControl w:val="0"/>
        <w:spacing w:before="104" w:after="104" w:line="240" w:lineRule="auto"/>
        <w:ind w:firstLine="567"/>
        <w:rPr>
          <w:color w:val="000000" w:themeColor="text1"/>
          <w:szCs w:val="28"/>
          <w:lang w:val="en-US"/>
        </w:rPr>
      </w:pPr>
      <w:r w:rsidRPr="00487F91">
        <w:rPr>
          <w:color w:val="000000" w:themeColor="text1"/>
          <w:szCs w:val="28"/>
          <w:lang w:val="en-US"/>
        </w:rPr>
        <w:t>K</w:t>
      </w:r>
      <w:r w:rsidRPr="00487F91">
        <w:rPr>
          <w:color w:val="000000" w:themeColor="text1"/>
          <w:szCs w:val="28"/>
          <w:vertAlign w:val="subscript"/>
          <w:lang w:val="en-US"/>
        </w:rPr>
        <w:t>DC</w:t>
      </w:r>
      <w:r w:rsidRPr="00487F91">
        <w:rPr>
          <w:color w:val="000000" w:themeColor="text1"/>
          <w:szCs w:val="28"/>
          <w:lang w:val="en-US"/>
        </w:rPr>
        <w:t xml:space="preserve">: Hệ số điều chỉnh giá trần theo kết quả phân loại </w:t>
      </w:r>
      <w:r w:rsidR="001826FE" w:rsidRPr="00487F91">
        <w:rPr>
          <w:color w:val="000000" w:themeColor="text1"/>
          <w:szCs w:val="28"/>
          <w:lang w:val="en-US"/>
        </w:rPr>
        <w:t xml:space="preserve">nhà </w:t>
      </w:r>
      <w:r w:rsidRPr="00487F91">
        <w:rPr>
          <w:color w:val="000000" w:themeColor="text1"/>
          <w:szCs w:val="28"/>
          <w:lang w:val="en-US"/>
        </w:rPr>
        <w:t xml:space="preserve">máy nhiệt điện. Đối với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nền </w:t>
      </w:r>
      <w:r w:rsidRPr="00487F91">
        <w:rPr>
          <w:color w:val="000000" w:themeColor="text1"/>
          <w:szCs w:val="28"/>
          <w:lang w:val="en-US"/>
        </w:rPr>
        <w:t>K</w:t>
      </w:r>
      <w:r w:rsidRPr="00487F91">
        <w:rPr>
          <w:color w:val="000000" w:themeColor="text1"/>
          <w:szCs w:val="28"/>
          <w:vertAlign w:val="subscript"/>
          <w:lang w:val="en-US"/>
        </w:rPr>
        <w:t xml:space="preserve">DC </w:t>
      </w:r>
      <w:r w:rsidRPr="00487F91">
        <w:rPr>
          <w:color w:val="000000" w:themeColor="text1"/>
          <w:szCs w:val="28"/>
        </w:rPr>
        <w:t xml:space="preserve">= 0%;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lưng </w:t>
      </w:r>
      <w:r w:rsidRPr="00487F91">
        <w:rPr>
          <w:color w:val="000000" w:themeColor="text1"/>
          <w:szCs w:val="28"/>
          <w:lang w:val="en-US"/>
        </w:rPr>
        <w:t>K</w:t>
      </w:r>
      <w:r w:rsidRPr="00487F91">
        <w:rPr>
          <w:color w:val="000000" w:themeColor="text1"/>
          <w:szCs w:val="28"/>
          <w:vertAlign w:val="subscript"/>
          <w:lang w:val="en-US"/>
        </w:rPr>
        <w:t>DC</w:t>
      </w:r>
      <w:r w:rsidRPr="00487F91">
        <w:rPr>
          <w:color w:val="000000" w:themeColor="text1"/>
          <w:szCs w:val="28"/>
        </w:rPr>
        <w:t xml:space="preserve"> = 5%;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đỉnh </w:t>
      </w:r>
      <w:r w:rsidRPr="00487F91">
        <w:rPr>
          <w:color w:val="000000" w:themeColor="text1"/>
          <w:szCs w:val="28"/>
          <w:lang w:val="en-US"/>
        </w:rPr>
        <w:t>K</w:t>
      </w:r>
      <w:r w:rsidRPr="00487F91">
        <w:rPr>
          <w:color w:val="000000" w:themeColor="text1"/>
          <w:szCs w:val="28"/>
          <w:vertAlign w:val="subscript"/>
          <w:lang w:val="en-US"/>
        </w:rPr>
        <w:t>DC</w:t>
      </w:r>
      <w:r w:rsidRPr="00487F91">
        <w:rPr>
          <w:color w:val="000000" w:themeColor="text1"/>
          <w:szCs w:val="28"/>
        </w:rPr>
        <w:t xml:space="preserve"> = </w:t>
      </w:r>
      <w:r w:rsidRPr="00487F91">
        <w:rPr>
          <w:color w:val="000000" w:themeColor="text1"/>
          <w:szCs w:val="28"/>
          <w:lang w:val="vi-VN"/>
        </w:rPr>
        <w:t>2</w:t>
      </w:r>
      <w:r w:rsidRPr="00487F91">
        <w:rPr>
          <w:color w:val="000000" w:themeColor="text1"/>
          <w:szCs w:val="28"/>
          <w:lang w:val="en-US"/>
        </w:rPr>
        <w:t>0</w:t>
      </w:r>
      <w:r w:rsidRPr="00487F91">
        <w:rPr>
          <w:color w:val="000000" w:themeColor="text1"/>
          <w:szCs w:val="28"/>
          <w:lang w:val="vi-VN"/>
        </w:rPr>
        <w:t>%</w:t>
      </w:r>
      <w:r w:rsidRPr="00487F91">
        <w:rPr>
          <w:color w:val="000000" w:themeColor="text1"/>
          <w:szCs w:val="28"/>
          <w:lang w:val="en-US"/>
        </w:rPr>
        <w:t xml:space="preserve">; </w:t>
      </w:r>
    </w:p>
    <w:p w14:paraId="0AC6A432" w14:textId="77777777" w:rsidR="00D23502" w:rsidRPr="00487F91" w:rsidRDefault="00E333F3" w:rsidP="00843276">
      <w:pPr>
        <w:pStyle w:val="1Content"/>
        <w:widowControl w:val="0"/>
        <w:spacing w:before="104" w:after="104" w:line="240" w:lineRule="auto"/>
        <w:ind w:firstLine="567"/>
        <w:rPr>
          <w:color w:val="000000" w:themeColor="text1"/>
          <w:szCs w:val="28"/>
          <w:lang w:val="vi-VN"/>
        </w:rPr>
      </w:pPr>
      <w:r w:rsidRPr="00487F91">
        <w:rPr>
          <w:color w:val="000000" w:themeColor="text1"/>
          <w:szCs w:val="28"/>
          <w:lang w:val="vi-VN"/>
        </w:rPr>
        <w:t>P</w:t>
      </w:r>
      <w:r w:rsidRPr="00487F91">
        <w:rPr>
          <w:color w:val="000000" w:themeColor="text1"/>
          <w:szCs w:val="28"/>
          <w:vertAlign w:val="subscript"/>
          <w:lang w:val="vi-VN"/>
        </w:rPr>
        <w:t>NLC</w:t>
      </w:r>
      <w:r w:rsidRPr="00487F91">
        <w:rPr>
          <w:color w:val="000000" w:themeColor="text1"/>
          <w:szCs w:val="28"/>
          <w:lang w:val="vi-VN"/>
        </w:rPr>
        <w:t xml:space="preserve">: Giá nhiên liệu chính (bao gồm cả giá vận chuyển nhiên liệu chính) của tổ máy nhiệt điện </w:t>
      </w:r>
      <w:r w:rsidRPr="00487F91">
        <w:rPr>
          <w:color w:val="000000" w:themeColor="text1"/>
          <w:lang w:val="vi-VN"/>
        </w:rPr>
        <w:t>(đồng/kCal</w:t>
      </w:r>
      <w:r w:rsidRPr="00487F91">
        <w:rPr>
          <w:color w:val="000000" w:themeColor="text1"/>
          <w:lang w:val="en-US"/>
        </w:rPr>
        <w:t xml:space="preserve">; </w:t>
      </w:r>
      <w:r w:rsidRPr="00487F91">
        <w:rPr>
          <w:color w:val="000000" w:themeColor="text1"/>
          <w:lang w:val="vi-VN"/>
        </w:rPr>
        <w:t>đồng/BTU hoặc đồng/kg)</w:t>
      </w:r>
      <w:r w:rsidRPr="00487F91">
        <w:rPr>
          <w:color w:val="000000" w:themeColor="text1"/>
          <w:szCs w:val="28"/>
          <w:lang w:val="vi-VN"/>
        </w:rPr>
        <w:t>;</w:t>
      </w:r>
    </w:p>
    <w:p w14:paraId="0195D2AE" w14:textId="77777777" w:rsidR="00D23502" w:rsidRPr="00487F91" w:rsidRDefault="00E333F3" w:rsidP="00843276">
      <w:pPr>
        <w:pStyle w:val="1Content"/>
        <w:widowControl w:val="0"/>
        <w:spacing w:before="104" w:after="104" w:line="240" w:lineRule="auto"/>
        <w:ind w:firstLine="567"/>
        <w:rPr>
          <w:color w:val="000000" w:themeColor="text1"/>
          <w:szCs w:val="28"/>
          <w:lang w:val="vi-VN"/>
        </w:rPr>
      </w:pPr>
      <w:r w:rsidRPr="00487F91">
        <w:rPr>
          <w:color w:val="000000" w:themeColor="text1"/>
          <w:szCs w:val="28"/>
          <w:lang w:val="vi-VN"/>
        </w:rPr>
        <w:t>P</w:t>
      </w:r>
      <w:r w:rsidRPr="00487F91">
        <w:rPr>
          <w:color w:val="000000" w:themeColor="text1"/>
          <w:szCs w:val="28"/>
          <w:vertAlign w:val="subscript"/>
          <w:lang w:val="vi-VN"/>
        </w:rPr>
        <w:t>NLP</w:t>
      </w:r>
      <w:r w:rsidRPr="00487F91">
        <w:rPr>
          <w:color w:val="000000" w:themeColor="text1"/>
          <w:szCs w:val="28"/>
          <w:lang w:val="vi-VN"/>
        </w:rPr>
        <w:t xml:space="preserve">: Giá nhiên liệu phụ của tổ máy nhiệt điện </w:t>
      </w:r>
      <w:r w:rsidRPr="00487F91">
        <w:rPr>
          <w:color w:val="000000" w:themeColor="text1"/>
          <w:lang w:val="vi-VN"/>
        </w:rPr>
        <w:t>(đồng/kCal; đồng/BTU hoặc đồng/kg)</w:t>
      </w:r>
      <w:r w:rsidRPr="00487F91">
        <w:rPr>
          <w:color w:val="000000" w:themeColor="text1"/>
          <w:szCs w:val="28"/>
          <w:lang w:val="vi-VN"/>
        </w:rPr>
        <w:t>;</w:t>
      </w:r>
    </w:p>
    <w:p w14:paraId="6BC01FBF" w14:textId="77777777" w:rsidR="00D23502" w:rsidRPr="00487F91" w:rsidRDefault="00E333F3" w:rsidP="00843276">
      <w:pPr>
        <w:pStyle w:val="1Content"/>
        <w:widowControl w:val="0"/>
        <w:spacing w:before="104" w:after="104" w:line="240" w:lineRule="auto"/>
        <w:ind w:firstLine="567"/>
        <w:rPr>
          <w:color w:val="000000" w:themeColor="text1"/>
          <w:szCs w:val="28"/>
          <w:lang w:val="vi-VN"/>
        </w:rPr>
      </w:pPr>
      <w:r w:rsidRPr="00487F91">
        <w:rPr>
          <w:color w:val="000000" w:themeColor="text1"/>
          <w:szCs w:val="28"/>
          <w:lang w:val="vi-VN"/>
        </w:rPr>
        <w:t>P</w:t>
      </w:r>
      <w:r w:rsidRPr="00487F91">
        <w:rPr>
          <w:color w:val="000000" w:themeColor="text1"/>
          <w:szCs w:val="28"/>
          <w:vertAlign w:val="superscript"/>
          <w:lang w:val="vi-VN"/>
        </w:rPr>
        <w:t>bd</w:t>
      </w:r>
      <w:r w:rsidRPr="00487F91">
        <w:rPr>
          <w:color w:val="000000" w:themeColor="text1"/>
          <w:szCs w:val="28"/>
          <w:vertAlign w:val="subscript"/>
          <w:lang w:val="vi-VN"/>
        </w:rPr>
        <w:t>khac</w:t>
      </w:r>
      <w:r w:rsidRPr="00487F91">
        <w:rPr>
          <w:color w:val="000000" w:themeColor="text1"/>
          <w:szCs w:val="28"/>
          <w:lang w:val="vi-VN"/>
        </w:rPr>
        <w:t>: Giá biến đổi điều chỉnh theo biến động khác được xác định theo hợp đồng mua bán điện (đồng/kWh);</w:t>
      </w:r>
    </w:p>
    <w:p w14:paraId="448EC79E" w14:textId="77777777" w:rsidR="00D23502" w:rsidRPr="00487F91" w:rsidRDefault="00E333F3" w:rsidP="00843276">
      <w:pPr>
        <w:pStyle w:val="1Content"/>
        <w:widowControl w:val="0"/>
        <w:spacing w:before="104" w:after="104" w:line="240" w:lineRule="auto"/>
        <w:ind w:firstLine="567"/>
        <w:rPr>
          <w:color w:val="000000" w:themeColor="text1"/>
          <w:szCs w:val="28"/>
          <w:lang w:val="vi-VN"/>
        </w:rPr>
      </w:pPr>
      <w:r w:rsidRPr="00487F91">
        <w:rPr>
          <w:color w:val="000000" w:themeColor="text1"/>
          <w:szCs w:val="28"/>
          <w:lang w:val="vi-VN"/>
        </w:rPr>
        <w:t>HR</w:t>
      </w:r>
      <w:r w:rsidRPr="00487F91">
        <w:rPr>
          <w:color w:val="000000" w:themeColor="text1"/>
          <w:szCs w:val="28"/>
          <w:vertAlign w:val="subscript"/>
          <w:lang w:val="vi-VN"/>
        </w:rPr>
        <w:t>C</w:t>
      </w:r>
      <w:r w:rsidRPr="00487F91">
        <w:rPr>
          <w:color w:val="000000" w:themeColor="text1"/>
          <w:szCs w:val="28"/>
          <w:lang w:val="vi-VN"/>
        </w:rPr>
        <w:t xml:space="preserve">: Suất hao nhiệt của nhiên liệu chính tại mức tải bình quân của tổ máy nhiệt điện </w:t>
      </w:r>
      <w:r w:rsidRPr="00487F91">
        <w:rPr>
          <w:color w:val="000000" w:themeColor="text1"/>
          <w:lang w:val="vi-VN"/>
        </w:rPr>
        <w:t xml:space="preserve">(BTU/kWh; kCal/kWh hoặc </w:t>
      </w:r>
      <w:r w:rsidRPr="00487F91">
        <w:rPr>
          <w:color w:val="000000" w:themeColor="text1"/>
          <w:szCs w:val="28"/>
          <w:lang w:val="vi-VN"/>
        </w:rPr>
        <w:t>kg/kWh</w:t>
      </w:r>
      <w:r w:rsidRPr="00487F91">
        <w:rPr>
          <w:color w:val="000000" w:themeColor="text1"/>
          <w:lang w:val="vi-VN"/>
        </w:rPr>
        <w:t>)</w:t>
      </w:r>
      <w:r w:rsidRPr="00487F91">
        <w:rPr>
          <w:color w:val="000000" w:themeColor="text1"/>
          <w:szCs w:val="28"/>
          <w:lang w:val="vi-VN"/>
        </w:rPr>
        <w:t>;</w:t>
      </w:r>
    </w:p>
    <w:p w14:paraId="348CC6B3" w14:textId="77777777" w:rsidR="00D23502" w:rsidRPr="00487F91" w:rsidRDefault="00E333F3" w:rsidP="00843276">
      <w:pPr>
        <w:pStyle w:val="1Content"/>
        <w:widowControl w:val="0"/>
        <w:spacing w:before="104" w:after="104" w:line="240" w:lineRule="auto"/>
        <w:ind w:firstLine="567"/>
        <w:rPr>
          <w:color w:val="000000" w:themeColor="text1"/>
          <w:szCs w:val="28"/>
          <w:lang w:val="vi-VN"/>
        </w:rPr>
      </w:pPr>
      <w:r w:rsidRPr="00487F91">
        <w:rPr>
          <w:color w:val="000000" w:themeColor="text1"/>
          <w:szCs w:val="28"/>
          <w:lang w:val="vi-VN"/>
        </w:rPr>
        <w:t>HR</w:t>
      </w:r>
      <w:r w:rsidRPr="00487F91">
        <w:rPr>
          <w:color w:val="000000" w:themeColor="text1"/>
          <w:szCs w:val="28"/>
          <w:vertAlign w:val="subscript"/>
          <w:lang w:val="vi-VN"/>
        </w:rPr>
        <w:t>P</w:t>
      </w:r>
      <w:r w:rsidRPr="00487F91">
        <w:rPr>
          <w:color w:val="000000" w:themeColor="text1"/>
          <w:szCs w:val="28"/>
          <w:lang w:val="vi-VN"/>
        </w:rPr>
        <w:t xml:space="preserve">: Suất hao nhiệt của nhiên liệu phụ tại mức tải bình quân của tổ máy nhiệt điện </w:t>
      </w:r>
      <w:r w:rsidRPr="00487F91">
        <w:rPr>
          <w:color w:val="000000" w:themeColor="text1"/>
          <w:lang w:val="vi-VN"/>
        </w:rPr>
        <w:t xml:space="preserve">(BTU/kWh; kCal/kWh hoặc </w:t>
      </w:r>
      <w:r w:rsidRPr="00487F91">
        <w:rPr>
          <w:color w:val="000000" w:themeColor="text1"/>
          <w:szCs w:val="28"/>
          <w:lang w:val="vi-VN"/>
        </w:rPr>
        <w:t>kg/kWh</w:t>
      </w:r>
      <w:r w:rsidRPr="00487F91">
        <w:rPr>
          <w:color w:val="000000" w:themeColor="text1"/>
          <w:lang w:val="vi-VN"/>
        </w:rPr>
        <w:t>)</w:t>
      </w:r>
      <w:r w:rsidRPr="00487F91">
        <w:rPr>
          <w:color w:val="000000" w:themeColor="text1"/>
          <w:szCs w:val="28"/>
          <w:lang w:val="vi-VN"/>
        </w:rPr>
        <w:t>.</w:t>
      </w:r>
    </w:p>
    <w:p w14:paraId="098BBF92" w14:textId="68D23861" w:rsidR="00D23502" w:rsidRPr="00487F91" w:rsidRDefault="00E333F3" w:rsidP="00843276">
      <w:pPr>
        <w:pStyle w:val="Heading5"/>
        <w:widowControl w:val="0"/>
        <w:spacing w:before="104" w:after="104"/>
        <w:ind w:left="0" w:firstLine="567"/>
        <w:rPr>
          <w:color w:val="000000" w:themeColor="text1"/>
          <w:lang w:val="vi-VN"/>
        </w:rPr>
      </w:pPr>
      <w:r w:rsidRPr="00487F91">
        <w:rPr>
          <w:color w:val="000000" w:themeColor="text1"/>
          <w:lang w:val="vi-VN"/>
        </w:rPr>
        <w:t xml:space="preserve">Các thông số về giá nhiên liệu của tổ máy nhiệt điện được xác định theo quy định tại </w:t>
      </w:r>
      <w:r w:rsidR="00125576" w:rsidRPr="00487F91">
        <w:rPr>
          <w:color w:val="000000" w:themeColor="text1"/>
          <w:lang w:val="vi-VN"/>
        </w:rPr>
        <w:t>k</w:t>
      </w:r>
      <w:r w:rsidRPr="00487F91">
        <w:rPr>
          <w:color w:val="000000" w:themeColor="text1"/>
          <w:lang w:val="vi-VN"/>
        </w:rPr>
        <w:t xml:space="preserve">hoản 3 </w:t>
      </w:r>
      <w:r w:rsidRPr="00487F91">
        <w:rPr>
          <w:color w:val="000000" w:themeColor="text1"/>
        </w:rPr>
        <w:fldChar w:fldCharType="begin"/>
      </w:r>
      <w:r w:rsidRPr="00487F91">
        <w:rPr>
          <w:color w:val="000000" w:themeColor="text1"/>
          <w:lang w:val="vi-VN"/>
        </w:rPr>
        <w:instrText xml:space="preserve"> REF _Ref237748410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19</w:t>
      </w:r>
      <w:r w:rsidRPr="00487F91">
        <w:rPr>
          <w:color w:val="000000" w:themeColor="text1"/>
        </w:rPr>
        <w:fldChar w:fldCharType="end"/>
      </w:r>
      <w:r w:rsidRPr="00487F91">
        <w:rPr>
          <w:color w:val="000000" w:themeColor="text1"/>
          <w:lang w:val="vi-VN"/>
        </w:rPr>
        <w:t xml:space="preserve"> Thông tư này;</w:t>
      </w:r>
    </w:p>
    <w:p w14:paraId="5140EEAC" w14:textId="77777777" w:rsidR="00D23502" w:rsidRPr="00487F91" w:rsidRDefault="00E333F3" w:rsidP="00843276">
      <w:pPr>
        <w:pStyle w:val="Heading5"/>
        <w:widowControl w:val="0"/>
        <w:spacing w:before="104" w:after="104"/>
        <w:ind w:left="0" w:firstLine="567"/>
        <w:rPr>
          <w:color w:val="000000" w:themeColor="text1"/>
          <w:lang w:val="vi-VN"/>
        </w:rPr>
      </w:pPr>
      <w:r w:rsidRPr="00487F91">
        <w:rPr>
          <w:color w:val="000000" w:themeColor="text1"/>
          <w:lang w:val="vi-VN"/>
        </w:rPr>
        <w:t xml:space="preserve">Giá nhiên liệu chính do đơn vị mua điện cung cấp cho Đơn vị vận hành hệ thống điện và thị trường điện trước ngày 01 tháng 9 năm N-1. </w:t>
      </w:r>
    </w:p>
    <w:p w14:paraId="431123E3" w14:textId="77777777" w:rsidR="00D23502" w:rsidRPr="00487F91" w:rsidRDefault="00E333F3" w:rsidP="00843276">
      <w:pPr>
        <w:pStyle w:val="Heading4"/>
        <w:keepNext w:val="0"/>
        <w:spacing w:before="104" w:after="104" w:line="240" w:lineRule="auto"/>
        <w:ind w:left="0" w:firstLine="567"/>
        <w:rPr>
          <w:rFonts w:ascii="Times New Roman" w:hAnsi="Times New Roman"/>
          <w:color w:val="000000" w:themeColor="text1"/>
          <w:szCs w:val="20"/>
          <w:lang w:val="vi-VN"/>
        </w:rPr>
      </w:pPr>
      <w:r w:rsidRPr="00487F91">
        <w:rPr>
          <w:rFonts w:ascii="Times New Roman" w:hAnsi="Times New Roman"/>
          <w:color w:val="000000" w:themeColor="text1"/>
          <w:lang w:val="vi-VN"/>
        </w:rPr>
        <w:t>Trường hợp không có số liệu suất hao nhiệt trong hợp đồng mua bán điện hoặc không có nhà máy điện chuẩn cùng nhóm phù hợp:</w:t>
      </w:r>
    </w:p>
    <w:p w14:paraId="039A886C" w14:textId="77777777" w:rsidR="00D23502" w:rsidRPr="00487F91" w:rsidRDefault="00E333F3" w:rsidP="00843276">
      <w:pPr>
        <w:pStyle w:val="Heading5"/>
        <w:widowControl w:val="0"/>
        <w:spacing w:before="104" w:after="104"/>
        <w:ind w:left="0" w:firstLine="567"/>
        <w:rPr>
          <w:color w:val="000000" w:themeColor="text1"/>
          <w:spacing w:val="-6"/>
          <w:szCs w:val="20"/>
          <w:lang w:val="vi-VN"/>
        </w:rPr>
      </w:pPr>
      <w:r w:rsidRPr="00487F91">
        <w:rPr>
          <w:color w:val="000000" w:themeColor="text1"/>
          <w:spacing w:val="-6"/>
          <w:lang w:val="vi-VN"/>
        </w:rPr>
        <w:t>Giá trần bản chào giá của tổ máy nhiệt điện được xác định theo công thức sau:</w:t>
      </w:r>
    </w:p>
    <w:p w14:paraId="5A703940" w14:textId="107212BA" w:rsidR="00D23502" w:rsidRPr="00487F91" w:rsidRDefault="00D84FED" w:rsidP="00843276">
      <w:pPr>
        <w:pStyle w:val="1Formula"/>
        <w:spacing w:before="104" w:after="104" w:line="240" w:lineRule="auto"/>
        <w:ind w:firstLine="567"/>
        <w:rPr>
          <w:color w:val="000000" w:themeColor="text1"/>
          <w:szCs w:val="28"/>
          <w:lang w:val="en-US"/>
        </w:rPr>
      </w:pPr>
      <w:r w:rsidRPr="00487F91">
        <w:rPr>
          <w:color w:val="000000" w:themeColor="text1"/>
          <w:position w:val="-12"/>
          <w:szCs w:val="28"/>
        </w:rPr>
        <w:object w:dxaOrig="2280" w:dyaOrig="400" w14:anchorId="0FDEFC0E">
          <v:shape id="_x0000_i1041" type="#_x0000_t75" style="width:138.75pt;height:24.75pt" o:ole="">
            <v:imagedata r:id="rId38" o:title=""/>
          </v:shape>
          <o:OLEObject Type="Embed" ProgID="Equation.3" ShapeID="_x0000_i1041" DrawAspect="Content" ObjectID="_1842016754" r:id="rId39"/>
        </w:object>
      </w:r>
    </w:p>
    <w:p w14:paraId="1E5137ED" w14:textId="77777777" w:rsidR="00D23502" w:rsidRPr="00487F91" w:rsidRDefault="00E333F3" w:rsidP="00843276">
      <w:pPr>
        <w:pStyle w:val="1Content"/>
        <w:widowControl w:val="0"/>
        <w:spacing w:before="104" w:after="104" w:line="240" w:lineRule="auto"/>
        <w:ind w:firstLine="567"/>
        <w:rPr>
          <w:color w:val="000000" w:themeColor="text1"/>
          <w:szCs w:val="28"/>
          <w:lang w:val="en-US"/>
        </w:rPr>
      </w:pPr>
      <w:r w:rsidRPr="00487F91">
        <w:rPr>
          <w:color w:val="000000" w:themeColor="text1"/>
          <w:szCs w:val="28"/>
          <w:lang w:val="vi-VN"/>
        </w:rPr>
        <w:t>Trong</w:t>
      </w:r>
      <w:r w:rsidRPr="00487F91">
        <w:rPr>
          <w:color w:val="000000" w:themeColor="text1"/>
          <w:szCs w:val="28"/>
          <w:lang w:val="en-US"/>
        </w:rPr>
        <w:t xml:space="preserve"> đó:</w:t>
      </w:r>
    </w:p>
    <w:p w14:paraId="2CDB3340" w14:textId="73B811BE" w:rsidR="00D23502" w:rsidRPr="00487F91" w:rsidRDefault="00F164E9" w:rsidP="00843276">
      <w:pPr>
        <w:pStyle w:val="1Content"/>
        <w:widowControl w:val="0"/>
        <w:spacing w:before="104" w:after="104" w:line="240" w:lineRule="auto"/>
        <w:ind w:firstLine="567"/>
        <w:rPr>
          <w:color w:val="000000" w:themeColor="text1"/>
          <w:szCs w:val="28"/>
          <w:lang w:val="en-US"/>
        </w:rPr>
      </w:pPr>
      <w:r w:rsidRPr="00487F91">
        <w:rPr>
          <w:color w:val="000000" w:themeColor="text1"/>
          <w:position w:val="-12"/>
          <w:szCs w:val="28"/>
          <w:lang w:val="vi-VN"/>
        </w:rPr>
        <w:object w:dxaOrig="320" w:dyaOrig="380" w14:anchorId="787854BD">
          <v:shape id="_x0000_i1042" type="#_x0000_t75" style="width:20.25pt;height:17.25pt" o:ole="">
            <v:imagedata r:id="rId40" o:title=""/>
          </v:shape>
          <o:OLEObject Type="Embed" ProgID="Equation.3" ShapeID="_x0000_i1042" DrawAspect="Content" ObjectID="_1842016755" r:id="rId41"/>
        </w:object>
      </w:r>
      <w:r w:rsidR="00E333F3" w:rsidRPr="00487F91">
        <w:rPr>
          <w:color w:val="000000" w:themeColor="text1"/>
          <w:szCs w:val="28"/>
          <w:lang w:val="en-US"/>
        </w:rPr>
        <w:t>: Giá trần bản chào của tổ máy nhiệt điện (đồng/kWh);</w:t>
      </w:r>
    </w:p>
    <w:p w14:paraId="7049E1E8" w14:textId="3DC3B397" w:rsidR="00D23502" w:rsidRPr="00487F91" w:rsidRDefault="00E333F3" w:rsidP="00843276">
      <w:pPr>
        <w:pStyle w:val="1Content"/>
        <w:widowControl w:val="0"/>
        <w:spacing w:before="104" w:after="104" w:line="240" w:lineRule="auto"/>
        <w:ind w:firstLine="567"/>
        <w:rPr>
          <w:color w:val="000000" w:themeColor="text1"/>
          <w:szCs w:val="28"/>
          <w:lang w:val="en-US"/>
        </w:rPr>
      </w:pPr>
      <w:r w:rsidRPr="00487F91">
        <w:rPr>
          <w:i/>
          <w:color w:val="000000" w:themeColor="text1"/>
          <w:szCs w:val="28"/>
          <w:lang w:val="en-US"/>
        </w:rPr>
        <w:t>K</w:t>
      </w:r>
      <w:r w:rsidRPr="00487F91">
        <w:rPr>
          <w:i/>
          <w:color w:val="000000" w:themeColor="text1"/>
          <w:szCs w:val="28"/>
          <w:vertAlign w:val="subscript"/>
          <w:lang w:val="en-US"/>
        </w:rPr>
        <w:t>DC</w:t>
      </w:r>
      <w:r w:rsidRPr="00487F91">
        <w:rPr>
          <w:color w:val="000000" w:themeColor="text1"/>
          <w:szCs w:val="28"/>
          <w:lang w:val="en-US"/>
        </w:rPr>
        <w:t xml:space="preserve">: Hệ số điều chỉnh giá trần theo kết quả phân loại </w:t>
      </w:r>
      <w:r w:rsidR="001826FE" w:rsidRPr="00487F91">
        <w:rPr>
          <w:color w:val="000000" w:themeColor="text1"/>
          <w:szCs w:val="28"/>
          <w:lang w:val="en-US"/>
        </w:rPr>
        <w:t xml:space="preserve">nhà </w:t>
      </w:r>
      <w:r w:rsidRPr="00487F91">
        <w:rPr>
          <w:color w:val="000000" w:themeColor="text1"/>
          <w:szCs w:val="28"/>
          <w:lang w:val="en-US"/>
        </w:rPr>
        <w:t xml:space="preserve">máy nhiệt điện. Đối với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nền </w:t>
      </w:r>
      <w:r w:rsidRPr="00487F91">
        <w:rPr>
          <w:i/>
          <w:color w:val="000000" w:themeColor="text1"/>
          <w:szCs w:val="28"/>
          <w:lang w:val="en-US"/>
        </w:rPr>
        <w:t>K</w:t>
      </w:r>
      <w:r w:rsidRPr="00487F91">
        <w:rPr>
          <w:i/>
          <w:color w:val="000000" w:themeColor="text1"/>
          <w:szCs w:val="28"/>
          <w:vertAlign w:val="subscript"/>
          <w:lang w:val="en-US"/>
        </w:rPr>
        <w:t xml:space="preserve">DC </w:t>
      </w:r>
      <w:r w:rsidRPr="00487F91">
        <w:rPr>
          <w:color w:val="000000" w:themeColor="text1"/>
          <w:szCs w:val="28"/>
        </w:rPr>
        <w:t xml:space="preserve">= 0%;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lưng </w:t>
      </w:r>
      <w:r w:rsidRPr="00487F91">
        <w:rPr>
          <w:i/>
          <w:color w:val="000000" w:themeColor="text1"/>
          <w:szCs w:val="28"/>
          <w:lang w:val="en-US"/>
        </w:rPr>
        <w:t>K</w:t>
      </w:r>
      <w:r w:rsidRPr="00487F91">
        <w:rPr>
          <w:i/>
          <w:color w:val="000000" w:themeColor="text1"/>
          <w:szCs w:val="28"/>
          <w:vertAlign w:val="subscript"/>
          <w:lang w:val="en-US"/>
        </w:rPr>
        <w:t>DC</w:t>
      </w:r>
      <w:r w:rsidRPr="00487F91">
        <w:rPr>
          <w:color w:val="000000" w:themeColor="text1"/>
          <w:szCs w:val="28"/>
        </w:rPr>
        <w:t xml:space="preserve"> = 5%; </w:t>
      </w:r>
      <w:r w:rsidR="001826FE" w:rsidRPr="00487F91">
        <w:rPr>
          <w:color w:val="000000" w:themeColor="text1"/>
          <w:szCs w:val="28"/>
          <w:lang w:val="en-US"/>
        </w:rPr>
        <w:t>nhà</w:t>
      </w:r>
      <w:r w:rsidR="001826FE" w:rsidRPr="00487F91">
        <w:rPr>
          <w:color w:val="000000" w:themeColor="text1"/>
          <w:szCs w:val="28"/>
          <w:lang w:val="vi-VN"/>
        </w:rPr>
        <w:t xml:space="preserve"> </w:t>
      </w:r>
      <w:r w:rsidRPr="00487F91">
        <w:rPr>
          <w:color w:val="000000" w:themeColor="text1"/>
          <w:szCs w:val="28"/>
          <w:lang w:val="vi-VN"/>
        </w:rPr>
        <w:t xml:space="preserve">máy nhiệt điện chạy </w:t>
      </w:r>
      <w:r w:rsidRPr="00487F91">
        <w:rPr>
          <w:color w:val="000000" w:themeColor="text1"/>
          <w:szCs w:val="28"/>
        </w:rPr>
        <w:t xml:space="preserve">đỉnh </w:t>
      </w:r>
      <w:r w:rsidRPr="00487F91">
        <w:rPr>
          <w:i/>
          <w:color w:val="000000" w:themeColor="text1"/>
          <w:szCs w:val="28"/>
          <w:lang w:val="en-US"/>
        </w:rPr>
        <w:t>K</w:t>
      </w:r>
      <w:r w:rsidRPr="00487F91">
        <w:rPr>
          <w:i/>
          <w:color w:val="000000" w:themeColor="text1"/>
          <w:szCs w:val="28"/>
          <w:vertAlign w:val="subscript"/>
          <w:lang w:val="en-US"/>
        </w:rPr>
        <w:t>DC</w:t>
      </w:r>
      <w:r w:rsidRPr="00487F91">
        <w:rPr>
          <w:color w:val="000000" w:themeColor="text1"/>
          <w:szCs w:val="28"/>
        </w:rPr>
        <w:t xml:space="preserve"> = </w:t>
      </w:r>
      <w:r w:rsidRPr="00487F91">
        <w:rPr>
          <w:color w:val="000000" w:themeColor="text1"/>
          <w:szCs w:val="28"/>
          <w:lang w:val="vi-VN"/>
        </w:rPr>
        <w:t>2</w:t>
      </w:r>
      <w:r w:rsidRPr="00487F91">
        <w:rPr>
          <w:color w:val="000000" w:themeColor="text1"/>
          <w:szCs w:val="28"/>
          <w:lang w:val="en-US"/>
        </w:rPr>
        <w:t>0</w:t>
      </w:r>
      <w:r w:rsidRPr="00487F91">
        <w:rPr>
          <w:color w:val="000000" w:themeColor="text1"/>
          <w:szCs w:val="28"/>
          <w:lang w:val="vi-VN"/>
        </w:rPr>
        <w:t>%</w:t>
      </w:r>
      <w:r w:rsidRPr="00487F91">
        <w:rPr>
          <w:color w:val="000000" w:themeColor="text1"/>
          <w:szCs w:val="28"/>
          <w:lang w:val="en-US"/>
        </w:rPr>
        <w:t xml:space="preserve">; </w:t>
      </w:r>
    </w:p>
    <w:p w14:paraId="5D6C824E" w14:textId="7B7E8226" w:rsidR="00D23502" w:rsidRPr="00487F91" w:rsidRDefault="00107715" w:rsidP="00843276">
      <w:pPr>
        <w:pStyle w:val="1Content"/>
        <w:widowControl w:val="0"/>
        <w:spacing w:before="104" w:after="104" w:line="240" w:lineRule="auto"/>
        <w:ind w:firstLine="567"/>
        <w:rPr>
          <w:color w:val="000000" w:themeColor="text1"/>
          <w:szCs w:val="28"/>
          <w:lang w:val="en-US"/>
        </w:rPr>
      </w:pPr>
      <w:r w:rsidRPr="00487F91">
        <w:rPr>
          <w:color w:val="000000" w:themeColor="text1"/>
          <w:position w:val="-12"/>
        </w:rPr>
        <w:object w:dxaOrig="520" w:dyaOrig="400" w14:anchorId="3B57C495">
          <v:shape id="_x0000_i1043" type="#_x0000_t75" style="width:30pt;height:24.75pt" o:ole="">
            <v:imagedata r:id="rId42" o:title=""/>
          </v:shape>
          <o:OLEObject Type="Embed" ProgID="Equation.3" ShapeID="_x0000_i1043" DrawAspect="Content" ObjectID="_1842016756" r:id="rId43"/>
        </w:object>
      </w:r>
      <w:r w:rsidR="00E333F3" w:rsidRPr="00487F91">
        <w:rPr>
          <w:color w:val="000000" w:themeColor="text1"/>
          <w:szCs w:val="28"/>
          <w:lang w:val="en-US"/>
        </w:rPr>
        <w:t xml:space="preserve">: Giá biến đổi </w:t>
      </w:r>
      <w:r w:rsidR="00E333F3" w:rsidRPr="00487F91">
        <w:rPr>
          <w:color w:val="000000" w:themeColor="text1"/>
          <w:szCs w:val="28"/>
        </w:rPr>
        <w:t xml:space="preserve">(bao gồm cả giá vận chuyển nhiên liệu chính) </w:t>
      </w:r>
      <w:r w:rsidR="00E333F3" w:rsidRPr="00487F91">
        <w:rPr>
          <w:color w:val="000000" w:themeColor="text1"/>
          <w:szCs w:val="28"/>
          <w:lang w:val="en-US"/>
        </w:rPr>
        <w:t>cho năm N theo hợp đồng mua bán điện của nhà máy điện (đồng/kWh).</w:t>
      </w:r>
    </w:p>
    <w:p w14:paraId="26CFE273" w14:textId="77777777" w:rsidR="00D23502" w:rsidRPr="00487F91" w:rsidRDefault="00E333F3" w:rsidP="00843276">
      <w:pPr>
        <w:pStyle w:val="Heading5"/>
        <w:widowControl w:val="0"/>
        <w:spacing w:before="104" w:after="104"/>
        <w:ind w:left="0" w:firstLine="567"/>
        <w:rPr>
          <w:color w:val="000000" w:themeColor="text1"/>
          <w:szCs w:val="28"/>
        </w:rPr>
      </w:pPr>
      <w:r w:rsidRPr="00487F91">
        <w:rPr>
          <w:color w:val="000000" w:themeColor="text1"/>
        </w:rPr>
        <w:t xml:space="preserve">Giá biến đổi </w:t>
      </w:r>
      <w:r w:rsidRPr="00487F91">
        <w:rPr>
          <w:color w:val="000000" w:themeColor="text1"/>
          <w:szCs w:val="28"/>
        </w:rPr>
        <w:t xml:space="preserve">(bao gồm cả giá vận chuyển nhiên liệu chính) </w:t>
      </w:r>
      <w:r w:rsidRPr="00487F91">
        <w:rPr>
          <w:color w:val="000000" w:themeColor="text1"/>
        </w:rPr>
        <w:t xml:space="preserve">dùng để tính giá trần bản chào là giá biến đổi dự kiến cho năm N do đơn vị mua điện cung cấp </w:t>
      </w:r>
      <w:r w:rsidRPr="00487F91">
        <w:rPr>
          <w:color w:val="000000" w:themeColor="text1"/>
        </w:rPr>
        <w:lastRenderedPageBreak/>
        <w:t>cho Đơn vị vận hành hệ thống điện và thị trường điện.</w:t>
      </w:r>
    </w:p>
    <w:p w14:paraId="102F0FC6" w14:textId="025FBF62" w:rsidR="00D23502" w:rsidRPr="00487F91" w:rsidRDefault="00E333F3" w:rsidP="00843276">
      <w:pPr>
        <w:pStyle w:val="Heading4"/>
        <w:keepNext w:val="0"/>
        <w:spacing w:before="104" w:after="104" w:line="240" w:lineRule="auto"/>
        <w:ind w:left="0" w:firstLine="567"/>
        <w:rPr>
          <w:rFonts w:ascii="Times New Roman" w:hAnsi="Times New Roman"/>
          <w:color w:val="000000" w:themeColor="text1"/>
        </w:rPr>
      </w:pPr>
      <w:r w:rsidRPr="00487F91">
        <w:rPr>
          <w:rFonts w:ascii="Times New Roman" w:hAnsi="Times New Roman"/>
          <w:color w:val="000000" w:themeColor="text1"/>
        </w:rPr>
        <w:t xml:space="preserve">Đơn vị vận hành hệ thống điện và thị trường điện có trách nhiệm công bố số liệu đầu vào và kết quả tính toán giá trần </w:t>
      </w:r>
      <w:r w:rsidR="00A034D9" w:rsidRPr="00487F91">
        <w:rPr>
          <w:rFonts w:ascii="Times New Roman" w:hAnsi="Times New Roman"/>
          <w:color w:val="000000" w:themeColor="text1"/>
        </w:rPr>
        <w:t xml:space="preserve">bản </w:t>
      </w:r>
      <w:r w:rsidRPr="00487F91">
        <w:rPr>
          <w:rFonts w:ascii="Times New Roman" w:hAnsi="Times New Roman"/>
          <w:color w:val="000000" w:themeColor="text1"/>
        </w:rPr>
        <w:t>chào của các tổ máy nhiệt điện.</w:t>
      </w:r>
    </w:p>
    <w:p w14:paraId="787CE908" w14:textId="77777777" w:rsidR="00D23502" w:rsidRPr="00487F91" w:rsidRDefault="00E333F3" w:rsidP="00843276">
      <w:pPr>
        <w:pStyle w:val="Heading3"/>
        <w:spacing w:before="104" w:after="104"/>
        <w:rPr>
          <w:color w:val="000000" w:themeColor="text1"/>
        </w:rPr>
      </w:pPr>
      <w:bookmarkStart w:id="3281" w:name="_Toc237827549"/>
      <w:bookmarkStart w:id="3282" w:name="_Toc237848577"/>
      <w:bookmarkStart w:id="3283" w:name="_Toc237849003"/>
      <w:bookmarkStart w:id="3284" w:name="_Toc238036160"/>
      <w:bookmarkStart w:id="3285" w:name="_Toc238036743"/>
      <w:bookmarkStart w:id="3286" w:name="_Toc238435739"/>
      <w:bookmarkStart w:id="3287" w:name="_Toc237827550"/>
      <w:bookmarkStart w:id="3288" w:name="_Toc237848578"/>
      <w:bookmarkStart w:id="3289" w:name="_Toc237849004"/>
      <w:bookmarkStart w:id="3290" w:name="_Toc238036161"/>
      <w:bookmarkStart w:id="3291" w:name="_Toc238036744"/>
      <w:bookmarkStart w:id="3292" w:name="_Toc238435740"/>
      <w:bookmarkStart w:id="3293" w:name="_Toc237827551"/>
      <w:bookmarkStart w:id="3294" w:name="_Toc237848579"/>
      <w:bookmarkStart w:id="3295" w:name="_Toc237849005"/>
      <w:bookmarkStart w:id="3296" w:name="_Toc238036162"/>
      <w:bookmarkStart w:id="3297" w:name="_Toc238036745"/>
      <w:bookmarkStart w:id="3298" w:name="_Toc238435741"/>
      <w:bookmarkStart w:id="3299" w:name="_Toc237827552"/>
      <w:bookmarkStart w:id="3300" w:name="_Toc237848580"/>
      <w:bookmarkStart w:id="3301" w:name="_Toc237849006"/>
      <w:bookmarkStart w:id="3302" w:name="_Toc238036163"/>
      <w:bookmarkStart w:id="3303" w:name="_Toc238036746"/>
      <w:bookmarkStart w:id="3304" w:name="_Toc238435742"/>
      <w:bookmarkStart w:id="3305" w:name="_Toc237827553"/>
      <w:bookmarkStart w:id="3306" w:name="_Toc237848581"/>
      <w:bookmarkStart w:id="3307" w:name="_Toc237849007"/>
      <w:bookmarkStart w:id="3308" w:name="_Toc238036164"/>
      <w:bookmarkStart w:id="3309" w:name="_Toc238036747"/>
      <w:bookmarkStart w:id="3310" w:name="_Toc238435743"/>
      <w:bookmarkStart w:id="3311" w:name="_Toc237827554"/>
      <w:bookmarkStart w:id="3312" w:name="_Toc237848582"/>
      <w:bookmarkStart w:id="3313" w:name="_Toc237849008"/>
      <w:bookmarkStart w:id="3314" w:name="_Toc238036165"/>
      <w:bookmarkStart w:id="3315" w:name="_Toc238036748"/>
      <w:bookmarkStart w:id="3316" w:name="_Toc238435744"/>
      <w:bookmarkStart w:id="3317" w:name="_Toc237827555"/>
      <w:bookmarkStart w:id="3318" w:name="_Toc237848583"/>
      <w:bookmarkStart w:id="3319" w:name="_Toc237849009"/>
      <w:bookmarkStart w:id="3320" w:name="_Toc238036166"/>
      <w:bookmarkStart w:id="3321" w:name="_Toc238036749"/>
      <w:bookmarkStart w:id="3322" w:name="_Toc238435745"/>
      <w:bookmarkStart w:id="3323" w:name="_Toc237827556"/>
      <w:bookmarkStart w:id="3324" w:name="_Toc237848584"/>
      <w:bookmarkStart w:id="3325" w:name="_Toc237849010"/>
      <w:bookmarkStart w:id="3326" w:name="_Toc238036167"/>
      <w:bookmarkStart w:id="3327" w:name="_Toc238036750"/>
      <w:bookmarkStart w:id="3328" w:name="_Toc238435746"/>
      <w:bookmarkStart w:id="3329" w:name="_Toc238435747"/>
      <w:bookmarkStart w:id="3330" w:name="_Toc238639577"/>
      <w:bookmarkStart w:id="3331" w:name="_Toc239143365"/>
      <w:bookmarkStart w:id="3332" w:name="_Toc239214736"/>
      <w:bookmarkStart w:id="3333" w:name="_Toc347904716"/>
      <w:bookmarkStart w:id="3334" w:name="_Toc520887682"/>
      <w:bookmarkStart w:id="3335" w:name="_Toc521661272"/>
      <w:bookmarkStart w:id="3336" w:name="_Toc522197525"/>
      <w:bookmarkStart w:id="3337" w:name="_Toc522269610"/>
      <w:bookmarkStart w:id="3338" w:name="_Toc523300671"/>
      <w:bookmarkStart w:id="3339" w:name="_Toc526435705"/>
      <w:bookmarkStart w:id="3340" w:name="_Toc526928262"/>
      <w:bookmarkStart w:id="3341" w:name="_Toc527548093"/>
      <w:bookmarkStart w:id="3342" w:name="_Toc527548288"/>
      <w:bookmarkStart w:id="3343" w:name="_Toc529174090"/>
      <w:bookmarkStart w:id="3344" w:name="_Ref237750837"/>
      <w:bookmarkStart w:id="3345" w:name="_Toc238639579"/>
      <w:bookmarkStart w:id="3346" w:name="_Toc239143367"/>
      <w:bookmarkStart w:id="3347" w:name="_Toc239214738"/>
      <w:bookmarkStart w:id="3348" w:name="_Toc240797886"/>
      <w:bookmarkStart w:id="3349" w:name="_Toc240954908"/>
      <w:bookmarkStart w:id="3350" w:name="_Ref247947905"/>
      <w:bookmarkEnd w:id="3258"/>
      <w:bookmarkEnd w:id="3259"/>
      <w:bookmarkEnd w:id="3260"/>
      <w:bookmarkEnd w:id="3261"/>
      <w:bookmarkEnd w:id="3262"/>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r w:rsidRPr="00487F91">
        <w:rPr>
          <w:color w:val="000000" w:themeColor="text1"/>
        </w:rPr>
        <w:t>Xác định giá trần thị trường</w:t>
      </w:r>
      <w:bookmarkEnd w:id="3333"/>
      <w:r w:rsidRPr="00487F91">
        <w:rPr>
          <w:color w:val="000000" w:themeColor="text1"/>
        </w:rPr>
        <w:t xml:space="preserve"> điện áp dụng cho các đơn vị phát điện</w:t>
      </w:r>
      <w:bookmarkEnd w:id="3334"/>
      <w:bookmarkEnd w:id="3335"/>
      <w:bookmarkEnd w:id="3336"/>
      <w:bookmarkEnd w:id="3337"/>
      <w:bookmarkEnd w:id="3338"/>
      <w:bookmarkEnd w:id="3339"/>
      <w:bookmarkEnd w:id="3340"/>
      <w:bookmarkEnd w:id="3341"/>
      <w:bookmarkEnd w:id="3342"/>
      <w:bookmarkEnd w:id="3343"/>
    </w:p>
    <w:p w14:paraId="6B04CA65" w14:textId="77777777" w:rsidR="00D23502" w:rsidRPr="00487F91" w:rsidRDefault="00E333F3" w:rsidP="0023758D">
      <w:pPr>
        <w:pStyle w:val="Heading4"/>
        <w:keepNext w:val="0"/>
        <w:numPr>
          <w:ilvl w:val="3"/>
          <w:numId w:val="87"/>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tính toán các phương án giá trần thị trường điện, ít nhất là 03 phương án.</w:t>
      </w:r>
    </w:p>
    <w:p w14:paraId="31D57383" w14:textId="29350440" w:rsidR="00D23502" w:rsidRPr="00487F91" w:rsidRDefault="00A4468A"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Giá trần thị trường điện cho năm N không cao hơn 115% giá trần bản chào cao nhất trong các tổ máy nhiệt điện trực tiếp chào giá trên thị trường điện</w:t>
      </w:r>
      <w:r w:rsidR="0020593E" w:rsidRPr="00487F91">
        <w:rPr>
          <w:rFonts w:ascii="Times New Roman" w:hAnsi="Times New Roman"/>
          <w:color w:val="000000" w:themeColor="text1"/>
          <w:szCs w:val="28"/>
          <w:lang w:val="vi-VN"/>
        </w:rPr>
        <w:t xml:space="preserve">, không thấp hơn </w:t>
      </w:r>
      <w:r w:rsidR="00193006" w:rsidRPr="00487F91">
        <w:rPr>
          <w:rFonts w:ascii="Times New Roman" w:hAnsi="Times New Roman"/>
          <w:color w:val="000000" w:themeColor="text1"/>
          <w:szCs w:val="28"/>
          <w:lang w:val="vi-VN"/>
        </w:rPr>
        <w:t>giá</w:t>
      </w:r>
      <w:r w:rsidR="0020593E" w:rsidRPr="00487F91">
        <w:rPr>
          <w:rFonts w:ascii="Times New Roman" w:hAnsi="Times New Roman"/>
          <w:color w:val="000000" w:themeColor="text1"/>
          <w:szCs w:val="28"/>
          <w:lang w:val="vi-VN"/>
        </w:rPr>
        <w:t xml:space="preserve"> biến đổi</w:t>
      </w:r>
      <w:r w:rsidR="00193006" w:rsidRPr="00487F91">
        <w:rPr>
          <w:rFonts w:ascii="Times New Roman" w:hAnsi="Times New Roman"/>
          <w:color w:val="000000" w:themeColor="text1"/>
          <w:szCs w:val="28"/>
          <w:lang w:val="vi-VN"/>
        </w:rPr>
        <w:t xml:space="preserve"> bình </w:t>
      </w:r>
      <w:r w:rsidR="0078266C" w:rsidRPr="00487F91">
        <w:rPr>
          <w:rFonts w:ascii="Times New Roman" w:hAnsi="Times New Roman"/>
          <w:color w:val="000000" w:themeColor="text1"/>
          <w:szCs w:val="28"/>
          <w:lang w:val="vi-VN"/>
        </w:rPr>
        <w:t xml:space="preserve">quân </w:t>
      </w:r>
      <w:r w:rsidR="0020593E" w:rsidRPr="00487F91">
        <w:rPr>
          <w:rFonts w:ascii="Times New Roman" w:hAnsi="Times New Roman"/>
          <w:color w:val="000000" w:themeColor="text1"/>
          <w:szCs w:val="28"/>
          <w:lang w:val="vi-VN"/>
        </w:rPr>
        <w:t>củ</w:t>
      </w:r>
      <w:r w:rsidR="00F90B27" w:rsidRPr="00487F91">
        <w:rPr>
          <w:rFonts w:ascii="Times New Roman" w:hAnsi="Times New Roman"/>
          <w:color w:val="000000" w:themeColor="text1"/>
          <w:szCs w:val="28"/>
          <w:lang w:val="vi-VN"/>
        </w:rPr>
        <w:t>a các tổ</w:t>
      </w:r>
      <w:r w:rsidR="0020593E" w:rsidRPr="00487F91">
        <w:rPr>
          <w:rFonts w:ascii="Times New Roman" w:hAnsi="Times New Roman"/>
          <w:color w:val="000000" w:themeColor="text1"/>
          <w:szCs w:val="28"/>
          <w:lang w:val="vi-VN"/>
        </w:rPr>
        <w:t xml:space="preserve"> máy nhiệt điện trực tiếp chào giá trên thị trường điện</w:t>
      </w:r>
      <w:r w:rsidR="00F90B27" w:rsidRPr="00487F91">
        <w:rPr>
          <w:rFonts w:ascii="Times New Roman" w:hAnsi="Times New Roman"/>
          <w:color w:val="000000" w:themeColor="text1"/>
          <w:szCs w:val="28"/>
          <w:lang w:val="vi-VN"/>
        </w:rPr>
        <w:t xml:space="preserve"> (trừ các tổ máy có ràng buộc huy động theo bao tiêu hoặc khả năng cấp nhiên liệu)</w:t>
      </w:r>
      <w:r w:rsidRPr="00487F91">
        <w:rPr>
          <w:rFonts w:ascii="Times New Roman" w:hAnsi="Times New Roman"/>
          <w:color w:val="000000" w:themeColor="text1"/>
          <w:szCs w:val="28"/>
          <w:lang w:val="vi-VN"/>
        </w:rPr>
        <w:t>.</w:t>
      </w:r>
    </w:p>
    <w:p w14:paraId="22DCB06D" w14:textId="76FFA74B" w:rsidR="004B4DB1" w:rsidRPr="00487F91" w:rsidRDefault="004B4DB1"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Việc lựa chọn phương án giá trần thị trường điện áp dụng cho năm N theo các nguyên tắc sau:</w:t>
      </w:r>
    </w:p>
    <w:p w14:paraId="48C1D531" w14:textId="60B6165D" w:rsidR="004B4DB1" w:rsidRPr="00487F91" w:rsidRDefault="004B4DB1"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a) Bảo đả</w:t>
      </w:r>
      <w:r w:rsidR="003114DC" w:rsidRPr="00487F91">
        <w:rPr>
          <w:rFonts w:ascii="Times New Roman" w:hAnsi="Times New Roman"/>
          <w:color w:val="000000" w:themeColor="text1"/>
          <w:szCs w:val="28"/>
          <w:lang w:val="vi-VN"/>
        </w:rPr>
        <w:t>m</w:t>
      </w:r>
      <w:r w:rsidRPr="00487F91">
        <w:rPr>
          <w:rFonts w:ascii="Times New Roman" w:hAnsi="Times New Roman"/>
          <w:color w:val="000000" w:themeColor="text1"/>
          <w:szCs w:val="28"/>
          <w:lang w:val="vi-VN"/>
        </w:rPr>
        <w:t xml:space="preserve"> tối </w:t>
      </w:r>
      <w:r w:rsidR="00F80C8E" w:rsidRPr="00487F91">
        <w:rPr>
          <w:rFonts w:ascii="Times New Roman" w:hAnsi="Times New Roman"/>
          <w:color w:val="000000" w:themeColor="text1"/>
          <w:szCs w:val="28"/>
          <w:lang w:val="vi-VN"/>
        </w:rPr>
        <w:t>ưu</w:t>
      </w:r>
      <w:r w:rsidRPr="00487F91">
        <w:rPr>
          <w:rFonts w:ascii="Times New Roman" w:hAnsi="Times New Roman"/>
          <w:color w:val="000000" w:themeColor="text1"/>
          <w:szCs w:val="28"/>
          <w:lang w:val="vi-VN"/>
        </w:rPr>
        <w:t xml:space="preserve"> </w:t>
      </w:r>
      <w:r w:rsidR="00E35BAA" w:rsidRPr="00487F91">
        <w:rPr>
          <w:rFonts w:ascii="Times New Roman" w:hAnsi="Times New Roman"/>
          <w:color w:val="000000" w:themeColor="text1"/>
          <w:szCs w:val="28"/>
          <w:lang w:val="vi-VN"/>
        </w:rPr>
        <w:t>kinh tế - kỹ thuật</w:t>
      </w:r>
      <w:r w:rsidR="001F4283" w:rsidRPr="00487F91">
        <w:rPr>
          <w:rFonts w:ascii="Times New Roman" w:hAnsi="Times New Roman"/>
          <w:color w:val="000000" w:themeColor="text1"/>
          <w:szCs w:val="28"/>
          <w:lang w:val="vi-VN"/>
        </w:rPr>
        <w:t xml:space="preserve"> của hệ thống điện và thị trường điện</w:t>
      </w:r>
      <w:r w:rsidR="00D15C47" w:rsidRPr="00487F91">
        <w:rPr>
          <w:rFonts w:ascii="Times New Roman" w:hAnsi="Times New Roman"/>
          <w:color w:val="000000" w:themeColor="text1"/>
          <w:szCs w:val="28"/>
          <w:lang w:val="vi-VN"/>
        </w:rPr>
        <w:t>,</w:t>
      </w:r>
      <w:r w:rsidR="00E35BAA"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 xml:space="preserve">hài hòa lợi ích giữa </w:t>
      </w:r>
      <w:r w:rsidR="00C8450F" w:rsidRPr="00487F91">
        <w:rPr>
          <w:rFonts w:ascii="Times New Roman" w:hAnsi="Times New Roman"/>
          <w:iCs/>
          <w:color w:val="000000" w:themeColor="text1"/>
          <w:szCs w:val="28"/>
          <w:lang w:val="vi-VN"/>
        </w:rPr>
        <w:t>bên mua điện và bên bán điện</w:t>
      </w:r>
      <w:r w:rsidRPr="00487F91">
        <w:rPr>
          <w:rFonts w:ascii="Times New Roman" w:hAnsi="Times New Roman"/>
          <w:color w:val="000000" w:themeColor="text1"/>
          <w:szCs w:val="28"/>
          <w:lang w:val="vi-VN"/>
        </w:rPr>
        <w:t xml:space="preserve"> trên thị trường điện</w:t>
      </w:r>
      <w:r w:rsidR="00E35BAA" w:rsidRPr="00487F91">
        <w:rPr>
          <w:rFonts w:ascii="Times New Roman" w:hAnsi="Times New Roman"/>
          <w:color w:val="000000" w:themeColor="text1"/>
          <w:szCs w:val="28"/>
          <w:lang w:val="vi-VN"/>
        </w:rPr>
        <w:t>;</w:t>
      </w:r>
    </w:p>
    <w:p w14:paraId="0975C7F9" w14:textId="16223A6C" w:rsidR="004B4DB1" w:rsidRPr="00487F91" w:rsidRDefault="004B4DB1"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b) Bảo đảm đồng bộ, phù hợp với việc lựa chọn nhà máy điện mới tốt nhất để xác định giá công suất thị trường điện </w:t>
      </w:r>
      <w:r w:rsidR="00C22BCF" w:rsidRPr="00487F91">
        <w:rPr>
          <w:rFonts w:ascii="Times New Roman" w:hAnsi="Times New Roman"/>
          <w:color w:val="000000" w:themeColor="text1"/>
          <w:lang w:val="vi-VN"/>
        </w:rPr>
        <w:t xml:space="preserve">với </w:t>
      </w:r>
      <w:r w:rsidRPr="00487F91">
        <w:rPr>
          <w:rFonts w:ascii="Times New Roman" w:hAnsi="Times New Roman"/>
          <w:color w:val="000000" w:themeColor="text1"/>
          <w:lang w:val="vi-VN"/>
        </w:rPr>
        <w:t>mục tiêu thu hồi đủ chi phí phát điện, khuyến khích các nhà máy</w:t>
      </w:r>
      <w:r w:rsidR="00C22BCF" w:rsidRPr="00487F91">
        <w:rPr>
          <w:rFonts w:ascii="Times New Roman" w:hAnsi="Times New Roman"/>
          <w:color w:val="000000" w:themeColor="text1"/>
          <w:lang w:val="vi-VN"/>
        </w:rPr>
        <w:t xml:space="preserve"> điện</w:t>
      </w:r>
      <w:r w:rsidRPr="00487F91">
        <w:rPr>
          <w:rFonts w:ascii="Times New Roman" w:hAnsi="Times New Roman"/>
          <w:color w:val="000000" w:themeColor="text1"/>
          <w:lang w:val="vi-VN"/>
        </w:rPr>
        <w:t xml:space="preserve"> tham gia thị trường điện.</w:t>
      </w:r>
    </w:p>
    <w:p w14:paraId="64BD34F1" w14:textId="58CB4E84" w:rsidR="00D23502" w:rsidRPr="00487F91" w:rsidRDefault="00E333F3" w:rsidP="005F1E3C">
      <w:pPr>
        <w:pStyle w:val="Heading3"/>
        <w:rPr>
          <w:color w:val="000000" w:themeColor="text1"/>
          <w:lang w:val="vi-VN"/>
        </w:rPr>
      </w:pPr>
      <w:bookmarkStart w:id="3351" w:name="_Toc346807363"/>
      <w:bookmarkStart w:id="3352" w:name="_Lựa_chọn_Nhà"/>
      <w:bookmarkStart w:id="3353" w:name="_Toc347904717"/>
      <w:bookmarkStart w:id="3354" w:name="_Toc520887683"/>
      <w:bookmarkStart w:id="3355" w:name="_Toc521661273"/>
      <w:bookmarkStart w:id="3356" w:name="_Toc522197526"/>
      <w:bookmarkStart w:id="3357" w:name="_Toc522269611"/>
      <w:bookmarkStart w:id="3358" w:name="_Ref522890085"/>
      <w:bookmarkStart w:id="3359" w:name="_Toc523300672"/>
      <w:bookmarkStart w:id="3360" w:name="_Toc526435706"/>
      <w:bookmarkStart w:id="3361" w:name="_Toc526928263"/>
      <w:bookmarkStart w:id="3362" w:name="_Toc527548094"/>
      <w:bookmarkStart w:id="3363" w:name="_Toc527548289"/>
      <w:bookmarkStart w:id="3364" w:name="_Toc529174091"/>
      <w:bookmarkEnd w:id="3351"/>
      <w:bookmarkEnd w:id="3352"/>
      <w:r w:rsidRPr="00487F91">
        <w:rPr>
          <w:color w:val="000000" w:themeColor="text1"/>
          <w:lang w:val="vi-VN"/>
        </w:rPr>
        <w:t>Lựa chọn Nhà máy điện mới tốt nhất</w:t>
      </w:r>
      <w:bookmarkEnd w:id="3344"/>
      <w:bookmarkEnd w:id="3345"/>
      <w:bookmarkEnd w:id="3346"/>
      <w:bookmarkEnd w:id="3347"/>
      <w:bookmarkEnd w:id="3348"/>
      <w:bookmarkEnd w:id="3349"/>
      <w:bookmarkEnd w:id="3350"/>
      <w:bookmarkEnd w:id="3353"/>
      <w:bookmarkEnd w:id="3354"/>
      <w:bookmarkEnd w:id="3355"/>
      <w:bookmarkEnd w:id="3356"/>
      <w:bookmarkEnd w:id="3357"/>
      <w:bookmarkEnd w:id="3358"/>
      <w:bookmarkEnd w:id="3359"/>
      <w:bookmarkEnd w:id="3360"/>
      <w:bookmarkEnd w:id="3361"/>
      <w:bookmarkEnd w:id="3362"/>
      <w:bookmarkEnd w:id="3363"/>
      <w:bookmarkEnd w:id="3364"/>
    </w:p>
    <w:p w14:paraId="49A4DEE9" w14:textId="7064F51B" w:rsidR="00D23502" w:rsidRPr="00487F91" w:rsidRDefault="00E333F3" w:rsidP="0023758D">
      <w:pPr>
        <w:pStyle w:val="Heading4"/>
        <w:keepNext w:val="0"/>
        <w:numPr>
          <w:ilvl w:val="3"/>
          <w:numId w:val="88"/>
        </w:numPr>
        <w:spacing w:line="240" w:lineRule="auto"/>
        <w:rPr>
          <w:rFonts w:ascii="Times New Roman" w:hAnsi="Times New Roman"/>
          <w:color w:val="000000" w:themeColor="text1"/>
          <w:lang w:val="vi-VN"/>
        </w:rPr>
      </w:pPr>
      <w:bookmarkStart w:id="3365" w:name="_Ref245787036"/>
      <w:r w:rsidRPr="00487F91">
        <w:rPr>
          <w:rFonts w:ascii="Times New Roman" w:hAnsi="Times New Roman"/>
          <w:color w:val="000000" w:themeColor="text1"/>
          <w:lang w:val="vi-VN"/>
        </w:rPr>
        <w:t>Nhà máy điện mới tốt nhất cho năm N là nhà máy điện tham gia thị trường điện đáp ứng đủ các tiêu chí sau:</w:t>
      </w:r>
      <w:bookmarkEnd w:id="3365"/>
    </w:p>
    <w:p w14:paraId="550876EC" w14:textId="41E13C3E"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Bắt đầu vận hành phát điện toàn bộ công suất đặt trong năm N-1 </w:t>
      </w:r>
      <w:r w:rsidRPr="00487F91">
        <w:rPr>
          <w:color w:val="000000" w:themeColor="text1"/>
          <w:szCs w:val="28"/>
          <w:lang w:val="vi-VN"/>
        </w:rPr>
        <w:t xml:space="preserve">trừ trường hợp quy định tại </w:t>
      </w:r>
      <w:r w:rsidR="00125576" w:rsidRPr="00487F91">
        <w:rPr>
          <w:color w:val="000000" w:themeColor="text1"/>
          <w:szCs w:val="28"/>
          <w:lang w:val="vi-VN"/>
        </w:rPr>
        <w:t>k</w:t>
      </w:r>
      <w:r w:rsidRPr="00487F91">
        <w:rPr>
          <w:color w:val="000000" w:themeColor="text1"/>
          <w:szCs w:val="28"/>
          <w:lang w:val="vi-VN"/>
        </w:rPr>
        <w:t>hoản 3 Điều này</w:t>
      </w:r>
      <w:r w:rsidRPr="00487F91">
        <w:rPr>
          <w:color w:val="000000" w:themeColor="text1"/>
          <w:lang w:val="vi-VN"/>
        </w:rPr>
        <w:t>;</w:t>
      </w:r>
    </w:p>
    <w:p w14:paraId="40C71340" w14:textId="745F360E"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Là nhà máy điện chạy nền, được phân loại theo tiêu chí tại </w:t>
      </w:r>
      <w:r w:rsidR="00125576" w:rsidRPr="00487F91">
        <w:rPr>
          <w:color w:val="000000" w:themeColor="text1"/>
          <w:lang w:val="vi-VN"/>
        </w:rPr>
        <w:t>k</w:t>
      </w:r>
      <w:r w:rsidRPr="00487F91">
        <w:rPr>
          <w:color w:val="000000" w:themeColor="text1"/>
          <w:lang w:val="vi-VN"/>
        </w:rPr>
        <w:t xml:space="preserve">hoản </w:t>
      </w:r>
      <w:r w:rsidR="00991409" w:rsidRPr="00487F91">
        <w:rPr>
          <w:color w:val="000000" w:themeColor="text1"/>
          <w:lang w:val="vi-VN"/>
        </w:rPr>
        <w:t>2</w:t>
      </w:r>
      <w:r w:rsidRPr="00487F91">
        <w:rPr>
          <w:color w:val="000000" w:themeColor="text1"/>
          <w:lang w:val="vi-VN"/>
        </w:rPr>
        <w:t xml:space="preserve"> </w:t>
      </w:r>
      <w:r w:rsidRPr="00487F91">
        <w:rPr>
          <w:color w:val="000000" w:themeColor="text1"/>
        </w:rPr>
        <w:fldChar w:fldCharType="begin"/>
      </w:r>
      <w:r w:rsidRPr="00487F91">
        <w:rPr>
          <w:color w:val="000000" w:themeColor="text1"/>
          <w:lang w:val="vi-VN"/>
        </w:rPr>
        <w:instrText xml:space="preserve"> REF _Ref248132597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23</w:t>
      </w:r>
      <w:r w:rsidRPr="00487F91">
        <w:rPr>
          <w:color w:val="000000" w:themeColor="text1"/>
        </w:rPr>
        <w:fldChar w:fldCharType="end"/>
      </w:r>
      <w:r w:rsidRPr="00487F91">
        <w:rPr>
          <w:color w:val="000000" w:themeColor="text1"/>
          <w:lang w:val="vi-VN"/>
        </w:rPr>
        <w:t xml:space="preserve"> Thông tư này;</w:t>
      </w:r>
    </w:p>
    <w:p w14:paraId="303A5E16"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Sử dụng công nghệ nhiệt điện than hoặc tua-bin khí chu trình hỗn hợp;</w:t>
      </w:r>
    </w:p>
    <w:p w14:paraId="4A3831AE"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Có chi phí phát điện toàn phần trung bình thấp nhất cho 01 kWh.</w:t>
      </w:r>
      <w:bookmarkStart w:id="3366" w:name="_Toc239215500"/>
      <w:bookmarkStart w:id="3367" w:name="_Toc239215752"/>
      <w:bookmarkEnd w:id="3366"/>
      <w:bookmarkEnd w:id="3367"/>
    </w:p>
    <w:p w14:paraId="68D6C92F" w14:textId="1FE98F3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3368" w:name="_Ref245787189"/>
      <w:r w:rsidRPr="00487F91">
        <w:rPr>
          <w:rFonts w:ascii="Times New Roman" w:hAnsi="Times New Roman"/>
          <w:color w:val="000000" w:themeColor="text1"/>
          <w:lang w:val="vi-VN"/>
        </w:rPr>
        <w:t xml:space="preserve">Đơn vị mua điện có trách nhiệm lập danh sách các nhà máy điện đáp ứng các tiêu chí quy định tại </w:t>
      </w:r>
      <w:r w:rsidR="00125576" w:rsidRPr="00487F91">
        <w:rPr>
          <w:rFonts w:ascii="Times New Roman" w:hAnsi="Times New Roman"/>
          <w:color w:val="000000" w:themeColor="text1"/>
          <w:lang w:val="vi-VN"/>
        </w:rPr>
        <w:t>đ</w:t>
      </w:r>
      <w:r w:rsidRPr="00487F91">
        <w:rPr>
          <w:rFonts w:ascii="Times New Roman" w:hAnsi="Times New Roman"/>
          <w:color w:val="000000" w:themeColor="text1"/>
          <w:lang w:val="vi-VN"/>
        </w:rPr>
        <w:t xml:space="preserve">iểm a và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c </w:t>
      </w:r>
      <w:r w:rsidR="00125576" w:rsidRPr="00487F91">
        <w:rPr>
          <w:rFonts w:ascii="Times New Roman" w:hAnsi="Times New Roman"/>
          <w:color w:val="000000" w:themeColor="text1"/>
          <w:lang w:val="vi-VN"/>
        </w:rPr>
        <w:t xml:space="preserve">khoản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_Ref245787036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1</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Điều này và cung cấp các số liệu hợp đồng mua bán điện của các nhà máy điện này hoặc số liệu đã thỏa thuận thống nhất với đơn vị phát điện cho Đơn vị vận hành hệ thống điện và thị trường điện để xác định Nhà máy điện mới tốt nhất. Các số liệu cung cấp bao gồm:</w:t>
      </w:r>
      <w:bookmarkEnd w:id="3368"/>
    </w:p>
    <w:p w14:paraId="12F0FC46"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pt-BR"/>
        </w:rPr>
        <w:t>Giá biến đổi cho năm N</w:t>
      </w:r>
      <w:r w:rsidRPr="00487F91">
        <w:rPr>
          <w:color w:val="000000" w:themeColor="text1"/>
          <w:lang w:val="vi-VN"/>
        </w:rPr>
        <w:t>;</w:t>
      </w:r>
    </w:p>
    <w:p w14:paraId="420AC7FF" w14:textId="77777777" w:rsidR="00D23502" w:rsidRPr="00487F91" w:rsidRDefault="00E333F3" w:rsidP="00935940">
      <w:pPr>
        <w:pStyle w:val="Heading5"/>
        <w:widowControl w:val="0"/>
        <w:ind w:left="0" w:firstLine="567"/>
        <w:rPr>
          <w:bCs w:val="0"/>
          <w:color w:val="000000" w:themeColor="text1"/>
          <w:lang w:val="da-DK"/>
        </w:rPr>
      </w:pPr>
      <w:r w:rsidRPr="00487F91">
        <w:rPr>
          <w:bCs w:val="0"/>
          <w:color w:val="000000" w:themeColor="text1"/>
          <w:lang w:val="da-DK"/>
        </w:rPr>
        <w:t>Giá cố định năm N được thỏa thuận trong hợp đồng mua bán điện áp dụng cho thanh toán trong năm N;</w:t>
      </w:r>
    </w:p>
    <w:p w14:paraId="32A74ED0"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Sản lượng điện năng thỏa thuận để tính giá hợp đồng.</w:t>
      </w:r>
    </w:p>
    <w:p w14:paraId="57875ED9" w14:textId="5D3558F1"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lastRenderedPageBreak/>
        <w:t xml:space="preserve">Trường hợp </w:t>
      </w:r>
      <w:r w:rsidRPr="00487F91">
        <w:rPr>
          <w:rFonts w:ascii="Times New Roman" w:hAnsi="Times New Roman"/>
          <w:color w:val="000000" w:themeColor="text1"/>
          <w:szCs w:val="28"/>
          <w:lang w:val="da-DK"/>
        </w:rPr>
        <w:t xml:space="preserve">có ít hơn 03 nhà </w:t>
      </w:r>
      <w:r w:rsidRPr="00487F91">
        <w:rPr>
          <w:rFonts w:ascii="Times New Roman" w:hAnsi="Times New Roman"/>
          <w:color w:val="000000" w:themeColor="text1"/>
          <w:szCs w:val="28"/>
          <w:lang w:val="vi-VN"/>
        </w:rPr>
        <w:t xml:space="preserve">máy điện </w:t>
      </w:r>
      <w:r w:rsidRPr="00487F91">
        <w:rPr>
          <w:rFonts w:ascii="Times New Roman" w:hAnsi="Times New Roman"/>
          <w:color w:val="000000" w:themeColor="text1"/>
          <w:lang w:val="vi-VN"/>
        </w:rPr>
        <w:t xml:space="preserve">đáp ứng các tiêu chí quy định tại các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a,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b và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c </w:t>
      </w:r>
      <w:r w:rsidR="00125576"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1 Điều này, Đơn vị vận hành hệ thống điện và thị trường điện bổ sung danh sách các nhà máy </w:t>
      </w:r>
      <w:r w:rsidR="000249E0"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mới đã lựa chọn cho năm N-1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w:t>
      </w:r>
      <w:r w:rsidR="00F25851" w:rsidRPr="00487F91">
        <w:rPr>
          <w:rFonts w:ascii="Times New Roman" w:hAnsi="Times New Roman"/>
          <w:color w:val="000000" w:themeColor="text1"/>
          <w:lang w:val="vi-VN"/>
        </w:rPr>
        <w:t xml:space="preserve">đủ </w:t>
      </w:r>
      <w:r w:rsidRPr="00487F91">
        <w:rPr>
          <w:rFonts w:ascii="Times New Roman" w:hAnsi="Times New Roman"/>
          <w:color w:val="000000" w:themeColor="text1"/>
          <w:lang w:val="vi-VN"/>
        </w:rPr>
        <w:t xml:space="preserve">số lượng 03 nhà máy </w:t>
      </w:r>
      <w:r w:rsidR="00C22BCF" w:rsidRPr="00487F91">
        <w:rPr>
          <w:rFonts w:ascii="Times New Roman" w:hAnsi="Times New Roman"/>
          <w:color w:val="000000" w:themeColor="text1"/>
          <w:lang w:val="vi-VN"/>
        </w:rPr>
        <w:t xml:space="preserve">điện </w:t>
      </w:r>
      <w:r w:rsidR="000249E0" w:rsidRPr="00487F91">
        <w:rPr>
          <w:rFonts w:ascii="Times New Roman" w:hAnsi="Times New Roman"/>
          <w:color w:val="000000" w:themeColor="text1"/>
          <w:lang w:val="vi-VN"/>
        </w:rPr>
        <w:t xml:space="preserve">theo thứ tự thời gian vận hành thương mại mới nhất </w:t>
      </w:r>
      <w:r w:rsidRPr="00487F91">
        <w:rPr>
          <w:rFonts w:ascii="Times New Roman" w:hAnsi="Times New Roman"/>
          <w:bCs/>
          <w:color w:val="000000" w:themeColor="text1"/>
          <w:lang w:val="vi-VN"/>
        </w:rPr>
        <w:t xml:space="preserve">và yêu cầu </w:t>
      </w:r>
      <w:r w:rsidR="00F4139E" w:rsidRPr="00487F91">
        <w:rPr>
          <w:rFonts w:ascii="Times New Roman" w:hAnsi="Times New Roman"/>
          <w:color w:val="000000" w:themeColor="text1"/>
          <w:lang w:val="vi-VN"/>
        </w:rPr>
        <w:t xml:space="preserve">Đơn vị </w:t>
      </w:r>
      <w:r w:rsidRPr="00487F91">
        <w:rPr>
          <w:rFonts w:ascii="Times New Roman" w:hAnsi="Times New Roman"/>
          <w:bCs/>
          <w:color w:val="000000" w:themeColor="text1"/>
          <w:lang w:val="vi-VN"/>
        </w:rPr>
        <w:t xml:space="preserve">mua điện cập nhật, cung cấp lại các số liệu quy định tại </w:t>
      </w:r>
      <w:r w:rsidR="00125576" w:rsidRPr="00487F91">
        <w:rPr>
          <w:rFonts w:ascii="Times New Roman" w:hAnsi="Times New Roman"/>
          <w:bCs/>
          <w:color w:val="000000" w:themeColor="text1"/>
          <w:lang w:val="vi-VN"/>
        </w:rPr>
        <w:t>k</w:t>
      </w:r>
      <w:r w:rsidRPr="00487F91">
        <w:rPr>
          <w:rFonts w:ascii="Times New Roman" w:hAnsi="Times New Roman"/>
          <w:bCs/>
          <w:color w:val="000000" w:themeColor="text1"/>
          <w:lang w:val="vi-VN"/>
        </w:rPr>
        <w:t>hoản 2 Điều này để tính toán, lựa chọn nhà máy</w:t>
      </w:r>
      <w:r w:rsidRPr="00487F91">
        <w:rPr>
          <w:rFonts w:ascii="Times New Roman" w:hAnsi="Times New Roman"/>
          <w:color w:val="000000" w:themeColor="text1"/>
          <w:lang w:val="vi-VN"/>
        </w:rPr>
        <w:t xml:space="preserve"> điện mới tốt nhất cho năm N.</w:t>
      </w:r>
    </w:p>
    <w:p w14:paraId="7F4E8A23" w14:textId="3F4AEDF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3369" w:name="_Toc237827561"/>
      <w:bookmarkStart w:id="3370" w:name="_Toc237848589"/>
      <w:bookmarkStart w:id="3371" w:name="_Toc237849015"/>
      <w:bookmarkStart w:id="3372" w:name="_Toc238036172"/>
      <w:bookmarkStart w:id="3373" w:name="_Toc238036755"/>
      <w:bookmarkStart w:id="3374" w:name="_Toc238435751"/>
      <w:bookmarkStart w:id="3375" w:name="_Ref245787261"/>
      <w:bookmarkStart w:id="3376" w:name="_Ref238458712"/>
      <w:bookmarkEnd w:id="3369"/>
      <w:bookmarkEnd w:id="3370"/>
      <w:bookmarkEnd w:id="3371"/>
      <w:bookmarkEnd w:id="3372"/>
      <w:bookmarkEnd w:id="3373"/>
      <w:bookmarkEnd w:id="3374"/>
      <w:r w:rsidRPr="00487F91">
        <w:rPr>
          <w:rFonts w:ascii="Times New Roman" w:hAnsi="Times New Roman"/>
          <w:color w:val="000000" w:themeColor="text1"/>
          <w:lang w:val="vi-VN"/>
        </w:rPr>
        <w:t xml:space="preserve">Đơn vị vận hành hệ thống điện và thị trường điện có trách nhiệm tính toán giá phát điện toàn phần trung bình cho nhà máy điện đáp ứng các tiêu chí quy định tại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a,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b và </w:t>
      </w:r>
      <w:r w:rsidR="00125576"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 xml:space="preserve">c </w:t>
      </w:r>
      <w:r w:rsidR="00125576" w:rsidRPr="00487F91">
        <w:rPr>
          <w:rFonts w:ascii="Times New Roman" w:hAnsi="Times New Roman"/>
          <w:color w:val="000000" w:themeColor="text1"/>
          <w:lang w:val="vi-VN"/>
        </w:rPr>
        <w:t xml:space="preserve">khoản </w:t>
      </w:r>
      <w:r w:rsidRPr="00487F91">
        <w:rPr>
          <w:rFonts w:ascii="Times New Roman" w:hAnsi="Times New Roman"/>
          <w:color w:val="000000" w:themeColor="text1"/>
          <w:lang w:val="vi-VN"/>
        </w:rPr>
        <w:t>1 Điều này theo công thức sau:</w:t>
      </w:r>
      <w:bookmarkEnd w:id="3375"/>
    </w:p>
    <w:p w14:paraId="031662B8" w14:textId="6FC3B0D8" w:rsidR="00D23502" w:rsidRPr="00487F91" w:rsidRDefault="00C94D34" w:rsidP="00935940">
      <w:pPr>
        <w:pStyle w:val="1Formula"/>
        <w:spacing w:line="240" w:lineRule="auto"/>
        <w:ind w:firstLine="567"/>
        <w:rPr>
          <w:color w:val="000000" w:themeColor="text1"/>
        </w:rPr>
      </w:pPr>
      <w:r w:rsidRPr="00487F91">
        <w:rPr>
          <w:color w:val="000000" w:themeColor="text1"/>
          <w:position w:val="-38"/>
        </w:rPr>
        <w:object w:dxaOrig="2940" w:dyaOrig="859" w14:anchorId="311D4D97">
          <v:shape id="_x0000_i1044" type="#_x0000_t75" style="width:161.25pt;height:51.75pt" o:ole="">
            <v:imagedata r:id="rId44" o:title=""/>
          </v:shape>
          <o:OLEObject Type="Embed" ProgID="Equation.3" ShapeID="_x0000_i1044" DrawAspect="Content" ObjectID="_1842016757" r:id="rId45"/>
        </w:object>
      </w:r>
    </w:p>
    <w:p w14:paraId="08940F13" w14:textId="33130FDD" w:rsidR="00ED67F2" w:rsidRPr="00487F91" w:rsidRDefault="00ED67F2" w:rsidP="00935940">
      <w:pPr>
        <w:pStyle w:val="1Content"/>
        <w:widowControl w:val="0"/>
        <w:spacing w:line="240" w:lineRule="auto"/>
        <w:ind w:firstLine="567"/>
        <w:rPr>
          <w:color w:val="000000" w:themeColor="text1"/>
          <w:szCs w:val="22"/>
          <w:lang w:val="vi-VN"/>
        </w:rPr>
      </w:pPr>
      <w:bookmarkStart w:id="3377" w:name="_Ref245786698"/>
      <w:r w:rsidRPr="00487F91">
        <w:rPr>
          <w:color w:val="000000" w:themeColor="text1"/>
          <w:szCs w:val="22"/>
          <w:lang w:val="vi-VN"/>
        </w:rPr>
        <w:t>Trong đó:</w:t>
      </w:r>
    </w:p>
    <w:p w14:paraId="0CD5E604" w14:textId="3897D7B3" w:rsidR="00D23502" w:rsidRPr="00487F91" w:rsidRDefault="00EA5FB4" w:rsidP="00935940">
      <w:pPr>
        <w:pStyle w:val="1Content"/>
        <w:widowControl w:val="0"/>
        <w:spacing w:line="240" w:lineRule="auto"/>
        <w:ind w:firstLine="567"/>
        <w:rPr>
          <w:color w:val="000000" w:themeColor="text1"/>
          <w:szCs w:val="22"/>
          <w:lang w:val="vi-VN"/>
        </w:rPr>
      </w:pPr>
      <m:oMath>
        <m:sSub>
          <m:sSubPr>
            <m:ctrlPr>
              <w:rPr>
                <w:rFonts w:ascii="Cambria Math" w:hAnsi="Cambria Math"/>
                <w:i/>
                <w:color w:val="000000" w:themeColor="text1"/>
                <w:szCs w:val="22"/>
                <w:lang w:val="en-US"/>
              </w:rPr>
            </m:ctrlPr>
          </m:sSubPr>
          <m:e>
            <m:r>
              <w:rPr>
                <w:rFonts w:ascii="Cambria Math" w:hAnsi="Cambria Math"/>
                <w:color w:val="000000" w:themeColor="text1"/>
                <w:szCs w:val="22"/>
                <w:lang w:val="vi-VN"/>
              </w:rPr>
              <m:t>P</m:t>
            </m:r>
          </m:e>
          <m:sub>
            <m:r>
              <m:rPr>
                <m:nor/>
              </m:rPr>
              <w:rPr>
                <w:color w:val="000000" w:themeColor="text1"/>
                <w:szCs w:val="22"/>
                <w:lang w:val="vi-VN"/>
              </w:rPr>
              <m:t>TPTB</m:t>
            </m:r>
            <m:ctrlPr>
              <w:rPr>
                <w:rFonts w:ascii="Cambria Math" w:hAnsi="Cambria Math"/>
                <w:color w:val="000000" w:themeColor="text1"/>
                <w:szCs w:val="22"/>
                <w:lang w:val="en-US"/>
              </w:rPr>
            </m:ctrlPr>
          </m:sub>
        </m:sSub>
      </m:oMath>
      <w:r w:rsidR="00E333F3" w:rsidRPr="00487F91">
        <w:rPr>
          <w:color w:val="000000" w:themeColor="text1"/>
          <w:szCs w:val="22"/>
          <w:lang w:val="vi-VN"/>
        </w:rPr>
        <w:t>: Giá phát điện toàn phần trung bình trong năm N của nhà máy điện (đồng/kWh);</w:t>
      </w:r>
    </w:p>
    <w:p w14:paraId="04E5F1A3" w14:textId="343AC5FF" w:rsidR="00D23502" w:rsidRPr="00487F91" w:rsidRDefault="00EA5FB4" w:rsidP="00935940">
      <w:pPr>
        <w:pStyle w:val="1Content"/>
        <w:widowControl w:val="0"/>
        <w:spacing w:line="240" w:lineRule="auto"/>
        <w:ind w:firstLine="567"/>
        <w:rPr>
          <w:color w:val="000000" w:themeColor="text1"/>
          <w:lang w:val="vi-VN"/>
        </w:rPr>
      </w:pPr>
      <m:oMath>
        <m:sSubSup>
          <m:sSubSupPr>
            <m:ctrlPr>
              <w:rPr>
                <w:rFonts w:ascii="Cambria Math" w:hAnsi="Cambria Math"/>
                <w:i/>
                <w:color w:val="000000" w:themeColor="text1"/>
                <w:szCs w:val="22"/>
                <w:lang w:val="en-US"/>
              </w:rPr>
            </m:ctrlPr>
          </m:sSubSupPr>
          <m:e>
            <m:r>
              <w:rPr>
                <w:rFonts w:ascii="Cambria Math" w:hAnsi="Cambria Math"/>
                <w:color w:val="000000" w:themeColor="text1"/>
                <w:szCs w:val="22"/>
                <w:lang w:val="vi-VN"/>
              </w:rPr>
              <m:t>P</m:t>
            </m:r>
          </m:e>
          <m:sub>
            <m:r>
              <w:rPr>
                <w:rFonts w:ascii="Cambria Math" w:hAnsi="Cambria Math"/>
                <w:color w:val="000000" w:themeColor="text1"/>
                <w:szCs w:val="22"/>
                <w:lang w:val="vi-VN"/>
              </w:rPr>
              <m:t>cd</m:t>
            </m:r>
          </m:sub>
          <m:sup>
            <m:r>
              <w:rPr>
                <w:rFonts w:ascii="Cambria Math" w:hAnsi="Cambria Math"/>
                <w:color w:val="000000" w:themeColor="text1"/>
                <w:szCs w:val="22"/>
                <w:lang w:val="vi-VN"/>
              </w:rPr>
              <m:t>CfD</m:t>
            </m:r>
          </m:sup>
        </m:sSubSup>
      </m:oMath>
      <w:r w:rsidR="00E333F3" w:rsidRPr="00487F91">
        <w:rPr>
          <w:color w:val="000000" w:themeColor="text1"/>
          <w:szCs w:val="22"/>
          <w:lang w:val="vi-VN"/>
        </w:rPr>
        <w:t xml:space="preserve">: </w:t>
      </w:r>
      <w:r w:rsidR="00E333F3" w:rsidRPr="00487F91">
        <w:rPr>
          <w:color w:val="000000" w:themeColor="text1"/>
          <w:lang w:val="vi-VN"/>
        </w:rPr>
        <w:t xml:space="preserve">Giá cố định cho năm N theo hợp đồng mua bán điện của nhà máy điện </w:t>
      </w:r>
      <w:r w:rsidR="00E333F3" w:rsidRPr="00487F91">
        <w:rPr>
          <w:color w:val="000000" w:themeColor="text1"/>
          <w:szCs w:val="22"/>
          <w:lang w:val="vi-VN"/>
        </w:rPr>
        <w:t>(đồng/kWh);</w:t>
      </w:r>
    </w:p>
    <w:p w14:paraId="0473BDF2" w14:textId="4DCA848E" w:rsidR="00D23502" w:rsidRPr="00487F91" w:rsidRDefault="00EA5FB4" w:rsidP="00935940">
      <w:pPr>
        <w:pStyle w:val="1Content"/>
        <w:widowControl w:val="0"/>
        <w:spacing w:line="240" w:lineRule="auto"/>
        <w:ind w:firstLine="567"/>
        <w:rPr>
          <w:color w:val="000000" w:themeColor="text1"/>
          <w:szCs w:val="22"/>
          <w:lang w:val="vi-VN"/>
        </w:rPr>
      </w:pPr>
      <m:oMath>
        <m:sSubSup>
          <m:sSubSupPr>
            <m:ctrlPr>
              <w:rPr>
                <w:rFonts w:ascii="Cambria Math" w:hAnsi="Cambria Math"/>
                <w:i/>
                <w:color w:val="000000" w:themeColor="text1"/>
                <w:szCs w:val="22"/>
                <w:lang w:val="en-US"/>
              </w:rPr>
            </m:ctrlPr>
          </m:sSubSupPr>
          <m:e>
            <m:r>
              <w:rPr>
                <w:rFonts w:ascii="Cambria Math" w:hAnsi="Cambria Math"/>
                <w:color w:val="000000" w:themeColor="text1"/>
                <w:szCs w:val="22"/>
                <w:lang w:val="vi-VN"/>
              </w:rPr>
              <m:t>P</m:t>
            </m:r>
          </m:e>
          <m:sub>
            <m:r>
              <w:rPr>
                <w:rFonts w:ascii="Cambria Math" w:hAnsi="Cambria Math"/>
                <w:color w:val="000000" w:themeColor="text1"/>
                <w:szCs w:val="22"/>
                <w:lang w:val="vi-VN"/>
              </w:rPr>
              <m:t>bd</m:t>
            </m:r>
          </m:sub>
          <m:sup>
            <m:r>
              <w:rPr>
                <w:rFonts w:ascii="Cambria Math" w:hAnsi="Cambria Math"/>
                <w:color w:val="000000" w:themeColor="text1"/>
                <w:szCs w:val="22"/>
                <w:lang w:val="vi-VN"/>
              </w:rPr>
              <m:t>CfD</m:t>
            </m:r>
          </m:sup>
        </m:sSubSup>
      </m:oMath>
      <w:r w:rsidR="00E333F3" w:rsidRPr="00487F91">
        <w:rPr>
          <w:color w:val="000000" w:themeColor="text1"/>
          <w:szCs w:val="22"/>
          <w:lang w:val="vi-VN"/>
        </w:rPr>
        <w:t xml:space="preserve">: </w:t>
      </w:r>
      <w:r w:rsidR="00E333F3" w:rsidRPr="00487F91">
        <w:rPr>
          <w:color w:val="000000" w:themeColor="text1"/>
          <w:lang w:val="vi-VN"/>
        </w:rPr>
        <w:t xml:space="preserve">Giá biến đổi cho năm N theo hợp đồng mua bán điện của nhà máy điện </w:t>
      </w:r>
      <w:r w:rsidR="00E333F3" w:rsidRPr="00487F91">
        <w:rPr>
          <w:color w:val="000000" w:themeColor="text1"/>
          <w:szCs w:val="22"/>
          <w:lang w:val="vi-VN"/>
        </w:rPr>
        <w:t>(đồng/kWh);</w:t>
      </w:r>
    </w:p>
    <w:p w14:paraId="674A98EC" w14:textId="6D4C08E9" w:rsidR="00D23502" w:rsidRPr="00487F91" w:rsidRDefault="00EA5FB4" w:rsidP="00935940">
      <w:pPr>
        <w:pStyle w:val="1Content"/>
        <w:widowControl w:val="0"/>
        <w:spacing w:line="240" w:lineRule="auto"/>
        <w:ind w:firstLine="567"/>
        <w:rPr>
          <w:color w:val="000000" w:themeColor="text1"/>
          <w:szCs w:val="22"/>
          <w:lang w:val="vi-VN"/>
        </w:rPr>
      </w:pPr>
      <m:oMath>
        <m:sSubSup>
          <m:sSubSupPr>
            <m:ctrlPr>
              <w:rPr>
                <w:rFonts w:ascii="Cambria Math" w:hAnsi="Cambria Math"/>
                <w:i/>
                <w:color w:val="000000" w:themeColor="text1"/>
                <w:szCs w:val="22"/>
                <w:lang w:val="en-US"/>
              </w:rPr>
            </m:ctrlPr>
          </m:sSubSupPr>
          <m:e>
            <m:r>
              <w:rPr>
                <w:rFonts w:ascii="Cambria Math" w:hAnsi="Cambria Math"/>
                <w:color w:val="000000" w:themeColor="text1"/>
                <w:szCs w:val="22"/>
                <w:lang w:val="vi-VN"/>
              </w:rPr>
              <m:t>Q</m:t>
            </m:r>
          </m:e>
          <m:sub>
            <m:r>
              <w:rPr>
                <w:rFonts w:ascii="Cambria Math" w:hAnsi="Cambria Math"/>
                <w:color w:val="000000" w:themeColor="text1"/>
                <w:szCs w:val="22"/>
                <w:lang w:val="vi-VN"/>
              </w:rPr>
              <m:t>ttbd</m:t>
            </m:r>
          </m:sub>
          <m:sup>
            <m:r>
              <w:rPr>
                <w:rFonts w:ascii="Cambria Math" w:hAnsi="Cambria Math"/>
                <w:color w:val="000000" w:themeColor="text1"/>
                <w:szCs w:val="22"/>
                <w:lang w:val="vi-VN"/>
              </w:rPr>
              <m:t>CfD</m:t>
            </m:r>
          </m:sup>
        </m:sSubSup>
      </m:oMath>
      <w:r w:rsidR="00E333F3" w:rsidRPr="00487F91">
        <w:rPr>
          <w:color w:val="000000" w:themeColor="text1"/>
          <w:szCs w:val="22"/>
          <w:lang w:val="vi-VN"/>
        </w:rPr>
        <w:t>: S</w:t>
      </w:r>
      <w:r w:rsidR="00E333F3" w:rsidRPr="00487F91">
        <w:rPr>
          <w:color w:val="000000" w:themeColor="text1"/>
          <w:lang w:val="vi-VN"/>
        </w:rPr>
        <w:t xml:space="preserve">ản lượng điện năng thỏa thuận để tính giá hợp đồng cho năm N của nhà máy điện </w:t>
      </w:r>
      <w:r w:rsidR="00E333F3" w:rsidRPr="00487F91">
        <w:rPr>
          <w:color w:val="000000" w:themeColor="text1"/>
          <w:szCs w:val="22"/>
          <w:lang w:val="vi-VN"/>
        </w:rPr>
        <w:t>(kWh);</w:t>
      </w:r>
    </w:p>
    <w:p w14:paraId="33D98EE3" w14:textId="18FEBDDF" w:rsidR="00D23502" w:rsidRPr="00487F91" w:rsidRDefault="00EA5FB4" w:rsidP="00935940">
      <w:pPr>
        <w:pStyle w:val="1Content"/>
        <w:widowControl w:val="0"/>
        <w:spacing w:line="240" w:lineRule="auto"/>
        <w:ind w:firstLine="567"/>
        <w:rPr>
          <w:color w:val="000000" w:themeColor="text1"/>
          <w:szCs w:val="22"/>
          <w:lang w:val="vi-VN"/>
        </w:rPr>
      </w:pPr>
      <m:oMath>
        <m:sSubSup>
          <m:sSubSupPr>
            <m:ctrlPr>
              <w:rPr>
                <w:rFonts w:ascii="Cambria Math" w:hAnsi="Cambria Math"/>
                <w:i/>
                <w:color w:val="000000" w:themeColor="text1"/>
                <w:szCs w:val="22"/>
                <w:lang w:val="en-US"/>
              </w:rPr>
            </m:ctrlPr>
          </m:sSubSupPr>
          <m:e>
            <m:r>
              <w:rPr>
                <w:rFonts w:ascii="Cambria Math" w:hAnsi="Cambria Math"/>
                <w:color w:val="000000" w:themeColor="text1"/>
                <w:szCs w:val="22"/>
                <w:lang w:val="vi-VN"/>
              </w:rPr>
              <m:t>Q</m:t>
            </m:r>
          </m:e>
          <m:sub>
            <m:r>
              <w:rPr>
                <w:rFonts w:ascii="Cambria Math" w:hAnsi="Cambria Math"/>
                <w:color w:val="000000" w:themeColor="text1"/>
                <w:szCs w:val="22"/>
                <w:lang w:val="vi-VN"/>
              </w:rPr>
              <m:t>mp</m:t>
            </m:r>
          </m:sub>
          <m:sup>
            <m:r>
              <w:rPr>
                <w:rFonts w:ascii="Cambria Math" w:hAnsi="Cambria Math"/>
                <w:color w:val="000000" w:themeColor="text1"/>
                <w:szCs w:val="22"/>
                <w:lang w:val="vi-VN"/>
              </w:rPr>
              <m:t>N</m:t>
            </m:r>
          </m:sup>
        </m:sSubSup>
      </m:oMath>
      <w:r w:rsidR="00E333F3" w:rsidRPr="00487F91">
        <w:rPr>
          <w:color w:val="000000" w:themeColor="text1"/>
          <w:szCs w:val="22"/>
          <w:lang w:val="vi-VN"/>
        </w:rPr>
        <w:t xml:space="preserve">: </w:t>
      </w:r>
      <w:r w:rsidR="00E333F3" w:rsidRPr="00487F91">
        <w:rPr>
          <w:color w:val="000000" w:themeColor="text1"/>
          <w:lang w:val="vi-VN"/>
        </w:rPr>
        <w:t>Sản lượng điện năng dự kiến trong năm N của nhà máy điện xác định từ mô hình mô phỏng thị trường theo phương pháp lập lịch có ràng buộc (kWh).</w:t>
      </w:r>
    </w:p>
    <w:bookmarkEnd w:id="3376"/>
    <w:bookmarkEnd w:id="3377"/>
    <w:p w14:paraId="3C4B5A01" w14:textId="7FC6C4C9" w:rsidR="00D23502" w:rsidRPr="00487F91" w:rsidRDefault="00E333F3" w:rsidP="00935940">
      <w:pPr>
        <w:pStyle w:val="Heading4"/>
        <w:keepNext w:val="0"/>
        <w:spacing w:line="240" w:lineRule="auto"/>
        <w:ind w:left="0" w:firstLine="567"/>
        <w:rPr>
          <w:rFonts w:ascii="Times New Roman" w:hAnsi="Times New Roman"/>
          <w:b/>
          <w:color w:val="000000" w:themeColor="text1"/>
          <w:szCs w:val="28"/>
          <w:lang w:val="vi-VN" w:bidi="th-TH"/>
        </w:rPr>
      </w:pPr>
      <w:r w:rsidRPr="00487F91">
        <w:rPr>
          <w:rFonts w:ascii="Times New Roman" w:hAnsi="Times New Roman"/>
          <w:color w:val="000000" w:themeColor="text1"/>
          <w:lang w:val="vi-VN"/>
        </w:rPr>
        <w:t xml:space="preserve">Danh sách các nhà máy điện mới tốt nhất được sắp xếp theo thứ tự giá phát điện toàn phần trung bình từ thấp đến cao. Nhà máy điện mới tốt nhất lựa chọn cho năm N là nhà máy điện có giá phát điện toàn phần trung bình thấp nhất từ kết quả tính toán theo quy định tại </w:t>
      </w:r>
      <w:r w:rsidR="00125576"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4 Điều này. </w:t>
      </w:r>
      <w:bookmarkStart w:id="3378" w:name="_Toc237827572"/>
      <w:bookmarkStart w:id="3379" w:name="_Toc237848600"/>
      <w:bookmarkStart w:id="3380" w:name="_Toc237849026"/>
      <w:bookmarkStart w:id="3381" w:name="_Toc238036183"/>
      <w:bookmarkStart w:id="3382" w:name="_Toc238036766"/>
      <w:bookmarkStart w:id="3383" w:name="_Toc238435762"/>
      <w:bookmarkStart w:id="3384" w:name="_Toc237827580"/>
      <w:bookmarkStart w:id="3385" w:name="_Toc237848608"/>
      <w:bookmarkStart w:id="3386" w:name="_Toc237849034"/>
      <w:bookmarkStart w:id="3387" w:name="_Toc238036191"/>
      <w:bookmarkStart w:id="3388" w:name="_Toc238036774"/>
      <w:bookmarkStart w:id="3389" w:name="_Toc238435770"/>
      <w:bookmarkStart w:id="3390" w:name="_Toc237827584"/>
      <w:bookmarkStart w:id="3391" w:name="_Toc237848612"/>
      <w:bookmarkStart w:id="3392" w:name="_Toc237849038"/>
      <w:bookmarkStart w:id="3393" w:name="_Toc238036195"/>
      <w:bookmarkStart w:id="3394" w:name="_Toc238036778"/>
      <w:bookmarkStart w:id="3395" w:name="_Toc238435774"/>
      <w:bookmarkStart w:id="3396" w:name="_Toc238435776"/>
      <w:bookmarkStart w:id="3397" w:name="_Toc238639582"/>
      <w:bookmarkStart w:id="3398" w:name="_Toc239143371"/>
      <w:bookmarkStart w:id="3399" w:name="_Toc239214741"/>
      <w:bookmarkStart w:id="3400" w:name="_Toc238639583"/>
      <w:bookmarkStart w:id="3401" w:name="_Toc239143372"/>
      <w:bookmarkStart w:id="3402" w:name="_Toc239214742"/>
      <w:bookmarkStart w:id="3403" w:name="_Toc347904718"/>
      <w:bookmarkStart w:id="3404" w:name="_Toc520887684"/>
      <w:bookmarkStart w:id="3405" w:name="_Toc521661274"/>
      <w:bookmarkStart w:id="3406" w:name="_Toc522197527"/>
      <w:bookmarkStart w:id="3407" w:name="_Toc522269612"/>
      <w:bookmarkStart w:id="3408" w:name="_Toc523300673"/>
      <w:bookmarkStart w:id="3409" w:name="_Toc526435707"/>
      <w:bookmarkStart w:id="3410" w:name="_Toc526928264"/>
      <w:bookmarkStart w:id="3411" w:name="_Toc527548095"/>
      <w:bookmarkStart w:id="3412" w:name="_Toc527548290"/>
      <w:bookmarkStart w:id="3413" w:name="_Toc529174092"/>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p>
    <w:p w14:paraId="31C8B367" w14:textId="77777777" w:rsidR="00D23502" w:rsidRPr="00487F91" w:rsidRDefault="00E333F3" w:rsidP="005F1E3C">
      <w:pPr>
        <w:pStyle w:val="Heading3"/>
        <w:rPr>
          <w:color w:val="000000" w:themeColor="text1"/>
          <w:lang w:val="vi-VN"/>
        </w:rPr>
      </w:pPr>
      <w:r w:rsidRPr="00487F91">
        <w:rPr>
          <w:color w:val="000000" w:themeColor="text1"/>
          <w:lang w:val="vi-VN"/>
        </w:rPr>
        <w:t xml:space="preserve">Nguyên tắc </w:t>
      </w:r>
      <w:bookmarkStart w:id="3414" w:name="_Toc238639584"/>
      <w:bookmarkStart w:id="3415" w:name="_Toc239143373"/>
      <w:bookmarkStart w:id="3416" w:name="_Toc239214743"/>
      <w:bookmarkStart w:id="3417" w:name="_Toc240797890"/>
      <w:bookmarkStart w:id="3418" w:name="_Toc240954912"/>
      <w:bookmarkStart w:id="3419" w:name="_Ref248133196"/>
      <w:bookmarkEnd w:id="3400"/>
      <w:bookmarkEnd w:id="3401"/>
      <w:bookmarkEnd w:id="3402"/>
      <w:r w:rsidRPr="00487F91">
        <w:rPr>
          <w:color w:val="000000" w:themeColor="text1"/>
          <w:lang w:val="vi-VN"/>
        </w:rPr>
        <w:t xml:space="preserve">xác định </w:t>
      </w:r>
      <w:bookmarkEnd w:id="3414"/>
      <w:bookmarkEnd w:id="3415"/>
      <w:bookmarkEnd w:id="3416"/>
      <w:r w:rsidRPr="00487F91">
        <w:rPr>
          <w:color w:val="000000" w:themeColor="text1"/>
          <w:lang w:val="vi-VN"/>
        </w:rPr>
        <w:t>giá công suất thị trường</w:t>
      </w:r>
      <w:bookmarkEnd w:id="3403"/>
      <w:bookmarkEnd w:id="3404"/>
      <w:bookmarkEnd w:id="3405"/>
      <w:bookmarkEnd w:id="3406"/>
      <w:bookmarkEnd w:id="3407"/>
      <w:bookmarkEnd w:id="3408"/>
      <w:bookmarkEnd w:id="3409"/>
      <w:bookmarkEnd w:id="3410"/>
      <w:bookmarkEnd w:id="3411"/>
      <w:bookmarkEnd w:id="3412"/>
      <w:bookmarkEnd w:id="3413"/>
      <w:bookmarkEnd w:id="3417"/>
      <w:bookmarkEnd w:id="3418"/>
      <w:bookmarkEnd w:id="3419"/>
    </w:p>
    <w:p w14:paraId="7B97447D" w14:textId="6686D8F8" w:rsidR="00D23502" w:rsidRPr="00487F91" w:rsidRDefault="007513A0" w:rsidP="0023758D">
      <w:pPr>
        <w:pStyle w:val="Heading4"/>
        <w:keepNext w:val="0"/>
        <w:numPr>
          <w:ilvl w:val="3"/>
          <w:numId w:val="8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Bảo đảm</w:t>
      </w:r>
      <w:r w:rsidR="00E333F3" w:rsidRPr="00487F91">
        <w:rPr>
          <w:rFonts w:ascii="Times New Roman" w:hAnsi="Times New Roman"/>
          <w:color w:val="000000" w:themeColor="text1"/>
          <w:lang w:val="vi-VN"/>
        </w:rPr>
        <w:t xml:space="preserve"> cho Nhà máy điện mới tốt nhất thu hồi đủ chi phí phát điện khi tham gia thị trường điện.</w:t>
      </w:r>
    </w:p>
    <w:p w14:paraId="752B79F3" w14:textId="34D1CF8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công suất thị trường tỷ lệ với phụ tải dự báo của hệ thống điện quốc gia cho </w:t>
      </w:r>
      <w:r w:rsidR="00C94D34" w:rsidRPr="00487F91">
        <w:rPr>
          <w:rFonts w:ascii="Times New Roman" w:hAnsi="Times New Roman"/>
          <w:color w:val="000000" w:themeColor="text1"/>
        </w:rPr>
        <w:t xml:space="preserve">từng </w:t>
      </w:r>
      <w:r w:rsidRPr="00487F91">
        <w:rPr>
          <w:rFonts w:ascii="Times New Roman" w:hAnsi="Times New Roman"/>
          <w:color w:val="000000" w:themeColor="text1"/>
          <w:lang w:val="vi-VN"/>
        </w:rPr>
        <w:t xml:space="preserve">chu kỳ giao dịch. </w:t>
      </w:r>
    </w:p>
    <w:p w14:paraId="1FF259F0" w14:textId="77777777" w:rsidR="00D23502" w:rsidRPr="00487F91" w:rsidRDefault="00E333F3" w:rsidP="005F1E3C">
      <w:pPr>
        <w:pStyle w:val="Heading3"/>
        <w:rPr>
          <w:color w:val="000000" w:themeColor="text1"/>
          <w:lang w:val="vi-VN"/>
        </w:rPr>
      </w:pPr>
      <w:bookmarkStart w:id="3420" w:name="_Ref255024727"/>
      <w:bookmarkStart w:id="3421" w:name="_Toc347904719"/>
      <w:bookmarkStart w:id="3422" w:name="_Toc520887685"/>
      <w:bookmarkStart w:id="3423" w:name="_Toc521661275"/>
      <w:bookmarkStart w:id="3424" w:name="_Toc522197528"/>
      <w:bookmarkStart w:id="3425" w:name="_Toc522269613"/>
      <w:bookmarkStart w:id="3426" w:name="_Toc523300674"/>
      <w:bookmarkStart w:id="3427" w:name="_Toc526435708"/>
      <w:bookmarkStart w:id="3428" w:name="_Toc526928265"/>
      <w:bookmarkStart w:id="3429" w:name="_Toc527548096"/>
      <w:bookmarkStart w:id="3430" w:name="_Toc527548291"/>
      <w:bookmarkStart w:id="3431" w:name="_Toc529174093"/>
      <w:r w:rsidRPr="00487F91">
        <w:rPr>
          <w:color w:val="000000" w:themeColor="text1"/>
          <w:lang w:val="vi-VN"/>
        </w:rPr>
        <w:t>Trình tự xác định giá công suất thị trường</w:t>
      </w:r>
      <w:bookmarkEnd w:id="3420"/>
      <w:bookmarkEnd w:id="3421"/>
      <w:bookmarkEnd w:id="3422"/>
      <w:bookmarkEnd w:id="3423"/>
      <w:bookmarkEnd w:id="3424"/>
      <w:bookmarkEnd w:id="3425"/>
      <w:bookmarkEnd w:id="3426"/>
      <w:bookmarkEnd w:id="3427"/>
      <w:bookmarkEnd w:id="3428"/>
      <w:bookmarkEnd w:id="3429"/>
      <w:bookmarkEnd w:id="3430"/>
      <w:bookmarkEnd w:id="3431"/>
    </w:p>
    <w:p w14:paraId="2F710D0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Đơn vị vận hành hệ thống điện và thị trường điện có trách nhiệm xác định giá công suất thị trường theo trình tự sau:</w:t>
      </w:r>
    </w:p>
    <w:p w14:paraId="1F0C9769" w14:textId="77777777" w:rsidR="00D23502" w:rsidRPr="00487F91" w:rsidRDefault="00E333F3" w:rsidP="0023758D">
      <w:pPr>
        <w:pStyle w:val="Heading4"/>
        <w:keepNext w:val="0"/>
        <w:numPr>
          <w:ilvl w:val="3"/>
          <w:numId w:val="90"/>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Xác định chi phí thiếu hụt năm của Nhà máy điện mới tốt nhất </w:t>
      </w:r>
      <w:bookmarkStart w:id="3432" w:name="_Toc237827589"/>
      <w:bookmarkStart w:id="3433" w:name="_Toc237848617"/>
      <w:bookmarkStart w:id="3434" w:name="_Toc237849043"/>
      <w:bookmarkStart w:id="3435" w:name="_Toc238036200"/>
      <w:bookmarkStart w:id="3436" w:name="_Toc238036783"/>
      <w:bookmarkStart w:id="3437" w:name="_Toc238435779"/>
      <w:bookmarkStart w:id="3438" w:name="_Toc237827595"/>
      <w:bookmarkStart w:id="3439" w:name="_Toc237848623"/>
      <w:bookmarkStart w:id="3440" w:name="_Toc237849049"/>
      <w:bookmarkStart w:id="3441" w:name="_Toc238036206"/>
      <w:bookmarkStart w:id="3442" w:name="_Toc238036789"/>
      <w:bookmarkStart w:id="3443" w:name="_Toc238435785"/>
      <w:bookmarkStart w:id="3444" w:name="_Toc238639585"/>
      <w:bookmarkStart w:id="3445" w:name="_Toc239214744"/>
      <w:bookmarkStart w:id="3446" w:name="_Toc239143374"/>
      <w:bookmarkStart w:id="3447" w:name="_Ref239583659"/>
      <w:bookmarkStart w:id="3448" w:name="_Toc240797891"/>
      <w:bookmarkStart w:id="3449" w:name="_Toc240954913"/>
      <w:bookmarkEnd w:id="3432"/>
      <w:bookmarkEnd w:id="3433"/>
      <w:bookmarkEnd w:id="3434"/>
      <w:bookmarkEnd w:id="3435"/>
      <w:bookmarkEnd w:id="3436"/>
      <w:bookmarkEnd w:id="3437"/>
      <w:bookmarkEnd w:id="3438"/>
      <w:bookmarkEnd w:id="3439"/>
      <w:bookmarkEnd w:id="3440"/>
      <w:bookmarkEnd w:id="3441"/>
      <w:bookmarkEnd w:id="3442"/>
      <w:bookmarkEnd w:id="3443"/>
    </w:p>
    <w:bookmarkEnd w:id="3444"/>
    <w:bookmarkEnd w:id="3445"/>
    <w:bookmarkEnd w:id="3446"/>
    <w:bookmarkEnd w:id="3447"/>
    <w:bookmarkEnd w:id="3448"/>
    <w:bookmarkEnd w:id="3449"/>
    <w:p w14:paraId="41196BE4"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lastRenderedPageBreak/>
        <w:t>Xác định doanh thu dự kiến trên thị trường của Nhà máy điện mới tốt nhất trong năm N theo công thức sau:</w:t>
      </w:r>
    </w:p>
    <w:p w14:paraId="074CCE04" w14:textId="6140C018" w:rsidR="00D23502" w:rsidRPr="00487F91" w:rsidRDefault="003D7F69" w:rsidP="00935940">
      <w:pPr>
        <w:pStyle w:val="1Formula"/>
        <w:spacing w:line="240" w:lineRule="auto"/>
        <w:ind w:firstLine="567"/>
        <w:rPr>
          <w:color w:val="000000" w:themeColor="text1"/>
        </w:rPr>
      </w:pPr>
      <w:r w:rsidRPr="00487F91">
        <w:rPr>
          <w:color w:val="000000" w:themeColor="text1"/>
          <w:position w:val="-28"/>
        </w:rPr>
        <w:object w:dxaOrig="2160" w:dyaOrig="680" w14:anchorId="1716EF9B">
          <v:shape id="_x0000_i1045" type="#_x0000_t75" style="width:120.75pt;height:39pt" o:ole="">
            <v:imagedata r:id="rId46" o:title=""/>
          </v:shape>
          <o:OLEObject Type="Embed" ProgID="Equation.3" ShapeID="_x0000_i1045" DrawAspect="Content" ObjectID="_1842016758" r:id="rId47"/>
        </w:object>
      </w:r>
    </w:p>
    <w:p w14:paraId="28882E2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Trong đó: </w:t>
      </w:r>
    </w:p>
    <w:p w14:paraId="0B6002BD"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w:t>
      </w:r>
      <w:r w:rsidRPr="00487F91">
        <w:rPr>
          <w:color w:val="000000" w:themeColor="text1"/>
          <w:vertAlign w:val="subscript"/>
          <w:lang w:val="vi-VN"/>
        </w:rPr>
        <w:t>TTĐ</w:t>
      </w:r>
      <w:r w:rsidRPr="00487F91">
        <w:rPr>
          <w:color w:val="000000" w:themeColor="text1"/>
          <w:lang w:val="vi-VN"/>
        </w:rPr>
        <w:t>: Doanh thu dự kiến qua giá điện năng thị trường của Nhà máy điện mới tốt nhất trong năm N (đồng);</w:t>
      </w:r>
    </w:p>
    <w:p w14:paraId="7D55BB5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Chu kỳ giao dịch i trong năm N;</w:t>
      </w:r>
    </w:p>
    <w:p w14:paraId="5D00D8A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trong năm N;</w:t>
      </w:r>
    </w:p>
    <w:p w14:paraId="0484C681"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SMP</w:t>
      </w:r>
      <w:r w:rsidRPr="00487F91">
        <w:rPr>
          <w:color w:val="000000" w:themeColor="text1"/>
          <w:vertAlign w:val="subscript"/>
          <w:lang w:val="vi-VN"/>
        </w:rPr>
        <w:t>i</w:t>
      </w:r>
      <w:r w:rsidRPr="00487F91">
        <w:rPr>
          <w:color w:val="000000" w:themeColor="text1"/>
          <w:lang w:val="vi-VN"/>
        </w:rPr>
        <w:t>: Giá điện năng thị trường dự kiến của chu kỳ giao dịch i trong năm N xác định từ mô hình mô phỏng thị trường điện theo phương pháp lập lịch không ràng buộc (đồng/kWh);</w:t>
      </w:r>
    </w:p>
    <w:p w14:paraId="74C0070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20" w14:anchorId="65F2C368">
          <v:shape id="_x0000_i1046" type="#_x0000_t75" style="width:31.5pt;height:20.25pt" o:ole="">
            <v:imagedata r:id="rId48" o:title=""/>
          </v:shape>
          <o:OLEObject Type="Embed" ProgID="Equation.3" ShapeID="_x0000_i1046" DrawAspect="Content" ObjectID="_1842016759" r:id="rId49"/>
        </w:object>
      </w:r>
      <w:r w:rsidRPr="00487F91">
        <w:rPr>
          <w:color w:val="000000" w:themeColor="text1"/>
          <w:lang w:val="vi-VN"/>
        </w:rPr>
        <w:t>: Sản lượng dự kiến tại vị trí đo đếm của Nhà máy điện mới tốt nhất tại chu kỳ giao dịch i trong năm N xác định từ mô hình mô phỏng thị trường theo phương pháp lập lịch có ràng buộc (kWh).</w:t>
      </w:r>
    </w:p>
    <w:p w14:paraId="05DB3C71"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Xác định tổng chi phí phát điện năm của Nhà máy điện mới tốt nhất theo công thức sau:</w:t>
      </w:r>
    </w:p>
    <w:p w14:paraId="46AA6FE0"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28"/>
        </w:rPr>
        <w:object w:dxaOrig="2659" w:dyaOrig="720" w14:anchorId="2D3F4C2B">
          <v:shape id="_x0000_i1047" type="#_x0000_t75" style="width:129pt;height:36.75pt" o:ole="">
            <v:imagedata r:id="rId50" o:title=""/>
          </v:shape>
          <o:OLEObject Type="Embed" ProgID="Equation.3" ShapeID="_x0000_i1047" DrawAspect="Content" ObjectID="_1842016760" r:id="rId51"/>
        </w:object>
      </w:r>
    </w:p>
    <w:p w14:paraId="1392C064"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Trong đó: </w:t>
      </w:r>
    </w:p>
    <w:p w14:paraId="7FEB71E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TC</w:t>
      </w:r>
      <w:r w:rsidRPr="00487F91">
        <w:rPr>
          <w:color w:val="000000" w:themeColor="text1"/>
          <w:vertAlign w:val="subscript"/>
          <w:lang w:val="vi-VN"/>
        </w:rPr>
        <w:t>BNE</w:t>
      </w:r>
      <w:r w:rsidRPr="00487F91">
        <w:rPr>
          <w:color w:val="000000" w:themeColor="text1"/>
          <w:lang w:val="vi-VN"/>
        </w:rPr>
        <w:t xml:space="preserve">: </w:t>
      </w:r>
      <w:r w:rsidRPr="00487F91">
        <w:rPr>
          <w:color w:val="000000" w:themeColor="text1"/>
          <w:lang w:val="en-US"/>
        </w:rPr>
        <w:t>C</w:t>
      </w:r>
      <w:r w:rsidRPr="00487F91">
        <w:rPr>
          <w:color w:val="000000" w:themeColor="text1"/>
          <w:lang w:val="vi-VN"/>
        </w:rPr>
        <w:t>hi phí phát điện năm của Nhà máy điện mới tốt nhất trong năm N (đồng);</w:t>
      </w:r>
    </w:p>
    <w:p w14:paraId="067D7FE4" w14:textId="47CE791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P</w:t>
      </w:r>
      <w:r w:rsidRPr="00487F91">
        <w:rPr>
          <w:color w:val="000000" w:themeColor="text1"/>
          <w:vertAlign w:val="subscript"/>
          <w:lang w:val="vi-VN"/>
        </w:rPr>
        <w:t>BNE</w:t>
      </w:r>
      <w:r w:rsidRPr="00487F91">
        <w:rPr>
          <w:color w:val="000000" w:themeColor="text1"/>
          <w:lang w:val="vi-VN"/>
        </w:rPr>
        <w:t xml:space="preserve">: Giá phát điện toàn phần trung bình cho 01 kWh của Nhà máy điện mới tốt nhất xác định tại </w:t>
      </w:r>
      <w:r w:rsidR="00125576" w:rsidRPr="00487F91">
        <w:rPr>
          <w:color w:val="000000" w:themeColor="text1"/>
          <w:lang w:val="vi-VN"/>
        </w:rPr>
        <w:t>k</w:t>
      </w:r>
      <w:r w:rsidRPr="00487F91">
        <w:rPr>
          <w:color w:val="000000" w:themeColor="text1"/>
          <w:lang w:val="vi-VN"/>
        </w:rPr>
        <w:t xml:space="preserve">hoản </w:t>
      </w:r>
      <w:r w:rsidRPr="00487F91">
        <w:rPr>
          <w:color w:val="000000" w:themeColor="text1"/>
        </w:rPr>
        <w:fldChar w:fldCharType="begin"/>
      </w:r>
      <w:r w:rsidRPr="00487F91">
        <w:rPr>
          <w:color w:val="000000" w:themeColor="text1"/>
          <w:lang w:val="vi-VN"/>
        </w:rPr>
        <w:instrText xml:space="preserve"> REF _Ref245787261 \n \h  \* MERGEFORMAT </w:instrText>
      </w:r>
      <w:r w:rsidRPr="00487F91">
        <w:rPr>
          <w:color w:val="000000" w:themeColor="text1"/>
        </w:rPr>
      </w:r>
      <w:r w:rsidRPr="00487F91">
        <w:rPr>
          <w:color w:val="000000" w:themeColor="text1"/>
        </w:rPr>
        <w:fldChar w:fldCharType="separate"/>
      </w:r>
      <w:r w:rsidR="005C66EF">
        <w:rPr>
          <w:color w:val="000000" w:themeColor="text1"/>
          <w:lang w:val="vi-VN"/>
        </w:rPr>
        <w:t>4</w:t>
      </w:r>
      <w:r w:rsidRPr="00487F91">
        <w:rPr>
          <w:color w:val="000000" w:themeColor="text1"/>
        </w:rPr>
        <w:fldChar w:fldCharType="end"/>
      </w:r>
      <w:r w:rsidRPr="00487F91">
        <w:rPr>
          <w:color w:val="000000" w:themeColor="text1"/>
          <w:lang w:val="vi-VN"/>
        </w:rPr>
        <w:t xml:space="preserve"> </w:t>
      </w:r>
      <w:r w:rsidRPr="00487F91">
        <w:rPr>
          <w:color w:val="000000" w:themeColor="text1"/>
        </w:rPr>
        <w:fldChar w:fldCharType="begin"/>
      </w:r>
      <w:r w:rsidRPr="00487F91">
        <w:rPr>
          <w:color w:val="000000" w:themeColor="text1"/>
          <w:lang w:val="vi-VN"/>
        </w:rPr>
        <w:instrText xml:space="preserve"> REF _Ref522890085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26</w:t>
      </w:r>
      <w:r w:rsidRPr="00487F91">
        <w:rPr>
          <w:color w:val="000000" w:themeColor="text1"/>
        </w:rPr>
        <w:fldChar w:fldCharType="end"/>
      </w:r>
      <w:r w:rsidRPr="00487F91">
        <w:rPr>
          <w:color w:val="000000" w:themeColor="text1"/>
          <w:lang w:val="vi-VN"/>
        </w:rPr>
        <w:t xml:space="preserve"> Thông tư này (đồng/kWh);</w:t>
      </w:r>
    </w:p>
    <w:p w14:paraId="17A000B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20" w14:anchorId="7059C9DC">
          <v:shape id="_x0000_i1048" type="#_x0000_t75" style="width:31.5pt;height:20.25pt" o:ole="">
            <v:imagedata r:id="rId52" o:title=""/>
          </v:shape>
          <o:OLEObject Type="Embed" ProgID="Equation.3" ShapeID="_x0000_i1048" DrawAspect="Content" ObjectID="_1842016761" r:id="rId53"/>
        </w:object>
      </w:r>
      <w:r w:rsidRPr="00487F91">
        <w:rPr>
          <w:color w:val="000000" w:themeColor="text1"/>
          <w:lang w:val="vi-VN"/>
        </w:rPr>
        <w:t>: Sản lượng dự kiến tại vị trí đo đếm của Nhà máy điện mới tốt nhất tại chu kỳ giao dịch i trong năm N xác định từ mô hình mô phỏng thị trường theo phương pháp lập lịch có ràng buộc (kWh);</w:t>
      </w:r>
    </w:p>
    <w:p w14:paraId="7047E00A" w14:textId="77777777" w:rsidR="00D23502" w:rsidRPr="00487F91" w:rsidRDefault="00E333F3" w:rsidP="00935940">
      <w:pPr>
        <w:pStyle w:val="1Content"/>
        <w:widowControl w:val="0"/>
        <w:spacing w:line="240" w:lineRule="auto"/>
        <w:ind w:firstLine="567"/>
        <w:rPr>
          <w:color w:val="000000" w:themeColor="text1"/>
          <w:lang w:val="pl-PL"/>
        </w:rPr>
      </w:pPr>
      <w:r w:rsidRPr="00487F91">
        <w:rPr>
          <w:color w:val="000000" w:themeColor="text1"/>
          <w:lang w:val="vi-VN"/>
        </w:rPr>
        <w:t>i: Chu kỳ giao dịch i trong năm N</w:t>
      </w:r>
      <w:r w:rsidRPr="00487F91">
        <w:rPr>
          <w:color w:val="000000" w:themeColor="text1"/>
          <w:lang w:val="pl-PL"/>
        </w:rPr>
        <w:t>;</w:t>
      </w:r>
    </w:p>
    <w:p w14:paraId="106AD9F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trong năm N.</w:t>
      </w:r>
    </w:p>
    <w:p w14:paraId="6E39B093"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Chi phí thiếu hụt năm của Nhà máy điện mới tốt nhất được xác định theo công thức sau: </w:t>
      </w:r>
    </w:p>
    <w:p w14:paraId="3637E64C" w14:textId="001B3EF9" w:rsidR="00D23502" w:rsidRPr="00487F91" w:rsidRDefault="00003A02" w:rsidP="00935940">
      <w:pPr>
        <w:pStyle w:val="1Formula"/>
        <w:spacing w:line="240" w:lineRule="auto"/>
        <w:ind w:firstLine="567"/>
        <w:rPr>
          <w:color w:val="000000" w:themeColor="text1"/>
        </w:rPr>
      </w:pPr>
      <w:r w:rsidRPr="00487F91">
        <w:rPr>
          <w:color w:val="000000" w:themeColor="text1"/>
          <w:position w:val="-12"/>
        </w:rPr>
        <w:object w:dxaOrig="2240" w:dyaOrig="380" w14:anchorId="3FA1FEA0">
          <v:shape id="_x0000_i1049" type="#_x0000_t75" style="width:112.5pt;height:20.25pt" o:ole="">
            <v:imagedata r:id="rId54" o:title=""/>
          </v:shape>
          <o:OLEObject Type="Embed" ProgID="Equation.3" ShapeID="_x0000_i1049" DrawAspect="Content" ObjectID="_1842016762" r:id="rId55"/>
        </w:object>
      </w:r>
    </w:p>
    <w:p w14:paraId="198AC4D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Trong đó: </w:t>
      </w:r>
    </w:p>
    <w:p w14:paraId="7BAED7D4"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AS: Chi phí thiếu hụt năm của Nhà máy điện mới tốt nhất trong năm N (đồng);</w:t>
      </w:r>
    </w:p>
    <w:p w14:paraId="7D9ACAC9" w14:textId="723A417B"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lastRenderedPageBreak/>
        <w:t>TC</w:t>
      </w:r>
      <w:r w:rsidRPr="00487F91">
        <w:rPr>
          <w:color w:val="000000" w:themeColor="text1"/>
          <w:vertAlign w:val="subscript"/>
          <w:lang w:val="vi-VN"/>
        </w:rPr>
        <w:t>BNE</w:t>
      </w:r>
      <w:r w:rsidRPr="00487F91">
        <w:rPr>
          <w:color w:val="000000" w:themeColor="text1"/>
          <w:lang w:val="vi-VN"/>
        </w:rPr>
        <w:t xml:space="preserve">: Tổng chi phí phát điện năm của Nhà máy điện mới tốt nhất trong năm N xác định tại </w:t>
      </w:r>
      <w:r w:rsidR="00125576" w:rsidRPr="00487F91">
        <w:rPr>
          <w:color w:val="000000" w:themeColor="text1"/>
          <w:lang w:val="vi-VN"/>
        </w:rPr>
        <w:t>đ</w:t>
      </w:r>
      <w:r w:rsidRPr="00487F91">
        <w:rPr>
          <w:color w:val="000000" w:themeColor="text1"/>
          <w:lang w:val="vi-VN"/>
        </w:rPr>
        <w:t xml:space="preserve">iểm b </w:t>
      </w:r>
      <w:r w:rsidR="00125576" w:rsidRPr="00487F91">
        <w:rPr>
          <w:color w:val="000000" w:themeColor="text1"/>
          <w:lang w:val="vi-VN"/>
        </w:rPr>
        <w:t xml:space="preserve">khoản </w:t>
      </w:r>
      <w:r w:rsidRPr="00487F91">
        <w:rPr>
          <w:color w:val="000000" w:themeColor="text1"/>
          <w:lang w:val="vi-VN"/>
        </w:rPr>
        <w:t>này (đồng);</w:t>
      </w:r>
    </w:p>
    <w:p w14:paraId="36627B14" w14:textId="4F0FA79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w:t>
      </w:r>
      <w:r w:rsidRPr="00487F91">
        <w:rPr>
          <w:color w:val="000000" w:themeColor="text1"/>
          <w:vertAlign w:val="subscript"/>
          <w:lang w:val="vi-VN"/>
        </w:rPr>
        <w:t>TTD</w:t>
      </w:r>
      <w:r w:rsidRPr="00487F91">
        <w:rPr>
          <w:color w:val="000000" w:themeColor="text1"/>
          <w:lang w:val="vi-VN"/>
        </w:rPr>
        <w:t xml:space="preserve">: Doanh thu dự kiến qua giá điện năng thị trường của Nhà máy điện mới tốt nhất trong năm N xác định tại </w:t>
      </w:r>
      <w:r w:rsidR="00125576" w:rsidRPr="00487F91">
        <w:rPr>
          <w:color w:val="000000" w:themeColor="text1"/>
          <w:lang w:val="vi-VN"/>
        </w:rPr>
        <w:t xml:space="preserve">điểm </w:t>
      </w:r>
      <w:r w:rsidRPr="00487F91">
        <w:rPr>
          <w:color w:val="000000" w:themeColor="text1"/>
          <w:lang w:val="vi-VN"/>
        </w:rPr>
        <w:t xml:space="preserve">a </w:t>
      </w:r>
      <w:r w:rsidR="00125576" w:rsidRPr="00487F91">
        <w:rPr>
          <w:color w:val="000000" w:themeColor="text1"/>
          <w:lang w:val="vi-VN"/>
        </w:rPr>
        <w:t xml:space="preserve">khoản </w:t>
      </w:r>
      <w:r w:rsidRPr="00487F91">
        <w:rPr>
          <w:color w:val="000000" w:themeColor="text1"/>
          <w:lang w:val="vi-VN"/>
        </w:rPr>
        <w:t>này (đồng).</w:t>
      </w:r>
    </w:p>
    <w:p w14:paraId="7B18840E" w14:textId="76FB5BD2"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Trong trường hợp tính toán chi phí thiếu hụt năm có giá trị âm với phương án giá trần thị trường điện thấp nhất, Đơn vị vận hành hệ thống điện và thị trường điện báo cáo </w:t>
      </w:r>
      <w:r w:rsidR="00111F64" w:rsidRPr="00487F91">
        <w:rPr>
          <w:color w:val="000000" w:themeColor="text1"/>
          <w:lang w:val="vi-VN"/>
        </w:rPr>
        <w:t>Cục Điện lực</w:t>
      </w:r>
      <w:r w:rsidRPr="00487F91">
        <w:rPr>
          <w:color w:val="000000" w:themeColor="text1"/>
          <w:lang w:val="vi-VN"/>
        </w:rPr>
        <w:t xml:space="preserve"> để lựa chọn nhà máy điện mới tốt nhất tiếp theo trong danh sách các nhà máy điện mới quy định tại </w:t>
      </w:r>
      <w:r w:rsidRPr="00487F91">
        <w:rPr>
          <w:color w:val="000000" w:themeColor="text1"/>
        </w:rPr>
        <w:fldChar w:fldCharType="begin"/>
      </w:r>
      <w:r w:rsidRPr="00487F91">
        <w:rPr>
          <w:color w:val="000000" w:themeColor="text1"/>
          <w:lang w:val="vi-VN"/>
        </w:rPr>
        <w:instrText xml:space="preserve"> REF _Ref522890085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26</w:t>
      </w:r>
      <w:r w:rsidRPr="00487F91">
        <w:rPr>
          <w:color w:val="000000" w:themeColor="text1"/>
        </w:rPr>
        <w:fldChar w:fldCharType="end"/>
      </w:r>
      <w:r w:rsidRPr="00487F91">
        <w:rPr>
          <w:color w:val="000000" w:themeColor="text1"/>
          <w:lang w:val="vi-VN"/>
        </w:rPr>
        <w:t xml:space="preserve"> Thông tư này và tính toán lại hoặc xem xét lại danh sách các nhà máy tham gia thị trường điện để xác định giá trần thị trường điện</w:t>
      </w:r>
      <w:r w:rsidR="00D15C47" w:rsidRPr="00487F91">
        <w:rPr>
          <w:color w:val="000000" w:themeColor="text1"/>
          <w:lang w:val="vi-VN"/>
        </w:rPr>
        <w:t xml:space="preserve"> </w:t>
      </w:r>
      <w:r w:rsidR="007513A0" w:rsidRPr="00487F91">
        <w:rPr>
          <w:color w:val="000000" w:themeColor="text1"/>
          <w:lang w:val="vi-VN"/>
        </w:rPr>
        <w:t>bảo đảm</w:t>
      </w:r>
      <w:r w:rsidR="00D15C47" w:rsidRPr="00487F91">
        <w:rPr>
          <w:color w:val="000000" w:themeColor="text1"/>
          <w:lang w:val="vi-VN"/>
        </w:rPr>
        <w:t xml:space="preserve"> phù hợp với quy định tại Thông tư này</w:t>
      </w:r>
      <w:r w:rsidRPr="00487F91">
        <w:rPr>
          <w:color w:val="000000" w:themeColor="text1"/>
          <w:lang w:val="vi-VN"/>
        </w:rPr>
        <w:t>.</w:t>
      </w:r>
    </w:p>
    <w:p w14:paraId="768F0C76"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3450" w:name="_Toc238541482"/>
      <w:bookmarkStart w:id="3451" w:name="_Toc238541811"/>
      <w:bookmarkStart w:id="3452" w:name="_Toc238542142"/>
      <w:bookmarkStart w:id="3453" w:name="_Toc238606399"/>
      <w:bookmarkStart w:id="3454" w:name="_Toc238639586"/>
      <w:bookmarkStart w:id="3455" w:name="_Toc237827597"/>
      <w:bookmarkStart w:id="3456" w:name="_Toc237848625"/>
      <w:bookmarkStart w:id="3457" w:name="_Toc237849051"/>
      <w:bookmarkStart w:id="3458" w:name="_Toc238036208"/>
      <w:bookmarkStart w:id="3459" w:name="_Toc238036791"/>
      <w:bookmarkStart w:id="3460" w:name="_Toc238435787"/>
      <w:bookmarkStart w:id="3461" w:name="_Toc238639587"/>
      <w:bookmarkStart w:id="3462" w:name="_Toc239143375"/>
      <w:bookmarkStart w:id="3463" w:name="_Toc239214745"/>
      <w:bookmarkStart w:id="3464" w:name="_Toc240797892"/>
      <w:bookmarkStart w:id="3465" w:name="_Toc240954914"/>
      <w:bookmarkEnd w:id="3450"/>
      <w:bookmarkEnd w:id="3451"/>
      <w:bookmarkEnd w:id="3452"/>
      <w:bookmarkEnd w:id="3453"/>
      <w:bookmarkEnd w:id="3454"/>
      <w:bookmarkEnd w:id="3455"/>
      <w:bookmarkEnd w:id="3456"/>
      <w:bookmarkEnd w:id="3457"/>
      <w:bookmarkEnd w:id="3458"/>
      <w:bookmarkEnd w:id="3459"/>
      <w:bookmarkEnd w:id="3460"/>
      <w:r w:rsidRPr="00487F91">
        <w:rPr>
          <w:rFonts w:ascii="Times New Roman" w:hAnsi="Times New Roman"/>
          <w:color w:val="000000" w:themeColor="text1"/>
          <w:lang w:val="vi-VN"/>
        </w:rPr>
        <w:t>Xác định chi phí thiếu hụt tháng</w:t>
      </w:r>
      <w:bookmarkEnd w:id="3461"/>
      <w:bookmarkEnd w:id="3462"/>
      <w:bookmarkEnd w:id="3463"/>
      <w:bookmarkEnd w:id="3464"/>
      <w:bookmarkEnd w:id="3465"/>
    </w:p>
    <w:p w14:paraId="68DE02FA" w14:textId="77777777" w:rsidR="00D23502" w:rsidRPr="00487F91" w:rsidRDefault="00E333F3" w:rsidP="00935940">
      <w:pPr>
        <w:pStyle w:val="1Content"/>
        <w:widowControl w:val="0"/>
        <w:spacing w:line="240" w:lineRule="auto"/>
        <w:ind w:firstLine="567"/>
        <w:rPr>
          <w:bCs/>
          <w:iCs/>
          <w:color w:val="000000" w:themeColor="text1"/>
          <w:spacing w:val="-6"/>
          <w:szCs w:val="26"/>
          <w:lang w:val="vi-VN"/>
        </w:rPr>
      </w:pPr>
      <w:r w:rsidRPr="00487F91">
        <w:rPr>
          <w:bCs/>
          <w:iCs/>
          <w:color w:val="000000" w:themeColor="text1"/>
          <w:spacing w:val="-6"/>
          <w:szCs w:val="26"/>
          <w:lang w:val="vi-VN"/>
        </w:rPr>
        <w:t xml:space="preserve">Chi phí thiếu hụt tháng của Nhà máy điện mới tốt nhất được xác định bằng cách phân bổ chi phí thiếu hụt năm vào các tháng trong năm N theo công thức sau: </w:t>
      </w:r>
    </w:p>
    <w:p w14:paraId="28251141"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60"/>
        </w:rPr>
        <w:object w:dxaOrig="2340" w:dyaOrig="1020" w14:anchorId="44B203C9">
          <v:shape id="_x0000_i1050" type="#_x0000_t75" style="width:114pt;height:57pt" o:ole="">
            <v:imagedata r:id="rId56" o:title=""/>
          </v:shape>
          <o:OLEObject Type="Embed" ProgID="Equation.3" ShapeID="_x0000_i1050" DrawAspect="Content" ObjectID="_1842016763" r:id="rId57"/>
        </w:object>
      </w:r>
    </w:p>
    <w:p w14:paraId="3113BBB0" w14:textId="77777777"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en-US"/>
        </w:rPr>
        <w:t>Trong đó:</w:t>
      </w:r>
    </w:p>
    <w:p w14:paraId="5D1416F1" w14:textId="77777777"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en-US"/>
        </w:rPr>
        <w:t>M: Tháng M trong năm N;</w:t>
      </w:r>
    </w:p>
    <w:p w14:paraId="66C10ABE" w14:textId="77777777"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en-US"/>
        </w:rPr>
        <w:t>MS: C</w:t>
      </w:r>
      <w:r w:rsidRPr="00487F91">
        <w:rPr>
          <w:color w:val="000000" w:themeColor="text1"/>
          <w:lang w:val="vi-VN"/>
        </w:rPr>
        <w:t xml:space="preserve">hi phí thiếu hụt </w:t>
      </w:r>
      <w:r w:rsidRPr="00487F91">
        <w:rPr>
          <w:color w:val="000000" w:themeColor="text1"/>
          <w:lang w:val="en-US"/>
        </w:rPr>
        <w:t xml:space="preserve">tháng t </w:t>
      </w:r>
      <w:r w:rsidRPr="00487F91">
        <w:rPr>
          <w:color w:val="000000" w:themeColor="text1"/>
          <w:lang w:val="vi-VN"/>
        </w:rPr>
        <w:t>của Nhà máy điện mới tốt nhất</w:t>
      </w:r>
      <w:r w:rsidRPr="00487F91">
        <w:rPr>
          <w:color w:val="000000" w:themeColor="text1"/>
          <w:lang w:val="en-US"/>
        </w:rPr>
        <w:t xml:space="preserve"> (đồng);</w:t>
      </w:r>
    </w:p>
    <w:p w14:paraId="16C60A25" w14:textId="77777777"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en-US"/>
        </w:rPr>
        <w:t>AS: Chi phí thiếu hụt năm của Nhà máy điện mới tốt nhất trong năm N (đồng);</w:t>
      </w:r>
    </w:p>
    <w:p w14:paraId="467FEF3A" w14:textId="77777777" w:rsidR="00D23502" w:rsidRPr="00487F91" w:rsidRDefault="00EA5FB4" w:rsidP="00935940">
      <w:pPr>
        <w:pStyle w:val="1Content"/>
        <w:widowControl w:val="0"/>
        <w:spacing w:line="240" w:lineRule="auto"/>
        <w:ind w:firstLine="567"/>
        <w:rPr>
          <w:color w:val="000000" w:themeColor="text1"/>
          <w:lang w:val="en-US"/>
        </w:rPr>
      </w:pPr>
      <m:oMath>
        <m:sSubSup>
          <m:sSubSupPr>
            <m:ctrlPr>
              <w:rPr>
                <w:rFonts w:ascii="Cambria Math" w:hAnsi="Cambria Math"/>
                <w:color w:val="000000" w:themeColor="text1"/>
              </w:rPr>
            </m:ctrlPr>
          </m:sSubSupPr>
          <m:e>
            <m:r>
              <m:rPr>
                <m:sty m:val="p"/>
              </m:rPr>
              <w:rPr>
                <w:rFonts w:ascii="Cambria Math" w:hAnsi="Cambria Math"/>
                <w:color w:val="000000" w:themeColor="text1"/>
              </w:rPr>
              <m:t>P</m:t>
            </m:r>
          </m:e>
          <m:sub>
            <m:r>
              <m:rPr>
                <m:sty m:val="p"/>
              </m:rPr>
              <w:rPr>
                <w:rFonts w:ascii="Cambria Math" w:hAnsi="Cambria Math"/>
                <w:color w:val="000000" w:themeColor="text1"/>
              </w:rPr>
              <m:t>max</m:t>
            </m:r>
          </m:sub>
          <m:sup>
            <m:r>
              <m:rPr>
                <m:sty m:val="p"/>
              </m:rPr>
              <w:rPr>
                <w:rFonts w:ascii="Cambria Math" w:hAnsi="Cambria Math"/>
                <w:color w:val="000000" w:themeColor="text1"/>
              </w:rPr>
              <m:t>M</m:t>
            </m:r>
          </m:sup>
        </m:sSubSup>
      </m:oMath>
      <w:r w:rsidR="00E333F3" w:rsidRPr="00487F91">
        <w:rPr>
          <w:color w:val="000000" w:themeColor="text1"/>
          <w:lang w:val="en-US"/>
        </w:rPr>
        <w:t>: Công suất phụ tải đỉnh trong tháng M (MW).</w:t>
      </w:r>
    </w:p>
    <w:p w14:paraId="35097058"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rPr>
      </w:pPr>
      <w:bookmarkStart w:id="3466" w:name="_Toc237827599"/>
      <w:bookmarkStart w:id="3467" w:name="_Toc237848627"/>
      <w:bookmarkStart w:id="3468" w:name="_Toc237849053"/>
      <w:bookmarkStart w:id="3469" w:name="_Toc238036210"/>
      <w:bookmarkStart w:id="3470" w:name="_Toc238036793"/>
      <w:bookmarkStart w:id="3471" w:name="_Toc238435789"/>
      <w:bookmarkStart w:id="3472" w:name="_Toc238639588"/>
      <w:bookmarkStart w:id="3473" w:name="_Toc239143376"/>
      <w:bookmarkStart w:id="3474" w:name="_Toc239214746"/>
      <w:bookmarkStart w:id="3475" w:name="_Toc240797893"/>
      <w:bookmarkStart w:id="3476" w:name="_Toc240954915"/>
      <w:bookmarkEnd w:id="3466"/>
      <w:bookmarkEnd w:id="3467"/>
      <w:bookmarkEnd w:id="3468"/>
      <w:bookmarkEnd w:id="3469"/>
      <w:bookmarkEnd w:id="3470"/>
      <w:bookmarkEnd w:id="3471"/>
      <w:r w:rsidRPr="00487F91">
        <w:rPr>
          <w:rFonts w:ascii="Times New Roman" w:hAnsi="Times New Roman"/>
          <w:color w:val="000000" w:themeColor="text1"/>
        </w:rPr>
        <w:t xml:space="preserve">Xác định giá công suất thị trường cho </w:t>
      </w:r>
      <w:bookmarkEnd w:id="3472"/>
      <w:bookmarkEnd w:id="3473"/>
      <w:bookmarkEnd w:id="3474"/>
      <w:r w:rsidRPr="00487F91">
        <w:rPr>
          <w:rFonts w:ascii="Times New Roman" w:hAnsi="Times New Roman"/>
          <w:color w:val="000000" w:themeColor="text1"/>
        </w:rPr>
        <w:t>chu kỳ giao dịch</w:t>
      </w:r>
      <w:bookmarkEnd w:id="3475"/>
      <w:bookmarkEnd w:id="3476"/>
    </w:p>
    <w:p w14:paraId="4627A581"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Xác định công suất khả dụng trung bình trong năm của Nhà máy điện mới tốt nhất theo công thức sau:</w:t>
      </w:r>
    </w:p>
    <w:p w14:paraId="7A050EEA" w14:textId="0C1ECFFF" w:rsidR="00D23502" w:rsidRPr="00487F91" w:rsidRDefault="008678E4" w:rsidP="00935940">
      <w:pPr>
        <w:pStyle w:val="1Formula"/>
        <w:spacing w:line="240" w:lineRule="auto"/>
        <w:ind w:firstLine="567"/>
        <w:rPr>
          <w:color w:val="000000" w:themeColor="text1"/>
        </w:rPr>
      </w:pPr>
      <w:r w:rsidRPr="00487F91">
        <w:rPr>
          <w:color w:val="000000" w:themeColor="text1"/>
          <w:position w:val="-24"/>
        </w:rPr>
        <w:object w:dxaOrig="1600" w:dyaOrig="960" w14:anchorId="7C4810AE">
          <v:shape id="_x0000_i1051" type="#_x0000_t75" style="width:108pt;height:57pt" o:ole="">
            <v:imagedata r:id="rId58" o:title=""/>
          </v:shape>
          <o:OLEObject Type="Embed" ProgID="Equation.3" ShapeID="_x0000_i1051" DrawAspect="Content" ObjectID="_1842016764" r:id="rId59"/>
        </w:object>
      </w:r>
    </w:p>
    <w:p w14:paraId="2F1A2B08" w14:textId="77777777" w:rsidR="00D23502" w:rsidRPr="00487F91" w:rsidRDefault="00E333F3" w:rsidP="00935940">
      <w:pPr>
        <w:pStyle w:val="1Content"/>
        <w:widowControl w:val="0"/>
        <w:tabs>
          <w:tab w:val="left" w:pos="6987"/>
        </w:tabs>
        <w:spacing w:line="240" w:lineRule="auto"/>
        <w:ind w:firstLine="567"/>
        <w:rPr>
          <w:color w:val="000000" w:themeColor="text1"/>
          <w:lang w:val="vi-VN"/>
        </w:rPr>
      </w:pPr>
      <w:r w:rsidRPr="00487F91">
        <w:rPr>
          <w:color w:val="000000" w:themeColor="text1"/>
          <w:lang w:val="vi-VN"/>
        </w:rPr>
        <w:t>Trong đó:</w:t>
      </w:r>
      <w:r w:rsidRPr="00487F91">
        <w:rPr>
          <w:color w:val="000000" w:themeColor="text1"/>
          <w:lang w:val="vi-VN"/>
        </w:rPr>
        <w:tab/>
      </w:r>
    </w:p>
    <w:p w14:paraId="19F1ADD9" w14:textId="0C57F6F5" w:rsidR="00D23502" w:rsidRPr="00487F91" w:rsidRDefault="00803D2F" w:rsidP="00935940">
      <w:pPr>
        <w:pStyle w:val="1Content"/>
        <w:widowControl w:val="0"/>
        <w:spacing w:line="240" w:lineRule="auto"/>
        <w:ind w:firstLine="567"/>
        <w:rPr>
          <w:color w:val="000000" w:themeColor="text1"/>
          <w:lang w:val="vi-VN"/>
        </w:rPr>
      </w:pPr>
      <w:r w:rsidRPr="00487F91">
        <w:rPr>
          <w:color w:val="000000" w:themeColor="text1"/>
          <w:position w:val="-12"/>
        </w:rPr>
        <w:object w:dxaOrig="499" w:dyaOrig="380" w14:anchorId="73B4DB2B">
          <v:shape id="_x0000_i1052" type="#_x0000_t75" style="width:30pt;height:20.25pt" o:ole="">
            <v:imagedata r:id="rId60" o:title=""/>
          </v:shape>
          <o:OLEObject Type="Embed" ProgID="Equation.3" ShapeID="_x0000_i1052" DrawAspect="Content" ObjectID="_1842016765" r:id="rId61"/>
        </w:object>
      </w:r>
      <w:r w:rsidR="00E333F3" w:rsidRPr="00487F91">
        <w:rPr>
          <w:color w:val="000000" w:themeColor="text1"/>
          <w:lang w:val="vi-VN"/>
        </w:rPr>
        <w:t>: Công suất khả dụng trung bình trong năm N của Nhà máy điện mới tốt nhất (kW);</w:t>
      </w:r>
    </w:p>
    <w:p w14:paraId="67A70C6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trong năm N;</w:t>
      </w:r>
    </w:p>
    <w:p w14:paraId="0E94FDC8"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i: Chu kỳ giao dịch trong đó Nhà máy điện mới tốt nhất dự kiến được huy động; </w:t>
      </w:r>
    </w:p>
    <w:p w14:paraId="04D89403" w14:textId="2A11C34E" w:rsidR="00D23502" w:rsidRPr="00487F91" w:rsidRDefault="00803D2F" w:rsidP="00935940">
      <w:pPr>
        <w:pStyle w:val="1Content"/>
        <w:widowControl w:val="0"/>
        <w:spacing w:line="240" w:lineRule="auto"/>
        <w:ind w:firstLine="567"/>
        <w:rPr>
          <w:color w:val="000000" w:themeColor="text1"/>
          <w:lang w:val="vi-VN"/>
        </w:rPr>
      </w:pPr>
      <w:r w:rsidRPr="00487F91">
        <w:rPr>
          <w:color w:val="000000" w:themeColor="text1"/>
          <w:position w:val="-12"/>
        </w:rPr>
        <w:object w:dxaOrig="580" w:dyaOrig="380" w14:anchorId="7C48F97A">
          <v:shape id="_x0000_i1053" type="#_x0000_t75" style="width:35.25pt;height:20.25pt" o:ole="">
            <v:imagedata r:id="rId62" o:title=""/>
          </v:shape>
          <o:OLEObject Type="Embed" ProgID="Equation.3" ShapeID="_x0000_i1053" DrawAspect="Content" ObjectID="_1842016766" r:id="rId63"/>
        </w:object>
      </w:r>
      <w:r w:rsidR="00E333F3" w:rsidRPr="00487F91">
        <w:rPr>
          <w:color w:val="000000" w:themeColor="text1"/>
          <w:lang w:val="vi-VN"/>
        </w:rPr>
        <w:t xml:space="preserve">: Công suất huy động dự kiến của Nhà máy điện mới tốt nhất trong </w:t>
      </w:r>
      <w:r w:rsidR="00E333F3" w:rsidRPr="00487F91">
        <w:rPr>
          <w:color w:val="000000" w:themeColor="text1"/>
          <w:lang w:val="vi-VN"/>
        </w:rPr>
        <w:lastRenderedPageBreak/>
        <w:t>chu kỳ giao dịch i của năm N theo mô hình mô phỏng thị trường điện theo phương pháp lập lịch có ràng buộc được quy đổi về vị trí đo đếm (kW).</w:t>
      </w:r>
    </w:p>
    <w:p w14:paraId="03B2ECF8"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Xác định giá công suất thị trường cho từng chu kỳ giao dịch trong năm tới theo công thức sau:</w:t>
      </w:r>
    </w:p>
    <w:p w14:paraId="02398A37" w14:textId="77777777" w:rsidR="00D23502" w:rsidRPr="00487F91" w:rsidRDefault="00EA5FB4" w:rsidP="00935940">
      <w:pPr>
        <w:pStyle w:val="Heading5"/>
        <w:widowControl w:val="0"/>
        <w:numPr>
          <w:ilvl w:val="0"/>
          <w:numId w:val="0"/>
        </w:numPr>
        <w:ind w:firstLine="567"/>
        <w:rPr>
          <w:color w:val="000000" w:themeColor="text1"/>
          <w:sz w:val="24"/>
          <w:szCs w:val="24"/>
          <w:lang w:val="vi-VN"/>
        </w:rPr>
      </w:pPr>
      <m:oMathPara>
        <m:oMath>
          <m:sSub>
            <m:sSubPr>
              <m:ctrlPr>
                <w:rPr>
                  <w:rFonts w:ascii="Cambria Math" w:hAnsi="Cambria Math"/>
                  <w:color w:val="000000" w:themeColor="text1"/>
                  <w:sz w:val="24"/>
                  <w:szCs w:val="24"/>
                  <w:lang w:val="vi-VN"/>
                </w:rPr>
              </m:ctrlPr>
            </m:sSubPr>
            <m:e>
              <m:r>
                <m:rPr>
                  <m:sty m:val="p"/>
                </m:rPr>
                <w:rPr>
                  <w:rFonts w:ascii="Cambria Math" w:hAnsi="Cambria Math"/>
                  <w:color w:val="000000" w:themeColor="text1"/>
                  <w:sz w:val="24"/>
                  <w:szCs w:val="24"/>
                  <w:lang w:val="vi-VN"/>
                </w:rPr>
                <m:t>CAN</m:t>
              </m:r>
            </m:e>
            <m:sub>
              <m:r>
                <m:rPr>
                  <m:sty m:val="p"/>
                </m:rPr>
                <w:rPr>
                  <w:rFonts w:ascii="Cambria Math" w:hAnsi="Cambria Math"/>
                  <w:color w:val="000000" w:themeColor="text1"/>
                  <w:sz w:val="24"/>
                  <w:szCs w:val="24"/>
                  <w:lang w:val="vi-VN"/>
                </w:rPr>
                <m:t>i</m:t>
              </m:r>
            </m:sub>
          </m:sSub>
          <m:r>
            <m:rPr>
              <m:sty m:val="p"/>
            </m:rPr>
            <w:rPr>
              <w:rFonts w:ascii="Cambria Math" w:hAnsi="Cambria Math"/>
              <w:color w:val="000000" w:themeColor="text1"/>
              <w:sz w:val="24"/>
              <w:szCs w:val="24"/>
              <w:lang w:val="vi-VN"/>
            </w:rPr>
            <m:t>=</m:t>
          </m:r>
          <m:sSup>
            <m:sSupPr>
              <m:ctrlPr>
                <w:rPr>
                  <w:rFonts w:ascii="Cambria Math" w:hAnsi="Cambria Math"/>
                  <w:color w:val="000000" w:themeColor="text1"/>
                  <w:sz w:val="24"/>
                  <w:szCs w:val="24"/>
                  <w:lang w:val="vi-VN"/>
                </w:rPr>
              </m:ctrlPr>
            </m:sSupPr>
            <m:e>
              <m:r>
                <m:rPr>
                  <m:sty m:val="p"/>
                </m:rPr>
                <w:rPr>
                  <w:rFonts w:ascii="Cambria Math" w:hAnsi="Cambria Math"/>
                  <w:color w:val="000000" w:themeColor="text1"/>
                  <w:sz w:val="24"/>
                  <w:szCs w:val="24"/>
                  <w:lang w:val="vi-VN"/>
                </w:rPr>
                <m:t>MS</m:t>
              </m:r>
            </m:e>
            <m:sup>
              <m:r>
                <m:rPr>
                  <m:sty m:val="p"/>
                </m:rPr>
                <w:rPr>
                  <w:rFonts w:ascii="Cambria Math" w:hAnsi="Cambria Math"/>
                  <w:color w:val="000000" w:themeColor="text1"/>
                  <w:sz w:val="24"/>
                  <w:szCs w:val="24"/>
                  <w:lang w:val="vi-VN"/>
                </w:rPr>
                <m:t>M</m:t>
              </m:r>
            </m:sup>
          </m:sSup>
          <m:r>
            <m:rPr>
              <m:sty m:val="p"/>
            </m:rPr>
            <w:rPr>
              <w:rFonts w:ascii="Cambria Math" w:hAnsi="Cambria Math"/>
              <w:color w:val="000000" w:themeColor="text1"/>
              <w:sz w:val="24"/>
              <w:szCs w:val="24"/>
              <w:lang w:val="vi-VN"/>
            </w:rPr>
            <m:t>×</m:t>
          </m:r>
          <m:f>
            <m:fPr>
              <m:ctrlPr>
                <w:rPr>
                  <w:rFonts w:ascii="Cambria Math" w:hAnsi="Cambria Math"/>
                  <w:color w:val="000000" w:themeColor="text1"/>
                  <w:sz w:val="24"/>
                  <w:szCs w:val="24"/>
                  <w:lang w:val="vi-VN"/>
                </w:rPr>
              </m:ctrlPr>
            </m:fPr>
            <m:num>
              <m:sSubSup>
                <m:sSubSupPr>
                  <m:ctrlPr>
                    <w:rPr>
                      <w:rFonts w:ascii="Cambria Math" w:hAnsi="Cambria Math"/>
                      <w:color w:val="000000" w:themeColor="text1"/>
                      <w:sz w:val="24"/>
                      <w:szCs w:val="24"/>
                      <w:lang w:val="vi-VN"/>
                    </w:rPr>
                  </m:ctrlPr>
                </m:sSubSupPr>
                <m:e>
                  <m:r>
                    <m:rPr>
                      <m:sty m:val="p"/>
                    </m:rPr>
                    <w:rPr>
                      <w:rFonts w:ascii="Cambria Math" w:hAnsi="Cambria Math"/>
                      <w:color w:val="000000" w:themeColor="text1"/>
                      <w:sz w:val="24"/>
                      <w:szCs w:val="24"/>
                      <w:lang w:val="vi-VN"/>
                    </w:rPr>
                    <m:t>D</m:t>
                  </m:r>
                </m:e>
                <m:sub>
                  <m:r>
                    <m:rPr>
                      <m:sty m:val="p"/>
                    </m:rPr>
                    <w:rPr>
                      <w:rFonts w:ascii="Cambria Math" w:hAnsi="Cambria Math"/>
                      <w:color w:val="000000" w:themeColor="text1"/>
                      <w:sz w:val="24"/>
                      <w:szCs w:val="24"/>
                      <w:lang w:val="vi-VN"/>
                    </w:rPr>
                    <m:t>i</m:t>
                  </m:r>
                </m:sub>
                <m:sup>
                  <m:r>
                    <m:rPr>
                      <m:sty m:val="p"/>
                    </m:rPr>
                    <w:rPr>
                      <w:rFonts w:ascii="Cambria Math" w:hAnsi="Cambria Math"/>
                      <w:color w:val="000000" w:themeColor="text1"/>
                      <w:sz w:val="24"/>
                      <w:szCs w:val="24"/>
                      <w:lang w:val="vi-VN"/>
                    </w:rPr>
                    <m:t>M</m:t>
                  </m:r>
                </m:sup>
              </m:sSubSup>
            </m:num>
            <m:den>
              <m:sSubSup>
                <m:sSubSupPr>
                  <m:ctrlPr>
                    <w:rPr>
                      <w:rFonts w:ascii="Cambria Math" w:hAnsi="Cambria Math"/>
                      <w:color w:val="000000" w:themeColor="text1"/>
                      <w:sz w:val="24"/>
                      <w:szCs w:val="24"/>
                      <w:lang w:val="vi-VN"/>
                    </w:rPr>
                  </m:ctrlPr>
                </m:sSubSupPr>
                <m:e>
                  <m:r>
                    <m:rPr>
                      <m:sty m:val="p"/>
                    </m:rPr>
                    <w:rPr>
                      <w:rFonts w:ascii="Cambria Math" w:hAnsi="Cambria Math"/>
                      <w:color w:val="000000" w:themeColor="text1"/>
                      <w:sz w:val="24"/>
                      <w:szCs w:val="24"/>
                      <w:lang w:val="vi-VN"/>
                    </w:rPr>
                    <m:t>P</m:t>
                  </m:r>
                </m:e>
                <m:sub>
                  <m:r>
                    <m:rPr>
                      <m:sty m:val="p"/>
                    </m:rPr>
                    <w:rPr>
                      <w:rFonts w:ascii="Cambria Math" w:hAnsi="Cambria Math"/>
                      <w:color w:val="000000" w:themeColor="text1"/>
                      <w:sz w:val="24"/>
                      <w:szCs w:val="24"/>
                      <w:lang w:val="vi-VN"/>
                    </w:rPr>
                    <m:t>BNE</m:t>
                  </m:r>
                </m:sub>
                <m:sup>
                  <m:r>
                    <m:rPr>
                      <m:sty m:val="p"/>
                    </m:rPr>
                    <w:rPr>
                      <w:rFonts w:ascii="Cambria Math" w:hAnsi="Cambria Math"/>
                      <w:color w:val="000000" w:themeColor="text1"/>
                      <w:sz w:val="24"/>
                      <w:szCs w:val="24"/>
                      <w:lang w:val="vi-VN"/>
                    </w:rPr>
                    <m:t>kdtb</m:t>
                  </m:r>
                </m:sup>
              </m:sSubSup>
              <m:r>
                <m:rPr>
                  <m:sty m:val="p"/>
                </m:rPr>
                <w:rPr>
                  <w:rFonts w:ascii="Cambria Math" w:hAnsi="Cambria Math"/>
                  <w:color w:val="000000" w:themeColor="text1"/>
                  <w:sz w:val="24"/>
                  <w:szCs w:val="24"/>
                  <w:lang w:val="vi-VN"/>
                </w:rPr>
                <m:t>×</m:t>
              </m:r>
              <m:nary>
                <m:naryPr>
                  <m:chr m:val="∑"/>
                  <m:limLoc m:val="undOvr"/>
                  <m:ctrlPr>
                    <w:rPr>
                      <w:rFonts w:ascii="Cambria Math" w:hAnsi="Cambria Math"/>
                      <w:color w:val="000000" w:themeColor="text1"/>
                      <w:sz w:val="24"/>
                      <w:szCs w:val="24"/>
                      <w:lang w:val="vi-VN"/>
                    </w:rPr>
                  </m:ctrlPr>
                </m:naryPr>
                <m:sub>
                  <m:r>
                    <m:rPr>
                      <m:sty m:val="p"/>
                    </m:rPr>
                    <w:rPr>
                      <w:rFonts w:ascii="Cambria Math" w:hAnsi="Cambria Math"/>
                      <w:color w:val="000000" w:themeColor="text1"/>
                      <w:sz w:val="24"/>
                      <w:szCs w:val="24"/>
                      <w:lang w:val="vi-VN"/>
                    </w:rPr>
                    <m:t>i=1</m:t>
                  </m:r>
                </m:sub>
                <m:sup>
                  <m:r>
                    <m:rPr>
                      <m:sty m:val="p"/>
                    </m:rPr>
                    <w:rPr>
                      <w:rFonts w:ascii="Cambria Math" w:hAnsi="Cambria Math"/>
                      <w:color w:val="000000" w:themeColor="text1"/>
                      <w:sz w:val="24"/>
                      <w:szCs w:val="24"/>
                      <w:lang w:val="vi-VN"/>
                    </w:rPr>
                    <m:t>I</m:t>
                  </m:r>
                </m:sup>
                <m:e>
                  <m:sSubSup>
                    <m:sSubSupPr>
                      <m:ctrlPr>
                        <w:rPr>
                          <w:rFonts w:ascii="Cambria Math" w:hAnsi="Cambria Math"/>
                          <w:color w:val="000000" w:themeColor="text1"/>
                          <w:sz w:val="24"/>
                          <w:szCs w:val="24"/>
                          <w:lang w:val="vi-VN"/>
                        </w:rPr>
                      </m:ctrlPr>
                    </m:sSubSupPr>
                    <m:e>
                      <m:r>
                        <m:rPr>
                          <m:sty m:val="p"/>
                        </m:rPr>
                        <w:rPr>
                          <w:rFonts w:ascii="Cambria Math" w:hAnsi="Cambria Math"/>
                          <w:color w:val="000000" w:themeColor="text1"/>
                          <w:sz w:val="24"/>
                          <w:szCs w:val="24"/>
                          <w:lang w:val="vi-VN"/>
                        </w:rPr>
                        <m:t>D</m:t>
                      </m:r>
                    </m:e>
                    <m:sub>
                      <m:r>
                        <m:rPr>
                          <m:sty m:val="p"/>
                        </m:rPr>
                        <w:rPr>
                          <w:rFonts w:ascii="Cambria Math" w:hAnsi="Cambria Math"/>
                          <w:color w:val="000000" w:themeColor="text1"/>
                          <w:sz w:val="24"/>
                          <w:szCs w:val="24"/>
                          <w:lang w:val="vi-VN"/>
                        </w:rPr>
                        <m:t>i</m:t>
                      </m:r>
                    </m:sub>
                    <m:sup>
                      <m:r>
                        <m:rPr>
                          <m:sty m:val="p"/>
                        </m:rPr>
                        <w:rPr>
                          <w:rFonts w:ascii="Cambria Math" w:hAnsi="Cambria Math"/>
                          <w:color w:val="000000" w:themeColor="text1"/>
                          <w:sz w:val="24"/>
                          <w:szCs w:val="24"/>
                          <w:lang w:val="vi-VN"/>
                        </w:rPr>
                        <m:t>M</m:t>
                      </m:r>
                    </m:sup>
                  </m:sSubSup>
                  <m:r>
                    <m:rPr>
                      <m:sty m:val="p"/>
                    </m:rPr>
                    <w:rPr>
                      <w:rFonts w:ascii="Cambria Math" w:hAnsi="Cambria Math"/>
                      <w:color w:val="000000" w:themeColor="text1"/>
                      <w:sz w:val="24"/>
                      <w:szCs w:val="24"/>
                      <w:lang w:val="vi-VN"/>
                    </w:rPr>
                    <m:t>×</m:t>
                  </m:r>
                  <m:f>
                    <m:fPr>
                      <m:ctrlPr>
                        <w:rPr>
                          <w:rFonts w:ascii="Cambria Math" w:hAnsi="Cambria Math"/>
                          <w:color w:val="000000" w:themeColor="text1"/>
                          <w:sz w:val="24"/>
                          <w:szCs w:val="24"/>
                          <w:lang w:val="vi-VN"/>
                        </w:rPr>
                      </m:ctrlPr>
                    </m:fPr>
                    <m:num>
                      <m:r>
                        <m:rPr>
                          <m:sty m:val="p"/>
                        </m:rPr>
                        <w:rPr>
                          <w:rFonts w:ascii="Cambria Math" w:hAnsi="Cambria Math"/>
                          <w:color w:val="000000" w:themeColor="text1"/>
                          <w:sz w:val="24"/>
                          <w:szCs w:val="24"/>
                          <w:lang w:val="vi-VN"/>
                        </w:rPr>
                        <m:t>∆T</m:t>
                      </m:r>
                    </m:num>
                    <m:den>
                      <m:r>
                        <m:rPr>
                          <m:sty m:val="p"/>
                        </m:rPr>
                        <w:rPr>
                          <w:rFonts w:ascii="Cambria Math" w:hAnsi="Cambria Math"/>
                          <w:color w:val="000000" w:themeColor="text1"/>
                          <w:sz w:val="24"/>
                          <w:szCs w:val="24"/>
                          <w:lang w:val="vi-VN"/>
                        </w:rPr>
                        <m:t>60</m:t>
                      </m:r>
                    </m:den>
                  </m:f>
                </m:e>
              </m:nary>
            </m:den>
          </m:f>
        </m:oMath>
      </m:oMathPara>
    </w:p>
    <w:p w14:paraId="74780238"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 xml:space="preserve">Trong đó: </w:t>
      </w:r>
    </w:p>
    <w:p w14:paraId="3AFA1EEC"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 xml:space="preserve">I: Tổng số chu kỳ giao dịch trong tháng t; </w:t>
      </w:r>
    </w:p>
    <w:p w14:paraId="288128F7"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i: Chu kỳ giao dịch i trong tháng t;</w:t>
      </w:r>
    </w:p>
    <w:p w14:paraId="7E0D4E6A"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CAN</w:t>
      </w:r>
      <w:r w:rsidRPr="00487F91">
        <w:rPr>
          <w:color w:val="000000" w:themeColor="text1"/>
          <w:szCs w:val="28"/>
          <w:vertAlign w:val="subscript"/>
          <w:lang w:val="en-US"/>
        </w:rPr>
        <w:t xml:space="preserve">i </w:t>
      </w:r>
      <w:r w:rsidRPr="00487F91">
        <w:rPr>
          <w:color w:val="000000" w:themeColor="text1"/>
          <w:szCs w:val="28"/>
          <w:lang w:val="en-US"/>
        </w:rPr>
        <w:t xml:space="preserve">: Giá công suất thị trường của chu kỳ giao dịch i (đồng/kWh); </w:t>
      </w:r>
    </w:p>
    <w:p w14:paraId="5F862BAC" w14:textId="6217EA64" w:rsidR="00D23502" w:rsidRPr="00487F91" w:rsidRDefault="00F164E9" w:rsidP="00935940">
      <w:pPr>
        <w:pStyle w:val="1Content"/>
        <w:widowControl w:val="0"/>
        <w:spacing w:line="240" w:lineRule="auto"/>
        <w:ind w:firstLine="567"/>
        <w:rPr>
          <w:color w:val="000000" w:themeColor="text1"/>
          <w:szCs w:val="28"/>
          <w:lang w:val="en-US"/>
        </w:rPr>
      </w:pPr>
      <w:r w:rsidRPr="00487F91">
        <w:rPr>
          <w:color w:val="000000" w:themeColor="text1"/>
          <w:position w:val="-12"/>
        </w:rPr>
        <w:object w:dxaOrig="499" w:dyaOrig="400" w14:anchorId="1697BD13">
          <v:shape id="_x0000_i1054" type="#_x0000_t75" style="width:30.75pt;height:24.75pt" o:ole="">
            <v:imagedata r:id="rId64" o:title=""/>
          </v:shape>
          <o:OLEObject Type="Embed" ProgID="Equation.3" ShapeID="_x0000_i1054" DrawAspect="Content" ObjectID="_1842016767" r:id="rId65"/>
        </w:object>
      </w:r>
      <w:r w:rsidR="00E333F3" w:rsidRPr="00487F91">
        <w:rPr>
          <w:color w:val="000000" w:themeColor="text1"/>
          <w:szCs w:val="28"/>
          <w:lang w:val="en-US"/>
        </w:rPr>
        <w:t xml:space="preserve">: Công suất khả dụng trung bình trong năm N của Nhà máy điện mới tốt nhất (kW); </w:t>
      </w:r>
    </w:p>
    <w:p w14:paraId="3946465E"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position w:val="-16"/>
          <w:szCs w:val="28"/>
          <w:lang w:val="en-US"/>
        </w:rPr>
        <w:object w:dxaOrig="620" w:dyaOrig="440" w14:anchorId="563D5034">
          <v:shape id="_x0000_i1055" type="#_x0000_t75" style="width:31.5pt;height:20.25pt" o:ole="">
            <v:imagedata r:id="rId66" o:title=""/>
          </v:shape>
          <o:OLEObject Type="Embed" ProgID="Equation.3" ShapeID="_x0000_i1055" DrawAspect="Content" ObjectID="_1842016768" r:id="rId67"/>
        </w:object>
      </w:r>
      <w:r w:rsidRPr="00487F91">
        <w:rPr>
          <w:color w:val="000000" w:themeColor="text1"/>
          <w:szCs w:val="28"/>
          <w:vertAlign w:val="subscript"/>
          <w:lang w:val="en-US"/>
        </w:rPr>
        <w:softHyphen/>
      </w:r>
      <w:r w:rsidRPr="00487F91">
        <w:rPr>
          <w:color w:val="000000" w:themeColor="text1"/>
          <w:szCs w:val="28"/>
          <w:vertAlign w:val="subscript"/>
          <w:lang w:val="en-US"/>
        </w:rPr>
        <w:softHyphen/>
      </w:r>
      <w:r w:rsidRPr="00487F91">
        <w:rPr>
          <w:color w:val="000000" w:themeColor="text1"/>
          <w:szCs w:val="28"/>
          <w:vertAlign w:val="subscript"/>
          <w:lang w:val="en-US"/>
        </w:rPr>
        <w:softHyphen/>
      </w:r>
      <w:r w:rsidRPr="00487F91">
        <w:rPr>
          <w:color w:val="000000" w:themeColor="text1"/>
          <w:szCs w:val="28"/>
          <w:lang w:val="en-US"/>
        </w:rPr>
        <w:t>: Chi phí thiếu hụt tháng M của Nhà máy điện mới tốt nhất (đồng);</w:t>
      </w:r>
    </w:p>
    <w:bookmarkStart w:id="3477" w:name="OLE_LINK68"/>
    <w:bookmarkStart w:id="3478" w:name="OLE_LINK69"/>
    <w:p w14:paraId="580658AB"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position w:val="-12"/>
          <w:szCs w:val="28"/>
          <w:lang w:val="en-US"/>
        </w:rPr>
        <w:object w:dxaOrig="420" w:dyaOrig="400" w14:anchorId="093AAD9D">
          <v:shape id="_x0000_i1056" type="#_x0000_t75" style="width:20.25pt;height:24.75pt" o:ole="">
            <v:imagedata r:id="rId68" o:title=""/>
          </v:shape>
          <o:OLEObject Type="Embed" ProgID="Equation.3" ShapeID="_x0000_i1056" DrawAspect="Content" ObjectID="_1842016769" r:id="rId69"/>
        </w:object>
      </w:r>
      <w:bookmarkEnd w:id="3477"/>
      <w:bookmarkEnd w:id="3478"/>
      <w:r w:rsidRPr="00487F91">
        <w:rPr>
          <w:color w:val="000000" w:themeColor="text1"/>
          <w:szCs w:val="28"/>
          <w:lang w:val="en-US"/>
        </w:rPr>
        <w:t>: Phụ tải hệ thống dự báo của chu kỳ giao dịch i theo biểu đồ phụ tải ngày điển hình dự báo của tháng M (MW);</w:t>
      </w:r>
    </w:p>
    <w:p w14:paraId="06846DC5" w14:textId="6E604092"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∆T: Độ dài thời gian của 01 chu kỳ giao dịch (phút).</w:t>
      </w:r>
    </w:p>
    <w:p w14:paraId="2173C349" w14:textId="6BDF924A" w:rsidR="00D23502" w:rsidRPr="00487F91" w:rsidRDefault="00E333F3" w:rsidP="005F1E3C">
      <w:pPr>
        <w:pStyle w:val="Heading3"/>
        <w:rPr>
          <w:color w:val="000000" w:themeColor="text1"/>
          <w:lang w:val="vi-VN"/>
        </w:rPr>
      </w:pPr>
      <w:bookmarkStart w:id="3479" w:name="_Toc239760029"/>
      <w:bookmarkStart w:id="3480" w:name="_Toc239760352"/>
      <w:bookmarkStart w:id="3481" w:name="_Toc238547774"/>
      <w:bookmarkStart w:id="3482" w:name="_Toc238639552"/>
      <w:bookmarkStart w:id="3483" w:name="_Toc239143340"/>
      <w:bookmarkStart w:id="3484" w:name="_Toc239214711"/>
      <w:bookmarkStart w:id="3485" w:name="_Toc237827601"/>
      <w:bookmarkStart w:id="3486" w:name="_Toc237848629"/>
      <w:bookmarkStart w:id="3487" w:name="_Toc237849055"/>
      <w:bookmarkStart w:id="3488" w:name="_Toc238036212"/>
      <w:bookmarkStart w:id="3489" w:name="_Toc238036795"/>
      <w:bookmarkStart w:id="3490" w:name="_Toc238435791"/>
      <w:bookmarkStart w:id="3491" w:name="_Toc237827602"/>
      <w:bookmarkStart w:id="3492" w:name="_Toc237848630"/>
      <w:bookmarkStart w:id="3493" w:name="_Toc237849056"/>
      <w:bookmarkStart w:id="3494" w:name="_Toc238036213"/>
      <w:bookmarkStart w:id="3495" w:name="_Toc238036796"/>
      <w:bookmarkStart w:id="3496" w:name="_Toc238435792"/>
      <w:bookmarkStart w:id="3497" w:name="_Toc237827603"/>
      <w:bookmarkStart w:id="3498" w:name="_Toc237848631"/>
      <w:bookmarkStart w:id="3499" w:name="_Toc237849057"/>
      <w:bookmarkStart w:id="3500" w:name="_Toc238036214"/>
      <w:bookmarkStart w:id="3501" w:name="_Toc238036797"/>
      <w:bookmarkStart w:id="3502" w:name="_Toc238435793"/>
      <w:bookmarkStart w:id="3503" w:name="_Toc238435799"/>
      <w:bookmarkStart w:id="3504" w:name="_Toc238639589"/>
      <w:bookmarkStart w:id="3505" w:name="_Toc239143377"/>
      <w:bookmarkStart w:id="3506" w:name="_Toc239214747"/>
      <w:bookmarkStart w:id="3507" w:name="_Toc245788361"/>
      <w:bookmarkStart w:id="3508" w:name="_Toc245802620"/>
      <w:bookmarkStart w:id="3509" w:name="_Toc245802858"/>
      <w:bookmarkStart w:id="3510" w:name="_Toc245803095"/>
      <w:bookmarkStart w:id="3511" w:name="_Toc246131386"/>
      <w:bookmarkStart w:id="3512" w:name="_Toc246234391"/>
      <w:bookmarkStart w:id="3513" w:name="_Toc246234927"/>
      <w:bookmarkStart w:id="3514" w:name="_Toc246249096"/>
      <w:bookmarkStart w:id="3515" w:name="_Toc248199695"/>
      <w:bookmarkStart w:id="3516" w:name="_Toc248548625"/>
      <w:bookmarkStart w:id="3517" w:name="_Toc248548984"/>
      <w:bookmarkStart w:id="3518" w:name="_Toc246234392"/>
      <w:bookmarkStart w:id="3519" w:name="_Toc246234928"/>
      <w:bookmarkStart w:id="3520" w:name="_Toc246249097"/>
      <w:bookmarkStart w:id="3521" w:name="_Toc248199696"/>
      <w:bookmarkStart w:id="3522" w:name="_Toc248548626"/>
      <w:bookmarkStart w:id="3523" w:name="_Toc248548985"/>
      <w:bookmarkStart w:id="3524" w:name="_Toc246234395"/>
      <w:bookmarkStart w:id="3525" w:name="_Toc246234931"/>
      <w:bookmarkStart w:id="3526" w:name="_Toc246249100"/>
      <w:bookmarkStart w:id="3527" w:name="_Toc248199699"/>
      <w:bookmarkStart w:id="3528" w:name="_Toc248548629"/>
      <w:bookmarkStart w:id="3529" w:name="_Toc248548988"/>
      <w:bookmarkStart w:id="3530" w:name="_Toc246234396"/>
      <w:bookmarkStart w:id="3531" w:name="_Toc246234932"/>
      <w:bookmarkStart w:id="3532" w:name="_Toc246249101"/>
      <w:bookmarkStart w:id="3533" w:name="_Toc248199700"/>
      <w:bookmarkStart w:id="3534" w:name="_Toc248548630"/>
      <w:bookmarkStart w:id="3535" w:name="_Toc248548989"/>
      <w:bookmarkStart w:id="3536" w:name="_Toc246234397"/>
      <w:bookmarkStart w:id="3537" w:name="_Toc246234933"/>
      <w:bookmarkStart w:id="3538" w:name="_Toc246249102"/>
      <w:bookmarkStart w:id="3539" w:name="_Toc248199701"/>
      <w:bookmarkStart w:id="3540" w:name="_Toc248548631"/>
      <w:bookmarkStart w:id="3541" w:name="_Toc248548990"/>
      <w:bookmarkStart w:id="3542" w:name="_Toc246234398"/>
      <w:bookmarkStart w:id="3543" w:name="_Toc246234934"/>
      <w:bookmarkStart w:id="3544" w:name="_Toc246249103"/>
      <w:bookmarkStart w:id="3545" w:name="_Toc248199702"/>
      <w:bookmarkStart w:id="3546" w:name="_Toc248548632"/>
      <w:bookmarkStart w:id="3547" w:name="_Toc248548991"/>
      <w:bookmarkStart w:id="3548" w:name="_Toc246234400"/>
      <w:bookmarkStart w:id="3549" w:name="_Toc246234936"/>
      <w:bookmarkStart w:id="3550" w:name="_Toc246249105"/>
      <w:bookmarkStart w:id="3551" w:name="_Toc248199704"/>
      <w:bookmarkStart w:id="3552" w:name="_Toc248548634"/>
      <w:bookmarkStart w:id="3553" w:name="_Toc248548993"/>
      <w:bookmarkStart w:id="3554" w:name="_Toc246234402"/>
      <w:bookmarkStart w:id="3555" w:name="_Toc246234938"/>
      <w:bookmarkStart w:id="3556" w:name="_Toc246249107"/>
      <w:bookmarkStart w:id="3557" w:name="_Toc248199706"/>
      <w:bookmarkStart w:id="3558" w:name="_Toc248548636"/>
      <w:bookmarkStart w:id="3559" w:name="_Toc248548995"/>
      <w:bookmarkStart w:id="3560" w:name="_Toc246234404"/>
      <w:bookmarkStart w:id="3561" w:name="_Toc246234940"/>
      <w:bookmarkStart w:id="3562" w:name="_Toc246249109"/>
      <w:bookmarkStart w:id="3563" w:name="_Toc248199708"/>
      <w:bookmarkStart w:id="3564" w:name="_Toc248548638"/>
      <w:bookmarkStart w:id="3565" w:name="_Toc248548997"/>
      <w:bookmarkStart w:id="3566" w:name="_Toc246234405"/>
      <w:bookmarkStart w:id="3567" w:name="_Toc246234941"/>
      <w:bookmarkStart w:id="3568" w:name="_Toc246249110"/>
      <w:bookmarkStart w:id="3569" w:name="_Toc248199709"/>
      <w:bookmarkStart w:id="3570" w:name="_Toc248548639"/>
      <w:bookmarkStart w:id="3571" w:name="_Toc248548998"/>
      <w:bookmarkStart w:id="3572" w:name="_Toc246234406"/>
      <w:bookmarkStart w:id="3573" w:name="_Toc246234942"/>
      <w:bookmarkStart w:id="3574" w:name="_Toc246249111"/>
      <w:bookmarkStart w:id="3575" w:name="_Toc248199710"/>
      <w:bookmarkStart w:id="3576" w:name="_Toc248548640"/>
      <w:bookmarkStart w:id="3577" w:name="_Toc248548999"/>
      <w:bookmarkStart w:id="3578" w:name="_Toc246234407"/>
      <w:bookmarkStart w:id="3579" w:name="_Toc246234943"/>
      <w:bookmarkStart w:id="3580" w:name="_Toc246249112"/>
      <w:bookmarkStart w:id="3581" w:name="_Toc248199711"/>
      <w:bookmarkStart w:id="3582" w:name="_Toc248548641"/>
      <w:bookmarkStart w:id="3583" w:name="_Toc248549000"/>
      <w:bookmarkStart w:id="3584" w:name="_Toc246234408"/>
      <w:bookmarkStart w:id="3585" w:name="_Toc246234944"/>
      <w:bookmarkStart w:id="3586" w:name="_Toc246249113"/>
      <w:bookmarkStart w:id="3587" w:name="_Toc248199712"/>
      <w:bookmarkStart w:id="3588" w:name="_Toc248548642"/>
      <w:bookmarkStart w:id="3589" w:name="_Toc248549001"/>
      <w:bookmarkStart w:id="3590" w:name="_Toc246234409"/>
      <w:bookmarkStart w:id="3591" w:name="_Toc246234945"/>
      <w:bookmarkStart w:id="3592" w:name="_Toc246249114"/>
      <w:bookmarkStart w:id="3593" w:name="_Toc248199713"/>
      <w:bookmarkStart w:id="3594" w:name="_Toc248548643"/>
      <w:bookmarkStart w:id="3595" w:name="_Toc248549002"/>
      <w:bookmarkStart w:id="3596" w:name="_Toc246234411"/>
      <w:bookmarkStart w:id="3597" w:name="_Toc246234947"/>
      <w:bookmarkStart w:id="3598" w:name="_Toc246249116"/>
      <w:bookmarkStart w:id="3599" w:name="_Toc248199715"/>
      <w:bookmarkStart w:id="3600" w:name="_Toc248548645"/>
      <w:bookmarkStart w:id="3601" w:name="_Toc248549004"/>
      <w:bookmarkStart w:id="3602" w:name="_Toc246234413"/>
      <w:bookmarkStart w:id="3603" w:name="_Toc246234949"/>
      <w:bookmarkStart w:id="3604" w:name="_Toc246249118"/>
      <w:bookmarkStart w:id="3605" w:name="_Toc248199717"/>
      <w:bookmarkStart w:id="3606" w:name="_Toc248548647"/>
      <w:bookmarkStart w:id="3607" w:name="_Toc248549006"/>
      <w:bookmarkStart w:id="3608" w:name="_Toc246234415"/>
      <w:bookmarkStart w:id="3609" w:name="_Toc246234951"/>
      <w:bookmarkStart w:id="3610" w:name="_Toc246249120"/>
      <w:bookmarkStart w:id="3611" w:name="_Toc248199719"/>
      <w:bookmarkStart w:id="3612" w:name="_Toc248548649"/>
      <w:bookmarkStart w:id="3613" w:name="_Toc248549008"/>
      <w:bookmarkStart w:id="3614" w:name="_Toc246234420"/>
      <w:bookmarkStart w:id="3615" w:name="_Toc246234956"/>
      <w:bookmarkStart w:id="3616" w:name="_Toc246249125"/>
      <w:bookmarkStart w:id="3617" w:name="_Toc248199724"/>
      <w:bookmarkStart w:id="3618" w:name="_Toc248548654"/>
      <w:bookmarkStart w:id="3619" w:name="_Toc248549013"/>
      <w:bookmarkStart w:id="3620" w:name="_Toc246234421"/>
      <w:bookmarkStart w:id="3621" w:name="_Toc246234957"/>
      <w:bookmarkStart w:id="3622" w:name="_Toc246249126"/>
      <w:bookmarkStart w:id="3623" w:name="_Toc248199725"/>
      <w:bookmarkStart w:id="3624" w:name="_Toc248548655"/>
      <w:bookmarkStart w:id="3625" w:name="_Toc248549014"/>
      <w:bookmarkStart w:id="3626" w:name="_Toc239215514"/>
      <w:bookmarkStart w:id="3627" w:name="_Toc239215766"/>
      <w:bookmarkStart w:id="3628" w:name="_Toc239760035"/>
      <w:bookmarkStart w:id="3629" w:name="_Toc239760358"/>
      <w:bookmarkStart w:id="3630" w:name="_Toc237827640"/>
      <w:bookmarkStart w:id="3631" w:name="_Toc237848668"/>
      <w:bookmarkStart w:id="3632" w:name="_Toc237849094"/>
      <w:bookmarkStart w:id="3633" w:name="_Toc238036251"/>
      <w:bookmarkStart w:id="3634" w:name="_Toc238036834"/>
      <w:bookmarkStart w:id="3635" w:name="_Toc238435830"/>
      <w:bookmarkStart w:id="3636" w:name="_Toc237827641"/>
      <w:bookmarkStart w:id="3637" w:name="_Toc237848669"/>
      <w:bookmarkStart w:id="3638" w:name="_Toc237849095"/>
      <w:bookmarkStart w:id="3639" w:name="_Toc238036252"/>
      <w:bookmarkStart w:id="3640" w:name="_Toc238036835"/>
      <w:bookmarkStart w:id="3641" w:name="_Toc238435831"/>
      <w:bookmarkStart w:id="3642" w:name="_Toc234992958"/>
      <w:bookmarkStart w:id="3643" w:name="_Toc234992982"/>
      <w:bookmarkStart w:id="3644" w:name="_Toc238435832"/>
      <w:bookmarkStart w:id="3645" w:name="_Toc238639616"/>
      <w:bookmarkStart w:id="3646" w:name="_Toc239143390"/>
      <w:bookmarkStart w:id="3647" w:name="_Toc239214754"/>
      <w:bookmarkStart w:id="3648" w:name="_Toc522197529"/>
      <w:bookmarkStart w:id="3649" w:name="_Toc522269614"/>
      <w:bookmarkStart w:id="3650" w:name="_Ref522889720"/>
      <w:bookmarkStart w:id="3651" w:name="_Ref522890297"/>
      <w:bookmarkStart w:id="3652" w:name="_Toc523300675"/>
      <w:bookmarkStart w:id="3653" w:name="_Toc526435709"/>
      <w:bookmarkStart w:id="3654" w:name="_Toc526928266"/>
      <w:bookmarkStart w:id="3655" w:name="_Ref526945045"/>
      <w:bookmarkStart w:id="3656" w:name="_Toc527548097"/>
      <w:bookmarkStart w:id="3657" w:name="_Toc527548292"/>
      <w:bookmarkStart w:id="3658" w:name="_Ref528225963"/>
      <w:bookmarkStart w:id="3659" w:name="_Ref528229085"/>
      <w:bookmarkStart w:id="3660" w:name="_Toc529174094"/>
      <w:bookmarkStart w:id="3661" w:name="_Ref178187852"/>
      <w:bookmarkStart w:id="3662" w:name="_Ref178190758"/>
      <w:bookmarkStart w:id="3663" w:name="_Ref178191619"/>
      <w:bookmarkStart w:id="3664" w:name="_Ref180008011"/>
      <w:bookmarkStart w:id="3665" w:name="_Ref180008031"/>
      <w:bookmarkStart w:id="3666" w:name="_Ref233776602"/>
      <w:bookmarkStart w:id="3667" w:name="_Ref233776961"/>
      <w:bookmarkStart w:id="3668" w:name="_Toc234200866"/>
      <w:bookmarkStart w:id="3669" w:name="_Toc234992984"/>
      <w:bookmarkStart w:id="3670" w:name="_Toc238639618"/>
      <w:bookmarkStart w:id="3671" w:name="_Toc239143392"/>
      <w:bookmarkStart w:id="3672" w:name="_Toc239214756"/>
      <w:bookmarkStart w:id="3673" w:name="_Toc240797900"/>
      <w:bookmarkStart w:id="3674" w:name="_Toc240954922"/>
      <w:bookmarkStart w:id="3675" w:name="_Toc347904720"/>
      <w:bookmarkStart w:id="3676" w:name="_Toc520887686"/>
      <w:bookmarkStart w:id="3677" w:name="_Toc521661276"/>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r w:rsidRPr="00487F91">
        <w:rPr>
          <w:color w:val="000000" w:themeColor="text1"/>
          <w:lang w:val="vi-VN"/>
        </w:rPr>
        <w:t xml:space="preserve">Xác định sản lượng </w:t>
      </w:r>
      <w:r w:rsidR="001F028C" w:rsidRPr="00487F91">
        <w:rPr>
          <w:color w:val="000000" w:themeColor="text1"/>
        </w:rPr>
        <w:t xml:space="preserve">điện </w:t>
      </w:r>
      <w:r w:rsidRPr="00487F91">
        <w:rPr>
          <w:color w:val="000000" w:themeColor="text1"/>
          <w:lang w:val="vi-VN"/>
        </w:rPr>
        <w:t xml:space="preserve">hợp đồng </w:t>
      </w:r>
      <w:r w:rsidR="00A459BD" w:rsidRPr="00487F91">
        <w:rPr>
          <w:color w:val="000000" w:themeColor="text1"/>
        </w:rPr>
        <w:t xml:space="preserve">tối thiểu </w:t>
      </w:r>
      <w:r w:rsidRPr="00487F91">
        <w:rPr>
          <w:color w:val="000000" w:themeColor="text1"/>
          <w:lang w:val="vi-VN"/>
        </w:rPr>
        <w:t xml:space="preserve">năm, </w:t>
      </w:r>
      <w:r w:rsidR="00771A4E" w:rsidRPr="00487F91">
        <w:rPr>
          <w:color w:val="000000" w:themeColor="text1"/>
        </w:rPr>
        <w:t xml:space="preserve">tối thiểu </w:t>
      </w:r>
      <w:r w:rsidRPr="00487F91">
        <w:rPr>
          <w:color w:val="000000" w:themeColor="text1"/>
          <w:lang w:val="vi-VN"/>
        </w:rPr>
        <w:t>tháng c</w:t>
      </w:r>
      <w:r w:rsidR="00921326" w:rsidRPr="00487F91">
        <w:rPr>
          <w:color w:val="000000" w:themeColor="text1"/>
        </w:rPr>
        <w:t>ủa</w:t>
      </w:r>
      <w:r w:rsidRPr="00487F91">
        <w:rPr>
          <w:color w:val="000000" w:themeColor="text1"/>
          <w:lang w:val="vi-VN"/>
        </w:rPr>
        <w:t xml:space="preserve"> nhà máy </w:t>
      </w:r>
      <w:r w:rsidR="00A459BD" w:rsidRPr="00487F91">
        <w:rPr>
          <w:color w:val="000000" w:themeColor="text1"/>
        </w:rPr>
        <w:t xml:space="preserve">nhiệt </w:t>
      </w:r>
      <w:r w:rsidRPr="00487F91">
        <w:rPr>
          <w:color w:val="000000" w:themeColor="text1"/>
          <w:lang w:val="vi-VN"/>
        </w:rPr>
        <w:t xml:space="preserve">điện </w:t>
      </w:r>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p>
    <w:p w14:paraId="6EA137F0" w14:textId="57280D46" w:rsidR="00435310" w:rsidRPr="00487F91" w:rsidRDefault="00435310" w:rsidP="00935940">
      <w:pPr>
        <w:pStyle w:val="Heading4"/>
        <w:keepNext w:val="0"/>
        <w:numPr>
          <w:ilvl w:val="3"/>
          <w:numId w:val="43"/>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Xác định sản lượng </w:t>
      </w:r>
      <w:r w:rsidR="001F028C"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hợp đồng</w:t>
      </w:r>
      <w:r w:rsidR="00A459BD" w:rsidRPr="00487F91">
        <w:rPr>
          <w:rFonts w:ascii="Times New Roman" w:hAnsi="Times New Roman"/>
          <w:color w:val="000000" w:themeColor="text1"/>
          <w:lang w:val="vi-VN"/>
        </w:rPr>
        <w:t xml:space="preserve"> tối thiểu</w:t>
      </w:r>
      <w:r w:rsidRPr="00487F91">
        <w:rPr>
          <w:rFonts w:ascii="Times New Roman" w:hAnsi="Times New Roman"/>
          <w:color w:val="000000" w:themeColor="text1"/>
          <w:lang w:val="vi-VN"/>
        </w:rPr>
        <w:t xml:space="preserve"> năm</w:t>
      </w:r>
    </w:p>
    <w:p w14:paraId="2E03B570" w14:textId="6531E681" w:rsidR="00A459BD" w:rsidRPr="00487F91" w:rsidRDefault="00A459BD" w:rsidP="00935940">
      <w:pPr>
        <w:pStyle w:val="Heading5"/>
        <w:widowControl w:val="0"/>
        <w:numPr>
          <w:ilvl w:val="4"/>
          <w:numId w:val="43"/>
        </w:numPr>
        <w:ind w:left="0" w:firstLine="567"/>
        <w:rPr>
          <w:color w:val="000000" w:themeColor="text1"/>
          <w:szCs w:val="28"/>
          <w:lang w:val="vi-VN"/>
        </w:rPr>
      </w:pPr>
      <w:r w:rsidRPr="00487F91">
        <w:rPr>
          <w:color w:val="000000" w:themeColor="text1"/>
          <w:szCs w:val="28"/>
          <w:lang w:val="vi-VN"/>
        </w:rPr>
        <w:t xml:space="preserve">Tính toán tổng sản lượng </w:t>
      </w:r>
      <w:r w:rsidR="001F028C" w:rsidRPr="00487F91">
        <w:rPr>
          <w:color w:val="000000" w:themeColor="text1"/>
          <w:szCs w:val="28"/>
          <w:lang w:val="vi-VN"/>
        </w:rPr>
        <w:t xml:space="preserve">điện </w:t>
      </w:r>
      <w:r w:rsidRPr="00487F91">
        <w:rPr>
          <w:color w:val="000000" w:themeColor="text1"/>
          <w:szCs w:val="28"/>
          <w:lang w:val="vi-VN"/>
        </w:rPr>
        <w:t>hợp đồng tối thiểu năm của nhà máy nhiệt điện theo công thức sau:</w:t>
      </w:r>
    </w:p>
    <w:p w14:paraId="5F545FB4" w14:textId="77777777" w:rsidR="00A459BD" w:rsidRPr="00487F91" w:rsidRDefault="00EA5FB4" w:rsidP="00935940">
      <w:pPr>
        <w:widowControl w:val="0"/>
        <w:spacing w:before="120" w:after="120"/>
        <w:ind w:firstLine="567"/>
        <w:jc w:val="center"/>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Qc</m:t>
              </m:r>
            </m:e>
            <m:sub>
              <m:r>
                <w:rPr>
                  <w:rFonts w:ascii="Cambria Math" w:hAnsi="Cambria Math"/>
                  <w:color w:val="000000" w:themeColor="text1"/>
                  <w:sz w:val="28"/>
                  <w:szCs w:val="28"/>
                </w:rPr>
                <m:t>tt</m:t>
              </m:r>
            </m:sub>
          </m:sSub>
          <m:r>
            <w:rPr>
              <w:rFonts w:ascii="Cambria Math" w:hAnsi="Cambria Math"/>
              <w:color w:val="000000" w:themeColor="text1"/>
              <w:sz w:val="28"/>
              <w:szCs w:val="28"/>
            </w:rPr>
            <m:t>=a × α ×GO</m:t>
          </m:r>
        </m:oMath>
      </m:oMathPara>
    </w:p>
    <w:p w14:paraId="42E86A50" w14:textId="77777777" w:rsidR="00A459BD" w:rsidRPr="00487F91" w:rsidRDefault="00A459BD"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69434472" w14:textId="79716520" w:rsidR="00A459BD" w:rsidRPr="00487F91" w:rsidRDefault="00A459BD"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Qc</w:t>
      </w:r>
      <w:r w:rsidRPr="00487F91">
        <w:rPr>
          <w:color w:val="000000" w:themeColor="text1"/>
          <w:sz w:val="28"/>
          <w:szCs w:val="28"/>
          <w:vertAlign w:val="subscript"/>
          <w:lang w:val="vi-VN"/>
        </w:rPr>
        <w:t>tt</w:t>
      </w:r>
      <w:r w:rsidRPr="00487F91">
        <w:rPr>
          <w:color w:val="000000" w:themeColor="text1"/>
          <w:sz w:val="28"/>
          <w:szCs w:val="28"/>
          <w:lang w:val="vi-VN"/>
        </w:rPr>
        <w:t xml:space="preserve">: Tổng sản lượng </w:t>
      </w:r>
      <w:r w:rsidR="001F028C" w:rsidRPr="00487F91">
        <w:rPr>
          <w:color w:val="000000" w:themeColor="text1"/>
          <w:sz w:val="28"/>
          <w:szCs w:val="28"/>
        </w:rPr>
        <w:t xml:space="preserve">điện </w:t>
      </w:r>
      <w:r w:rsidRPr="00487F91">
        <w:rPr>
          <w:color w:val="000000" w:themeColor="text1"/>
          <w:sz w:val="28"/>
          <w:szCs w:val="28"/>
          <w:lang w:val="vi-VN"/>
        </w:rPr>
        <w:t xml:space="preserve">hợp đồng tối thiểu năm N (kWh); </w:t>
      </w:r>
    </w:p>
    <w:p w14:paraId="54A5AAE5" w14:textId="77777777" w:rsidR="00A459BD" w:rsidRPr="00487F91" w:rsidRDefault="00A459BD"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GO: Sản lượng bình quân nhiều năm của nhà máy điện được quy định tại hợp đồng mua bán điện (kWh);</w:t>
      </w:r>
    </w:p>
    <w:p w14:paraId="7299F917" w14:textId="364306F0" w:rsidR="00A459BD" w:rsidRPr="00487F91" w:rsidRDefault="00A459BD"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w:t>
      </w:r>
      <w:r w:rsidR="00C8450F" w:rsidRPr="00487F91">
        <w:rPr>
          <w:iCs/>
          <w:color w:val="000000" w:themeColor="text1"/>
          <w:sz w:val="28"/>
          <w:szCs w:val="28"/>
          <w:lang w:val="vi-VN"/>
        </w:rPr>
        <w:t xml:space="preserve">Hệ số hiệu chỉnh sản lượng năm áp dụng riêng cho từng loại hình nhà máy nhiệt điện than, nhà máy nhiệt điện khí </w:t>
      </w:r>
      <w:r w:rsidR="00CE30AE" w:rsidRPr="00487F91">
        <w:rPr>
          <w:iCs/>
          <w:color w:val="000000" w:themeColor="text1"/>
          <w:sz w:val="28"/>
          <w:szCs w:val="28"/>
          <w:lang w:val="vi-VN"/>
        </w:rPr>
        <w:t xml:space="preserve">được </w:t>
      </w:r>
      <w:r w:rsidR="00C8450F" w:rsidRPr="00487F91">
        <w:rPr>
          <w:iCs/>
          <w:color w:val="000000" w:themeColor="text1"/>
          <w:sz w:val="28"/>
          <w:szCs w:val="28"/>
          <w:lang w:val="vi-VN"/>
        </w:rPr>
        <w:t>Bộ Công Thương quy định sau khi xem xét, đánh giá đề xuất của Đơn vị vận hành hệ thống điện và thị trường điện và ý kiến của các đơn vị có liên quan. Hệ số a được lựa chọn theo nguyên tắc bảo đảm phù hợp với việc lựa chọn tỷ lệ alpha, bảo đảm tổng sản lượng điện hợp đồng tối thiểu được tính toán phù hợp có xét đến ràng buộc về nhiên liệu sơ cấp, góp phần bảo đảm cung cấp điện và hài hòa lợi ích giữa bên mua điện và bên bán điện</w:t>
      </w:r>
      <w:r w:rsidRPr="00487F91">
        <w:rPr>
          <w:color w:val="000000" w:themeColor="text1"/>
          <w:sz w:val="28"/>
          <w:szCs w:val="28"/>
          <w:lang w:val="vi-VN"/>
        </w:rPr>
        <w:t>;</w:t>
      </w:r>
    </w:p>
    <w:p w14:paraId="17F5E8C2" w14:textId="21740C68" w:rsidR="00A459BD" w:rsidRPr="00487F91" w:rsidRDefault="00A459BD" w:rsidP="00935940">
      <w:pPr>
        <w:pStyle w:val="1Content"/>
        <w:widowControl w:val="0"/>
        <w:spacing w:line="240" w:lineRule="auto"/>
        <w:ind w:firstLine="567"/>
        <w:rPr>
          <w:color w:val="000000" w:themeColor="text1"/>
          <w:lang w:val="vi-VN"/>
        </w:rPr>
      </w:pPr>
      <w:r w:rsidRPr="00487F91">
        <w:rPr>
          <w:noProof/>
          <w:color w:val="000000" w:themeColor="text1"/>
          <w:position w:val="-6"/>
          <w:lang w:val="vi-VN"/>
        </w:rPr>
        <w:object w:dxaOrig="220" w:dyaOrig="200" w14:anchorId="7B967329">
          <v:shape id="_x0000_i1057" type="#_x0000_t75" alt="" style="width:15pt;height:15pt;mso-width-percent:0;mso-height-percent:0;mso-width-percent:0;mso-height-percent:0" o:ole="">
            <v:imagedata r:id="rId70" o:title=""/>
          </v:shape>
          <o:OLEObject Type="Embed" ProgID="Equation.3" ShapeID="_x0000_i1057" DrawAspect="Content" ObjectID="_1842016770" r:id="rId71"/>
        </w:object>
      </w:r>
      <w:r w:rsidRPr="00487F91">
        <w:rPr>
          <w:color w:val="000000" w:themeColor="text1"/>
          <w:szCs w:val="28"/>
          <w:lang w:val="vi-VN"/>
        </w:rPr>
        <w:t>: Tỷ lệ sản lượng thanh toán theo giá hợp đồng áp dụng cho năm N (%).</w:t>
      </w:r>
      <w:r w:rsidRPr="00487F91">
        <w:rPr>
          <w:color w:val="000000" w:themeColor="text1"/>
          <w:lang w:val="vi-VN"/>
        </w:rPr>
        <w:t xml:space="preserve"> </w:t>
      </w:r>
    </w:p>
    <w:p w14:paraId="0AE4889D" w14:textId="5821FDA6" w:rsidR="006D40C4" w:rsidRPr="00487F91" w:rsidRDefault="00CB6A12" w:rsidP="00935940">
      <w:pPr>
        <w:pStyle w:val="Heading5"/>
        <w:widowControl w:val="0"/>
        <w:numPr>
          <w:ilvl w:val="4"/>
          <w:numId w:val="43"/>
        </w:numPr>
        <w:ind w:left="0" w:firstLine="567"/>
        <w:rPr>
          <w:color w:val="000000" w:themeColor="text1"/>
          <w:lang w:val="vi-VN"/>
        </w:rPr>
      </w:pPr>
      <w:r w:rsidRPr="00487F91">
        <w:rPr>
          <w:color w:val="000000" w:themeColor="text1"/>
          <w:szCs w:val="28"/>
          <w:lang w:val="vi-VN"/>
        </w:rPr>
        <w:lastRenderedPageBreak/>
        <w:t xml:space="preserve">Đối với các nhà máy nhiệt điện, nhà máy điện gió ngoài khơi, nhà máy điện năng lượng mới được áp dụng cơ chế sản lượng điện hợp đồng tối thiểu dài hạn theo </w:t>
      </w:r>
      <w:r w:rsidR="007D1370" w:rsidRPr="00487F91">
        <w:rPr>
          <w:color w:val="000000" w:themeColor="text1"/>
          <w:szCs w:val="28"/>
          <w:lang w:val="vi-VN"/>
        </w:rPr>
        <w:t>Q</w:t>
      </w:r>
      <w:r w:rsidRPr="00487F91">
        <w:rPr>
          <w:color w:val="000000" w:themeColor="text1"/>
          <w:szCs w:val="28"/>
          <w:lang w:val="vi-VN"/>
        </w:rPr>
        <w:t xml:space="preserve">uy định </w:t>
      </w:r>
      <w:r w:rsidRPr="00487F91">
        <w:rPr>
          <w:iCs w:val="0"/>
          <w:color w:val="000000" w:themeColor="text1"/>
          <w:szCs w:val="28"/>
          <w:lang w:val="vi-VN"/>
        </w:rPr>
        <w:t>về quy hoạch phát triển điện lực, phương án phát triển mạng lưới cấp điện, đầu tư xây dựng dự án điện lực và đấu thầu lựa chọn nhà đầu tư dự án kinh doanh điện lực</w:t>
      </w:r>
      <w:r w:rsidRPr="00487F91">
        <w:rPr>
          <w:color w:val="000000" w:themeColor="text1"/>
          <w:szCs w:val="28"/>
          <w:lang w:val="vi-VN"/>
        </w:rPr>
        <w:t xml:space="preserve"> và </w:t>
      </w:r>
      <w:r w:rsidR="007D1370" w:rsidRPr="00487F91">
        <w:rPr>
          <w:color w:val="000000" w:themeColor="text1"/>
          <w:szCs w:val="28"/>
          <w:lang w:val="vi-VN"/>
        </w:rPr>
        <w:t xml:space="preserve">Quy định </w:t>
      </w:r>
      <w:r w:rsidRPr="00487F91">
        <w:rPr>
          <w:color w:val="000000" w:themeColor="text1"/>
          <w:szCs w:val="28"/>
          <w:lang w:val="vi-VN"/>
        </w:rPr>
        <w:t xml:space="preserve">về phát triển điện năng lượng tái tạo, điện năng lượng mới </w:t>
      </w:r>
      <w:r w:rsidR="00ED67F2" w:rsidRPr="00487F91">
        <w:rPr>
          <w:color w:val="000000" w:themeColor="text1"/>
          <w:szCs w:val="28"/>
          <w:lang w:val="vi-VN"/>
        </w:rPr>
        <w:t>do Chính phủ ban hành</w:t>
      </w:r>
      <w:r w:rsidR="00D84FED" w:rsidRPr="00487F91">
        <w:rPr>
          <w:color w:val="000000" w:themeColor="text1"/>
          <w:szCs w:val="28"/>
          <w:lang w:val="vi-VN"/>
        </w:rPr>
        <w:t xml:space="preserve"> và các văn bản pháp luật sửa đổi, bổ sung, thay thế liên quan,</w:t>
      </w:r>
      <w:r w:rsidR="00ED67F2" w:rsidRPr="00487F91">
        <w:rPr>
          <w:color w:val="000000" w:themeColor="text1"/>
          <w:szCs w:val="28"/>
          <w:lang w:val="vi-VN"/>
        </w:rPr>
        <w:t xml:space="preserve"> </w:t>
      </w:r>
      <w:r w:rsidRPr="00487F91">
        <w:rPr>
          <w:color w:val="000000" w:themeColor="text1"/>
          <w:szCs w:val="28"/>
          <w:lang w:val="vi-VN"/>
        </w:rPr>
        <w:t>thực hiện như sau</w:t>
      </w:r>
      <w:r w:rsidR="006D40C4" w:rsidRPr="00487F91">
        <w:rPr>
          <w:color w:val="000000" w:themeColor="text1"/>
          <w:szCs w:val="28"/>
          <w:lang w:val="vi-VN"/>
        </w:rPr>
        <w:t>:</w:t>
      </w:r>
    </w:p>
    <w:p w14:paraId="42997DD1" w14:textId="32D192AD" w:rsidR="006D40C4" w:rsidRPr="00487F91" w:rsidRDefault="006D40C4"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Xác định tổng sản lượng điện hợp đồng tối thiểu năm N theo quy định tại điểm a khoản này;</w:t>
      </w:r>
    </w:p>
    <w:p w14:paraId="7C0CB66A" w14:textId="413C9184" w:rsidR="00E35BAA" w:rsidRPr="00487F91" w:rsidRDefault="006D40C4" w:rsidP="00935940">
      <w:pPr>
        <w:pStyle w:val="Heading5"/>
        <w:widowControl w:val="0"/>
        <w:numPr>
          <w:ilvl w:val="0"/>
          <w:numId w:val="0"/>
        </w:numPr>
        <w:ind w:firstLine="567"/>
        <w:rPr>
          <w:color w:val="000000" w:themeColor="text1"/>
          <w:lang w:val="vi-VN"/>
        </w:rPr>
      </w:pPr>
      <w:r w:rsidRPr="00487F91">
        <w:rPr>
          <w:color w:val="000000" w:themeColor="text1"/>
          <w:szCs w:val="28"/>
          <w:lang w:val="vi-VN"/>
        </w:rPr>
        <w:t>- T</w:t>
      </w:r>
      <w:r w:rsidR="00E35BAA" w:rsidRPr="00487F91">
        <w:rPr>
          <w:color w:val="000000" w:themeColor="text1"/>
          <w:szCs w:val="28"/>
          <w:lang w:val="vi-VN"/>
        </w:rPr>
        <w:t>rường hợp tổng sản lượng điện hợp đồng tối thiểu năm N thấp hơn mức sản lượng điện hợp đồng tối thiểu dài hạ</w:t>
      </w:r>
      <w:r w:rsidRPr="00487F91">
        <w:rPr>
          <w:color w:val="000000" w:themeColor="text1"/>
          <w:szCs w:val="28"/>
          <w:lang w:val="vi-VN"/>
        </w:rPr>
        <w:t xml:space="preserve">n thì </w:t>
      </w:r>
      <w:r w:rsidR="00E35BAA" w:rsidRPr="00487F91">
        <w:rPr>
          <w:color w:val="000000" w:themeColor="text1"/>
          <w:szCs w:val="28"/>
          <w:lang w:val="vi-VN"/>
        </w:rPr>
        <w:t>tổng sản lượng điện hợp đồng tối thiể</w:t>
      </w:r>
      <w:r w:rsidRPr="00487F91">
        <w:rPr>
          <w:color w:val="000000" w:themeColor="text1"/>
          <w:szCs w:val="28"/>
          <w:lang w:val="vi-VN"/>
        </w:rPr>
        <w:t xml:space="preserve">u năm N </w:t>
      </w:r>
      <w:r w:rsidR="00E35BAA" w:rsidRPr="00487F91">
        <w:rPr>
          <w:color w:val="000000" w:themeColor="text1"/>
          <w:szCs w:val="28"/>
          <w:lang w:val="vi-VN"/>
        </w:rPr>
        <w:t>được điều chỉnh bằng mức sản lượng điện hợp đồng tố</w:t>
      </w:r>
      <w:r w:rsidR="00D60A25" w:rsidRPr="00487F91">
        <w:rPr>
          <w:color w:val="000000" w:themeColor="text1"/>
          <w:szCs w:val="28"/>
          <w:lang w:val="vi-VN"/>
        </w:rPr>
        <w:t>i thiểu dài hạn</w:t>
      </w:r>
      <w:r w:rsidR="00E75465" w:rsidRPr="00487F91">
        <w:rPr>
          <w:color w:val="000000" w:themeColor="text1"/>
          <w:szCs w:val="28"/>
          <w:lang w:val="vi-VN"/>
        </w:rPr>
        <w:t xml:space="preserve"> </w:t>
      </w:r>
      <w:r w:rsidR="00D60A25" w:rsidRPr="00487F91">
        <w:rPr>
          <w:color w:val="000000" w:themeColor="text1"/>
          <w:szCs w:val="28"/>
          <w:lang w:val="vi-VN"/>
        </w:rPr>
        <w:t>đã đượ</w:t>
      </w:r>
      <w:r w:rsidRPr="00487F91">
        <w:rPr>
          <w:color w:val="000000" w:themeColor="text1"/>
          <w:szCs w:val="28"/>
          <w:lang w:val="vi-VN"/>
        </w:rPr>
        <w:t>c quy</w:t>
      </w:r>
      <w:r w:rsidR="00D60A25" w:rsidRPr="00487F91">
        <w:rPr>
          <w:color w:val="000000" w:themeColor="text1"/>
          <w:szCs w:val="28"/>
          <w:lang w:val="vi-VN"/>
        </w:rPr>
        <w:t xml:space="preserve"> định trong hợp đồng mua bán điện</w:t>
      </w:r>
      <w:r w:rsidR="00E35BAA" w:rsidRPr="00487F91">
        <w:rPr>
          <w:color w:val="000000" w:themeColor="text1"/>
          <w:szCs w:val="28"/>
          <w:lang w:val="vi-VN"/>
        </w:rPr>
        <w:t>.</w:t>
      </w:r>
    </w:p>
    <w:p w14:paraId="4FEF28A0" w14:textId="7758D51F" w:rsidR="00A459BD" w:rsidRPr="00487F91" w:rsidRDefault="00A459BD"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Xác định sản lượng </w:t>
      </w:r>
      <w:r w:rsidR="001F028C"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hợp đồng tối thiểu tháng</w:t>
      </w:r>
    </w:p>
    <w:p w14:paraId="24F66D46" w14:textId="4B0CB764" w:rsidR="00A459BD" w:rsidRPr="00487F91" w:rsidRDefault="00A459BD" w:rsidP="00935940">
      <w:pPr>
        <w:pStyle w:val="1Content"/>
        <w:widowControl w:val="0"/>
        <w:spacing w:line="240" w:lineRule="auto"/>
        <w:ind w:firstLine="567"/>
        <w:rPr>
          <w:color w:val="000000" w:themeColor="text1"/>
          <w:lang w:val="vi-VN"/>
        </w:rPr>
      </w:pPr>
      <w:r w:rsidRPr="00487F91">
        <w:rPr>
          <w:color w:val="000000" w:themeColor="text1"/>
          <w:lang w:val="vi-VN"/>
        </w:rPr>
        <w:t>Sản lượng</w:t>
      </w:r>
      <w:r w:rsidR="009560DA" w:rsidRPr="00487F91">
        <w:rPr>
          <w:color w:val="000000" w:themeColor="text1"/>
          <w:lang w:val="vi-VN"/>
        </w:rPr>
        <w:t xml:space="preserve"> điện</w:t>
      </w:r>
      <w:r w:rsidRPr="00487F91">
        <w:rPr>
          <w:color w:val="000000" w:themeColor="text1"/>
          <w:lang w:val="vi-VN"/>
        </w:rPr>
        <w:t xml:space="preserve"> hợp đồng tối thiểu tháng của nhà máy nhiệt điện được xác định trong quá trình lập kế hoạch vận hành năm tới, cụ thể như sau:</w:t>
      </w:r>
    </w:p>
    <w:p w14:paraId="1CCAE688" w14:textId="72764E6C" w:rsidR="00A459BD" w:rsidRPr="00487F91" w:rsidRDefault="00A459BD" w:rsidP="00935940">
      <w:pPr>
        <w:pStyle w:val="Heading5"/>
        <w:widowControl w:val="0"/>
        <w:ind w:left="0" w:firstLine="567"/>
        <w:rPr>
          <w:color w:val="000000" w:themeColor="text1"/>
          <w:lang w:val="vi-VN"/>
        </w:rPr>
      </w:pPr>
      <w:r w:rsidRPr="00487F91">
        <w:rPr>
          <w:color w:val="000000" w:themeColor="text1"/>
          <w:lang w:val="vi-VN"/>
        </w:rPr>
        <w:t xml:space="preserve">Sử dụng mô hình mô phỏng thị trường được quy định tại </w:t>
      </w:r>
      <w:r w:rsidR="003119D2">
        <w:rPr>
          <w:color w:val="000000" w:themeColor="text1"/>
        </w:rPr>
        <w:t>k</w:t>
      </w:r>
      <w:r w:rsidRPr="00487F91">
        <w:rPr>
          <w:color w:val="000000" w:themeColor="text1"/>
          <w:lang w:val="vi-VN"/>
        </w:rPr>
        <w:t xml:space="preserve">hoản 2 </w:t>
      </w:r>
      <w:r w:rsidRPr="00487F91">
        <w:rPr>
          <w:color w:val="000000" w:themeColor="text1"/>
        </w:rPr>
        <w:fldChar w:fldCharType="begin"/>
      </w:r>
      <w:r w:rsidRPr="00487F91">
        <w:rPr>
          <w:color w:val="000000" w:themeColor="text1"/>
          <w:lang w:val="vi-VN"/>
        </w:rPr>
        <w:instrText xml:space="preserve"> REF _Ref237748410 \r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19</w:t>
      </w:r>
      <w:r w:rsidRPr="00487F91">
        <w:rPr>
          <w:color w:val="000000" w:themeColor="text1"/>
        </w:rPr>
        <w:fldChar w:fldCharType="end"/>
      </w:r>
      <w:r w:rsidRPr="00487F91">
        <w:rPr>
          <w:color w:val="000000" w:themeColor="text1"/>
          <w:lang w:val="vi-VN"/>
        </w:rPr>
        <w:t xml:space="preserve"> Thông tư này theo phương pháp lập lịch có ràng buộc để xác định sản lượng dự kiến từng tháng của nhà máy điện;</w:t>
      </w:r>
    </w:p>
    <w:p w14:paraId="2EFAA98D" w14:textId="2E86CA4C" w:rsidR="00A459BD" w:rsidRPr="00487F91" w:rsidRDefault="00A459BD" w:rsidP="00935940">
      <w:pPr>
        <w:pStyle w:val="Heading5"/>
        <w:widowControl w:val="0"/>
        <w:ind w:left="0" w:firstLine="567"/>
        <w:rPr>
          <w:color w:val="000000" w:themeColor="text1"/>
          <w:lang w:val="vi-VN"/>
        </w:rPr>
      </w:pPr>
      <w:r w:rsidRPr="00487F91">
        <w:rPr>
          <w:color w:val="000000" w:themeColor="text1"/>
          <w:lang w:val="vi-VN"/>
        </w:rPr>
        <w:t xml:space="preserve">Xác định sản lượng </w:t>
      </w:r>
      <w:r w:rsidR="009560DA" w:rsidRPr="00487F91">
        <w:rPr>
          <w:color w:val="000000" w:themeColor="text1"/>
          <w:lang w:val="vi-VN"/>
        </w:rPr>
        <w:t xml:space="preserve">điện </w:t>
      </w:r>
      <w:r w:rsidRPr="00487F91">
        <w:rPr>
          <w:color w:val="000000" w:themeColor="text1"/>
          <w:lang w:val="vi-VN"/>
        </w:rPr>
        <w:t xml:space="preserve">hợp đồng tối thiểu tháng theo công thức sau: </w:t>
      </w:r>
    </w:p>
    <w:p w14:paraId="61475E43" w14:textId="77777777" w:rsidR="00A459BD" w:rsidRPr="00487F91" w:rsidRDefault="00EA5FB4" w:rsidP="00935940">
      <w:pPr>
        <w:pStyle w:val="1Formula"/>
        <w:spacing w:line="240" w:lineRule="auto"/>
        <w:ind w:firstLine="567"/>
        <w:rPr>
          <w:i/>
          <w:color w:val="000000" w:themeColor="text1"/>
          <w:sz w:val="32"/>
          <w:szCs w:val="24"/>
          <w:lang w:val="en-US"/>
        </w:rPr>
      </w:pPr>
      <m:oMathPara>
        <m:oMath>
          <m:sSubSup>
            <m:sSubSupPr>
              <m:ctrlPr>
                <w:rPr>
                  <w:rFonts w:ascii="Cambria Math" w:hAnsi="Cambria Math"/>
                  <w:i/>
                  <w:noProof/>
                  <w:color w:val="000000" w:themeColor="text1"/>
                  <w:sz w:val="32"/>
                  <w:szCs w:val="24"/>
                </w:rPr>
              </m:ctrlPr>
            </m:sSubSupPr>
            <m:e>
              <m:r>
                <w:rPr>
                  <w:rFonts w:ascii="Cambria Math" w:hAnsi="Cambria Math"/>
                  <w:noProof/>
                  <w:color w:val="000000" w:themeColor="text1"/>
                  <w:sz w:val="32"/>
                  <w:szCs w:val="24"/>
                </w:rPr>
                <m:t>Qc</m:t>
              </m:r>
            </m:e>
            <m:sub>
              <m:r>
                <w:rPr>
                  <w:rFonts w:ascii="Cambria Math" w:hAnsi="Cambria Math"/>
                  <w:noProof/>
                  <w:color w:val="000000" w:themeColor="text1"/>
                  <w:sz w:val="32"/>
                  <w:szCs w:val="24"/>
                </w:rPr>
                <m:t>t</m:t>
              </m:r>
              <m:r>
                <w:rPr>
                  <w:rFonts w:ascii="Cambria Math" w:hAnsi="Cambria Math"/>
                  <w:noProof/>
                  <w:color w:val="000000" w:themeColor="text1"/>
                  <w:sz w:val="32"/>
                  <w:szCs w:val="24"/>
                  <w:lang w:val="en-US"/>
                </w:rPr>
                <m:t>t</m:t>
              </m:r>
            </m:sub>
            <m:sup>
              <m:r>
                <w:rPr>
                  <w:rFonts w:ascii="Cambria Math" w:hAnsi="Cambria Math"/>
                  <w:noProof/>
                  <w:color w:val="000000" w:themeColor="text1"/>
                  <w:sz w:val="32"/>
                  <w:szCs w:val="24"/>
                </w:rPr>
                <m:t>M</m:t>
              </m:r>
            </m:sup>
          </m:sSubSup>
          <m:r>
            <w:rPr>
              <w:rFonts w:ascii="Cambria Math" w:hAnsi="Cambria Math"/>
              <w:noProof/>
              <w:color w:val="000000" w:themeColor="text1"/>
              <w:sz w:val="32"/>
              <w:szCs w:val="24"/>
            </w:rPr>
            <m:t>=</m:t>
          </m:r>
          <m:r>
            <w:rPr>
              <w:rFonts w:ascii="Cambria Math" w:hAnsi="Cambria Math"/>
              <w:noProof/>
              <w:color w:val="000000" w:themeColor="text1"/>
              <w:sz w:val="32"/>
              <w:szCs w:val="24"/>
              <w:lang w:val="en-US"/>
            </w:rPr>
            <m:t xml:space="preserve"> </m:t>
          </m:r>
          <m:sSub>
            <m:sSubPr>
              <m:ctrlPr>
                <w:rPr>
                  <w:rFonts w:ascii="Cambria Math" w:hAnsi="Cambria Math"/>
                  <w:i/>
                  <w:noProof/>
                  <w:color w:val="000000" w:themeColor="text1"/>
                  <w:sz w:val="32"/>
                  <w:szCs w:val="24"/>
                  <w:lang w:val="en-US"/>
                </w:rPr>
              </m:ctrlPr>
            </m:sSubPr>
            <m:e>
              <m:r>
                <w:rPr>
                  <w:rFonts w:ascii="Cambria Math" w:hAnsi="Cambria Math"/>
                  <w:noProof/>
                  <w:color w:val="000000" w:themeColor="text1"/>
                  <w:sz w:val="32"/>
                  <w:szCs w:val="24"/>
                  <w:lang w:val="en-US"/>
                </w:rPr>
                <m:t>Qc</m:t>
              </m:r>
            </m:e>
            <m:sub>
              <m:r>
                <w:rPr>
                  <w:rFonts w:ascii="Cambria Math" w:hAnsi="Cambria Math"/>
                  <w:noProof/>
                  <w:color w:val="000000" w:themeColor="text1"/>
                  <w:sz w:val="32"/>
                  <w:szCs w:val="24"/>
                  <w:lang w:val="en-US"/>
                </w:rPr>
                <m:t>tt</m:t>
              </m:r>
            </m:sub>
          </m:sSub>
          <m:r>
            <w:rPr>
              <w:rFonts w:ascii="Cambria Math" w:hAnsi="Cambria Math"/>
              <w:noProof/>
              <w:color w:val="000000" w:themeColor="text1"/>
              <w:sz w:val="32"/>
              <w:szCs w:val="24"/>
              <w:lang w:val="en-US"/>
            </w:rPr>
            <m:t>×</m:t>
          </m:r>
          <m:f>
            <m:fPr>
              <m:ctrlPr>
                <w:rPr>
                  <w:rFonts w:ascii="Cambria Math" w:hAnsi="Cambria Math"/>
                  <w:i/>
                  <w:noProof/>
                  <w:color w:val="000000" w:themeColor="text1"/>
                  <w:sz w:val="32"/>
                  <w:szCs w:val="24"/>
                  <w:lang w:val="en-US"/>
                </w:rPr>
              </m:ctrlPr>
            </m:fPr>
            <m:num>
              <m:sSubSup>
                <m:sSubSupPr>
                  <m:ctrlPr>
                    <w:rPr>
                      <w:rFonts w:ascii="Cambria Math" w:hAnsi="Cambria Math"/>
                      <w:i/>
                      <w:noProof/>
                      <w:color w:val="000000" w:themeColor="text1"/>
                      <w:sz w:val="32"/>
                      <w:szCs w:val="24"/>
                      <w:lang w:val="en-US"/>
                    </w:rPr>
                  </m:ctrlPr>
                </m:sSubSupPr>
                <m:e>
                  <m:r>
                    <w:rPr>
                      <w:rFonts w:ascii="Cambria Math" w:hAnsi="Cambria Math"/>
                      <w:noProof/>
                      <w:color w:val="000000" w:themeColor="text1"/>
                      <w:sz w:val="32"/>
                      <w:szCs w:val="24"/>
                      <w:lang w:val="en-US"/>
                    </w:rPr>
                    <m:t>Q</m:t>
                  </m:r>
                </m:e>
                <m:sub>
                  <m:r>
                    <w:rPr>
                      <w:rFonts w:ascii="Cambria Math" w:hAnsi="Cambria Math"/>
                      <w:noProof/>
                      <w:color w:val="000000" w:themeColor="text1"/>
                      <w:sz w:val="32"/>
                      <w:szCs w:val="24"/>
                      <w:lang w:val="en-US"/>
                    </w:rPr>
                    <m:t>dk</m:t>
                  </m:r>
                </m:sub>
                <m:sup>
                  <m:r>
                    <w:rPr>
                      <w:rFonts w:ascii="Cambria Math" w:hAnsi="Cambria Math"/>
                      <w:noProof/>
                      <w:color w:val="000000" w:themeColor="text1"/>
                      <w:sz w:val="32"/>
                      <w:szCs w:val="24"/>
                      <w:lang w:val="en-US"/>
                    </w:rPr>
                    <m:t>M</m:t>
                  </m:r>
                </m:sup>
              </m:sSubSup>
            </m:num>
            <m:den>
              <m:nary>
                <m:naryPr>
                  <m:chr m:val="∑"/>
                  <m:limLoc m:val="undOvr"/>
                  <m:ctrlPr>
                    <w:rPr>
                      <w:rFonts w:ascii="Cambria Math" w:hAnsi="Cambria Math"/>
                      <w:i/>
                      <w:noProof/>
                      <w:color w:val="000000" w:themeColor="text1"/>
                      <w:sz w:val="32"/>
                      <w:szCs w:val="24"/>
                      <w:lang w:val="en-US"/>
                    </w:rPr>
                  </m:ctrlPr>
                </m:naryPr>
                <m:sub>
                  <m:r>
                    <w:rPr>
                      <w:rFonts w:ascii="Cambria Math" w:hAnsi="Cambria Math"/>
                      <w:noProof/>
                      <w:color w:val="000000" w:themeColor="text1"/>
                      <w:sz w:val="32"/>
                      <w:szCs w:val="24"/>
                      <w:lang w:val="en-US"/>
                    </w:rPr>
                    <m:t>t=1</m:t>
                  </m:r>
                </m:sub>
                <m:sup>
                  <m:r>
                    <w:rPr>
                      <w:rFonts w:ascii="Cambria Math" w:hAnsi="Cambria Math"/>
                      <w:noProof/>
                      <w:color w:val="000000" w:themeColor="text1"/>
                      <w:sz w:val="32"/>
                      <w:szCs w:val="24"/>
                      <w:lang w:val="en-US"/>
                    </w:rPr>
                    <m:t>12</m:t>
                  </m:r>
                </m:sup>
                <m:e>
                  <m:sSubSup>
                    <m:sSubSupPr>
                      <m:ctrlPr>
                        <w:rPr>
                          <w:rFonts w:ascii="Cambria Math" w:hAnsi="Cambria Math"/>
                          <w:i/>
                          <w:noProof/>
                          <w:color w:val="000000" w:themeColor="text1"/>
                          <w:sz w:val="32"/>
                          <w:szCs w:val="24"/>
                          <w:lang w:val="en-US"/>
                        </w:rPr>
                      </m:ctrlPr>
                    </m:sSubSupPr>
                    <m:e>
                      <m:r>
                        <w:rPr>
                          <w:rFonts w:ascii="Cambria Math" w:hAnsi="Cambria Math"/>
                          <w:noProof/>
                          <w:color w:val="000000" w:themeColor="text1"/>
                          <w:sz w:val="32"/>
                          <w:szCs w:val="24"/>
                          <w:lang w:val="en-US"/>
                        </w:rPr>
                        <m:t>Q</m:t>
                      </m:r>
                    </m:e>
                    <m:sub>
                      <m:r>
                        <w:rPr>
                          <w:rFonts w:ascii="Cambria Math" w:hAnsi="Cambria Math"/>
                          <w:noProof/>
                          <w:color w:val="000000" w:themeColor="text1"/>
                          <w:sz w:val="32"/>
                          <w:szCs w:val="24"/>
                          <w:lang w:val="en-US"/>
                        </w:rPr>
                        <m:t>dk</m:t>
                      </m:r>
                    </m:sub>
                    <m:sup>
                      <m:r>
                        <w:rPr>
                          <w:rFonts w:ascii="Cambria Math" w:hAnsi="Cambria Math"/>
                          <w:noProof/>
                          <w:color w:val="000000" w:themeColor="text1"/>
                          <w:sz w:val="32"/>
                          <w:szCs w:val="24"/>
                          <w:lang w:val="en-US"/>
                        </w:rPr>
                        <m:t>M</m:t>
                      </m:r>
                    </m:sup>
                  </m:sSubSup>
                </m:e>
              </m:nary>
            </m:den>
          </m:f>
        </m:oMath>
      </m:oMathPara>
    </w:p>
    <w:p w14:paraId="09F81A97" w14:textId="77777777" w:rsidR="00A459BD" w:rsidRPr="00487F91" w:rsidRDefault="00A459BD" w:rsidP="00F60C45">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Trong đó: </w:t>
      </w:r>
    </w:p>
    <w:p w14:paraId="0E20DC10" w14:textId="2D1D835C" w:rsidR="00A459BD" w:rsidRPr="00487F91" w:rsidRDefault="00EA5FB4" w:rsidP="00F60C45">
      <w:pPr>
        <w:pStyle w:val="Heading4"/>
        <w:keepNext w:val="0"/>
        <w:numPr>
          <w:ilvl w:val="0"/>
          <w:numId w:val="0"/>
        </w:numPr>
        <w:spacing w:line="240" w:lineRule="auto"/>
        <w:ind w:firstLine="567"/>
        <w:rPr>
          <w:rFonts w:ascii="Times New Roman" w:hAnsi="Times New Roman"/>
          <w:color w:val="000000" w:themeColor="text1"/>
          <w:szCs w:val="28"/>
          <w:lang w:val="vi-VN"/>
        </w:rPr>
      </w:pPr>
      <m:oMath>
        <m:sSubSup>
          <m:sSubSupPr>
            <m:ctrlPr>
              <w:rPr>
                <w:rFonts w:ascii="Cambria Math" w:hAnsi="Cambria Math"/>
                <w:color w:val="000000" w:themeColor="text1"/>
                <w:szCs w:val="28"/>
                <w:lang w:val="vi-VN"/>
              </w:rPr>
            </m:ctrlPr>
          </m:sSubSupPr>
          <m:e>
            <m:r>
              <w:rPr>
                <w:rFonts w:ascii="Cambria Math" w:hAnsi="Cambria Math"/>
                <w:color w:val="000000" w:themeColor="text1"/>
                <w:szCs w:val="28"/>
                <w:lang w:val="vi-VN"/>
              </w:rPr>
              <m:t>Qc</m:t>
            </m:r>
          </m:e>
          <m:sub>
            <m:r>
              <w:rPr>
                <w:rFonts w:ascii="Cambria Math" w:hAnsi="Cambria Math"/>
                <w:color w:val="000000" w:themeColor="text1"/>
                <w:szCs w:val="28"/>
                <w:lang w:val="vi-VN"/>
              </w:rPr>
              <m:t>tt</m:t>
            </m:r>
          </m:sub>
          <m:sup>
            <m:r>
              <w:rPr>
                <w:rFonts w:ascii="Cambria Math" w:hAnsi="Cambria Math"/>
                <w:color w:val="000000" w:themeColor="text1"/>
                <w:szCs w:val="28"/>
                <w:lang w:val="vi-VN"/>
              </w:rPr>
              <m:t>M</m:t>
            </m:r>
          </m:sup>
        </m:sSubSup>
      </m:oMath>
      <w:r w:rsidR="00A459BD" w:rsidRPr="00487F91">
        <w:rPr>
          <w:rFonts w:ascii="Times New Roman" w:hAnsi="Times New Roman"/>
          <w:color w:val="000000" w:themeColor="text1"/>
          <w:szCs w:val="28"/>
          <w:lang w:val="vi-VN"/>
        </w:rPr>
        <w:t xml:space="preserve">: Sản lượng </w:t>
      </w:r>
      <w:r w:rsidR="009560DA" w:rsidRPr="00487F91">
        <w:rPr>
          <w:rFonts w:ascii="Times New Roman" w:hAnsi="Times New Roman"/>
          <w:color w:val="000000" w:themeColor="text1"/>
          <w:szCs w:val="28"/>
          <w:lang w:val="vi-VN"/>
        </w:rPr>
        <w:t xml:space="preserve">điện </w:t>
      </w:r>
      <w:r w:rsidR="00A459BD" w:rsidRPr="00487F91">
        <w:rPr>
          <w:rFonts w:ascii="Times New Roman" w:hAnsi="Times New Roman"/>
          <w:color w:val="000000" w:themeColor="text1"/>
          <w:szCs w:val="28"/>
          <w:lang w:val="vi-VN"/>
        </w:rPr>
        <w:t>hợp đồng tối thiểu tháng M của nhà máy điện (kWh);</w:t>
      </w:r>
    </w:p>
    <w:p w14:paraId="1DA7170C" w14:textId="2E97E22B" w:rsidR="00A459BD" w:rsidRPr="00487F91" w:rsidRDefault="00A459BD" w:rsidP="00F60C45">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Qctt: Tổng sản lượng </w:t>
      </w:r>
      <w:r w:rsidR="009560DA" w:rsidRPr="00487F91">
        <w:rPr>
          <w:rFonts w:ascii="Times New Roman" w:hAnsi="Times New Roman"/>
          <w:color w:val="000000" w:themeColor="text1"/>
          <w:szCs w:val="28"/>
          <w:lang w:val="vi-VN"/>
        </w:rPr>
        <w:t xml:space="preserve">điện </w:t>
      </w:r>
      <w:r w:rsidRPr="00487F91">
        <w:rPr>
          <w:rFonts w:ascii="Times New Roman" w:hAnsi="Times New Roman"/>
          <w:color w:val="000000" w:themeColor="text1"/>
          <w:szCs w:val="28"/>
          <w:lang w:val="vi-VN"/>
        </w:rPr>
        <w:t>hợp đồng tối thiểu năm của nhà máy điện (kWh);</w:t>
      </w:r>
    </w:p>
    <w:p w14:paraId="2E2BFAE8" w14:textId="62BD55D3" w:rsidR="00A459BD" w:rsidRPr="00487F91" w:rsidRDefault="00E336B5" w:rsidP="00F60C45">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position w:val="-12"/>
          <w:szCs w:val="28"/>
          <w:lang w:val="vi-VN"/>
        </w:rPr>
        <w:object w:dxaOrig="420" w:dyaOrig="380" w14:anchorId="55CCD491">
          <v:shape id="_x0000_i1058" type="#_x0000_t75" alt="" style="width:20.25pt;height:20.25pt" o:ole="">
            <v:imagedata r:id="rId72" o:title=""/>
          </v:shape>
          <o:OLEObject Type="Embed" ProgID="Equation.3" ShapeID="_x0000_i1058" DrawAspect="Content" ObjectID="_1842016771" r:id="rId73"/>
        </w:object>
      </w:r>
      <w:r w:rsidR="00A459BD" w:rsidRPr="00487F91">
        <w:rPr>
          <w:rFonts w:ascii="Times New Roman" w:hAnsi="Times New Roman"/>
          <w:color w:val="000000" w:themeColor="text1"/>
          <w:szCs w:val="28"/>
          <w:lang w:val="vi-VN"/>
        </w:rPr>
        <w:t>: Tổng sản lượng dự kiến trong tháng M của các nhà máy nhiệt điện theo kế hoạch vận hành hệ thống điện năm tới được Bộ Công Thương phê duyệt (kWh).</w:t>
      </w:r>
      <w:r w:rsidR="00A459BD" w:rsidRPr="00487F91">
        <w:rPr>
          <w:rFonts w:ascii="Times New Roman" w:hAnsi="Times New Roman"/>
          <w:color w:val="000000" w:themeColor="text1"/>
          <w:lang w:val="vi-VN"/>
        </w:rPr>
        <w:t xml:space="preserve"> </w:t>
      </w:r>
    </w:p>
    <w:p w14:paraId="37B99398" w14:textId="7EB8F08E" w:rsidR="00E86C2C" w:rsidRPr="00487F91" w:rsidRDefault="00E86C2C" w:rsidP="00F60C45">
      <w:pPr>
        <w:pStyle w:val="Heading4"/>
        <w:keepNext w:val="0"/>
        <w:numPr>
          <w:ilvl w:val="0"/>
          <w:numId w:val="0"/>
        </w:numPr>
        <w:spacing w:line="240" w:lineRule="auto"/>
        <w:ind w:firstLine="567"/>
        <w:rPr>
          <w:rFonts w:ascii="Times New Roman" w:hAnsi="Times New Roman"/>
          <w:bCs/>
          <w:iCs/>
          <w:color w:val="000000" w:themeColor="text1"/>
          <w:spacing w:val="-6"/>
          <w:szCs w:val="26"/>
          <w:lang w:val="vi-VN"/>
        </w:rPr>
      </w:pPr>
      <w:r w:rsidRPr="00487F91">
        <w:rPr>
          <w:rFonts w:ascii="Times New Roman" w:hAnsi="Times New Roman"/>
          <w:bCs/>
          <w:iCs/>
          <w:color w:val="000000" w:themeColor="text1"/>
          <w:spacing w:val="-6"/>
          <w:szCs w:val="26"/>
          <w:lang w:val="vi-VN"/>
        </w:rPr>
        <w:t xml:space="preserve">Trường hợp sản lượng khả dụng tháng của nhà máy điện không </w:t>
      </w:r>
      <w:r w:rsidR="007513A0" w:rsidRPr="00487F91">
        <w:rPr>
          <w:rFonts w:ascii="Times New Roman" w:hAnsi="Times New Roman"/>
          <w:bCs/>
          <w:iCs/>
          <w:color w:val="000000" w:themeColor="text1"/>
          <w:spacing w:val="-6"/>
          <w:szCs w:val="26"/>
          <w:lang w:val="vi-VN"/>
        </w:rPr>
        <w:t>bảo đảm</w:t>
      </w:r>
      <w:r w:rsidRPr="00487F91">
        <w:rPr>
          <w:rFonts w:ascii="Times New Roman" w:hAnsi="Times New Roman"/>
          <w:bCs/>
          <w:iCs/>
          <w:color w:val="000000" w:themeColor="text1"/>
          <w:spacing w:val="-6"/>
          <w:szCs w:val="26"/>
          <w:lang w:val="vi-VN"/>
        </w:rPr>
        <w:t xml:space="preserve"> sản lượng điện hợp đồng tối thiểu tháng thì sản lượng điện hợp đồng tối thiểu tháng đó được điều chỉnh bằng sản lượng khả dụng tháng đó. Đơn vị vận hành hệ thống điện và thị trường điện có trách nhiệm phân bổ phần sản lượng chênh lệch vào các tháng còn lại trong năm </w:t>
      </w:r>
      <w:r w:rsidR="007513A0" w:rsidRPr="00487F91">
        <w:rPr>
          <w:rFonts w:ascii="Times New Roman" w:hAnsi="Times New Roman"/>
          <w:bCs/>
          <w:iCs/>
          <w:color w:val="000000" w:themeColor="text1"/>
          <w:spacing w:val="-6"/>
          <w:szCs w:val="26"/>
          <w:lang w:val="vi-VN"/>
        </w:rPr>
        <w:t>bảo đảm</w:t>
      </w:r>
      <w:r w:rsidRPr="00487F91">
        <w:rPr>
          <w:rFonts w:ascii="Times New Roman" w:hAnsi="Times New Roman"/>
          <w:bCs/>
          <w:iCs/>
          <w:color w:val="000000" w:themeColor="text1"/>
          <w:spacing w:val="-6"/>
          <w:szCs w:val="26"/>
          <w:lang w:val="vi-VN"/>
        </w:rPr>
        <w:t xml:space="preserve"> tổng sản lượng điện hợp đồng tối thiểu năm không đổi.</w:t>
      </w:r>
    </w:p>
    <w:p w14:paraId="64A0EE5B" w14:textId="1C688732" w:rsidR="006D40C4" w:rsidRPr="00487F91" w:rsidRDefault="00CB6A12" w:rsidP="00F60C45">
      <w:pPr>
        <w:pStyle w:val="Heading5"/>
        <w:widowControl w:val="0"/>
        <w:ind w:left="0" w:firstLine="567"/>
        <w:rPr>
          <w:color w:val="000000" w:themeColor="text1"/>
          <w:lang w:val="vi-VN"/>
        </w:rPr>
      </w:pPr>
      <w:r w:rsidRPr="00487F91">
        <w:rPr>
          <w:color w:val="000000" w:themeColor="text1"/>
          <w:szCs w:val="28"/>
          <w:lang w:val="vi-VN"/>
        </w:rPr>
        <w:t xml:space="preserve">Đối với các nhà máy nhiệt điện, nhà máy điện gió ngoài khơi, nhà máy điện năng lượng mới được áp dụng cơ chế sản lượng điện hợp đồng tối thiểu dài hạn theo </w:t>
      </w:r>
      <w:r w:rsidR="007D1370" w:rsidRPr="00487F91">
        <w:rPr>
          <w:color w:val="000000" w:themeColor="text1"/>
          <w:szCs w:val="28"/>
          <w:lang w:val="vi-VN"/>
        </w:rPr>
        <w:t>Q</w:t>
      </w:r>
      <w:r w:rsidRPr="00487F91">
        <w:rPr>
          <w:color w:val="000000" w:themeColor="text1"/>
          <w:szCs w:val="28"/>
          <w:lang w:val="vi-VN"/>
        </w:rPr>
        <w:t xml:space="preserve">uy định </w:t>
      </w:r>
      <w:r w:rsidRPr="00487F91">
        <w:rPr>
          <w:bCs w:val="0"/>
          <w:color w:val="000000" w:themeColor="text1"/>
          <w:szCs w:val="28"/>
          <w:lang w:val="vi-VN"/>
        </w:rPr>
        <w:t>về quy hoạch phát triển điện lực, phương án phát triển mạng lưới cấp điện, đầu tư xây dựng dự án điện lực và đấu thầu lựa chọn nhà đầu tư dự án kinh doanh điện lực</w:t>
      </w:r>
      <w:r w:rsidRPr="00487F91">
        <w:rPr>
          <w:color w:val="000000" w:themeColor="text1"/>
          <w:szCs w:val="28"/>
          <w:lang w:val="vi-VN"/>
        </w:rPr>
        <w:t xml:space="preserve"> và </w:t>
      </w:r>
      <w:r w:rsidR="007D1370" w:rsidRPr="00487F91">
        <w:rPr>
          <w:color w:val="000000" w:themeColor="text1"/>
          <w:szCs w:val="28"/>
          <w:lang w:val="vi-VN"/>
        </w:rPr>
        <w:t xml:space="preserve">Quy định </w:t>
      </w:r>
      <w:r w:rsidRPr="00487F91">
        <w:rPr>
          <w:color w:val="000000" w:themeColor="text1"/>
          <w:szCs w:val="28"/>
          <w:lang w:val="vi-VN"/>
        </w:rPr>
        <w:t xml:space="preserve">về phát triển điện năng lượng tái tạo, điện </w:t>
      </w:r>
      <w:r w:rsidRPr="00487F91">
        <w:rPr>
          <w:color w:val="000000" w:themeColor="text1"/>
          <w:szCs w:val="28"/>
          <w:lang w:val="vi-VN"/>
        </w:rPr>
        <w:lastRenderedPageBreak/>
        <w:t>năng lượng mới</w:t>
      </w:r>
      <w:r w:rsidR="00ED67F2" w:rsidRPr="00487F91">
        <w:rPr>
          <w:color w:val="000000" w:themeColor="text1"/>
          <w:szCs w:val="28"/>
          <w:lang w:val="vi-VN"/>
        </w:rPr>
        <w:t xml:space="preserve"> do Chính phủ ban hành</w:t>
      </w:r>
      <w:r w:rsidR="00D84FED" w:rsidRPr="00487F91">
        <w:rPr>
          <w:color w:val="000000" w:themeColor="text1"/>
          <w:szCs w:val="28"/>
          <w:lang w:val="vi-VN"/>
        </w:rPr>
        <w:t xml:space="preserve"> và các văn bản pháp luật sửa đổi, bổ sung, thay thế liên quan,</w:t>
      </w:r>
      <w:r w:rsidR="006D40C4" w:rsidRPr="00487F91">
        <w:rPr>
          <w:color w:val="000000" w:themeColor="text1"/>
          <w:szCs w:val="28"/>
          <w:lang w:val="vi-VN"/>
        </w:rPr>
        <w:t xml:space="preserve"> thực hiện như sau:</w:t>
      </w:r>
    </w:p>
    <w:p w14:paraId="124DEBAD" w14:textId="534D1C65" w:rsidR="006D40C4" w:rsidRPr="00487F91" w:rsidRDefault="006D40C4" w:rsidP="00F60C45">
      <w:pPr>
        <w:pStyle w:val="Heading5"/>
        <w:widowControl w:val="0"/>
        <w:numPr>
          <w:ilvl w:val="0"/>
          <w:numId w:val="0"/>
        </w:numPr>
        <w:ind w:firstLine="567"/>
        <w:rPr>
          <w:color w:val="000000" w:themeColor="text1"/>
          <w:lang w:val="vi-VN"/>
        </w:rPr>
      </w:pPr>
      <w:r w:rsidRPr="00487F91">
        <w:rPr>
          <w:color w:val="000000" w:themeColor="text1"/>
          <w:lang w:val="vi-VN"/>
        </w:rPr>
        <w:t xml:space="preserve">- </w:t>
      </w:r>
      <w:r w:rsidRPr="00487F91">
        <w:rPr>
          <w:color w:val="000000" w:themeColor="text1"/>
          <w:szCs w:val="28"/>
          <w:lang w:val="vi-VN"/>
        </w:rPr>
        <w:t>Xác định sản lượng điện hợp đồng tối thiểu tháng M trong năm N theo quy định tại điểm a và điểm b khoản này;</w:t>
      </w:r>
    </w:p>
    <w:p w14:paraId="1DBB7591" w14:textId="0A14F62C" w:rsidR="00A3374B" w:rsidRPr="00487F91" w:rsidRDefault="006D40C4" w:rsidP="00F60C45">
      <w:pPr>
        <w:pStyle w:val="Heading5"/>
        <w:widowControl w:val="0"/>
        <w:numPr>
          <w:ilvl w:val="0"/>
          <w:numId w:val="0"/>
        </w:numPr>
        <w:ind w:firstLine="567"/>
        <w:rPr>
          <w:color w:val="000000" w:themeColor="text1"/>
          <w:lang w:val="vi-VN"/>
        </w:rPr>
      </w:pPr>
      <w:r w:rsidRPr="00487F91">
        <w:rPr>
          <w:color w:val="000000" w:themeColor="text1"/>
          <w:lang w:val="vi-VN"/>
        </w:rPr>
        <w:t>- T</w:t>
      </w:r>
      <w:r w:rsidR="00A3374B" w:rsidRPr="00487F91">
        <w:rPr>
          <w:color w:val="000000" w:themeColor="text1"/>
          <w:lang w:val="vi-VN"/>
        </w:rPr>
        <w:t>rường hợp tổng sản lượng hợp đồng tối thiểu tháng M trong năm N thấp hơn mức sản lượng hợp đồng tối thiểu dài hạn xác định cho tháng M</w:t>
      </w:r>
      <w:r w:rsidRPr="00487F91">
        <w:rPr>
          <w:color w:val="000000" w:themeColor="text1"/>
          <w:lang w:val="vi-VN"/>
        </w:rPr>
        <w:t xml:space="preserve"> thì</w:t>
      </w:r>
      <w:r w:rsidR="00D9471C" w:rsidRPr="00487F91">
        <w:rPr>
          <w:color w:val="000000" w:themeColor="text1"/>
        </w:rPr>
        <w:t xml:space="preserve"> </w:t>
      </w:r>
      <w:r w:rsidR="00A3374B" w:rsidRPr="00487F91">
        <w:rPr>
          <w:color w:val="000000" w:themeColor="text1"/>
          <w:lang w:val="vi-VN"/>
        </w:rPr>
        <w:t>tổng sản lượng điện hợp đồng tối thiểu của tháng M trong năm N sẽ được điều chỉnh bằng mức sản lượng điện hợp đồng tối thiểu dài hạn tương ứng đã được xác định trong hợp đồng mua bán điện</w:t>
      </w:r>
      <w:r w:rsidR="008B769C" w:rsidRPr="00487F91">
        <w:rPr>
          <w:color w:val="000000" w:themeColor="text1"/>
          <w:lang w:val="vi-VN"/>
        </w:rPr>
        <w:t xml:space="preserve"> (nếu có)</w:t>
      </w:r>
      <w:r w:rsidR="007D1370" w:rsidRPr="00487F91">
        <w:rPr>
          <w:color w:val="000000" w:themeColor="text1"/>
          <w:lang w:val="vi-VN"/>
        </w:rPr>
        <w:t>.</w:t>
      </w:r>
    </w:p>
    <w:p w14:paraId="1FB51DCD" w14:textId="374BD4E4" w:rsidR="001F6190" w:rsidRPr="00487F91" w:rsidRDefault="00620E4C" w:rsidP="00F60C45">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szCs w:val="28"/>
          <w:lang w:val="vi-VN"/>
        </w:rPr>
        <w:t>3</w:t>
      </w:r>
      <w:r w:rsidRPr="00487F91">
        <w:rPr>
          <w:rFonts w:ascii="Times New Roman" w:hAnsi="Times New Roman"/>
          <w:color w:val="000000" w:themeColor="text1"/>
          <w:lang w:val="vi-VN"/>
        </w:rPr>
        <w:t xml:space="preserve">. </w:t>
      </w:r>
      <w:r w:rsidR="003D7F69" w:rsidRPr="00487F91">
        <w:rPr>
          <w:rFonts w:ascii="Times New Roman" w:hAnsi="Times New Roman"/>
          <w:color w:val="000000" w:themeColor="text1"/>
          <w:lang w:val="vi-VN"/>
        </w:rPr>
        <w:t xml:space="preserve">Đối với </w:t>
      </w:r>
      <w:r w:rsidRPr="00487F91">
        <w:rPr>
          <w:rFonts w:ascii="Times New Roman" w:hAnsi="Times New Roman"/>
          <w:color w:val="000000" w:themeColor="text1"/>
          <w:lang w:val="vi-VN"/>
        </w:rPr>
        <w:t xml:space="preserve">nhà máy nhiệt điện mới </w:t>
      </w:r>
      <w:r w:rsidR="003D7F69" w:rsidRPr="00487F91">
        <w:rPr>
          <w:rFonts w:ascii="Times New Roman" w:hAnsi="Times New Roman"/>
          <w:color w:val="000000" w:themeColor="text1"/>
          <w:lang w:val="vi-VN"/>
        </w:rPr>
        <w:t xml:space="preserve">có thời điểm </w:t>
      </w:r>
      <w:r w:rsidRPr="00487F91">
        <w:rPr>
          <w:rFonts w:ascii="Times New Roman" w:hAnsi="Times New Roman"/>
          <w:color w:val="000000" w:themeColor="text1"/>
          <w:lang w:val="vi-VN"/>
        </w:rPr>
        <w:t xml:space="preserve">tham gia thị trường điện </w:t>
      </w:r>
      <w:r w:rsidR="00CD09E2" w:rsidRPr="00487F91">
        <w:rPr>
          <w:rFonts w:ascii="Times New Roman" w:hAnsi="Times New Roman"/>
          <w:color w:val="000000" w:themeColor="text1"/>
          <w:lang w:val="vi-VN"/>
        </w:rPr>
        <w:t xml:space="preserve">vào </w:t>
      </w:r>
      <w:r w:rsidRPr="00487F91">
        <w:rPr>
          <w:rFonts w:ascii="Times New Roman" w:hAnsi="Times New Roman"/>
          <w:color w:val="000000" w:themeColor="text1"/>
          <w:lang w:val="vi-VN"/>
        </w:rPr>
        <w:t>giữa năm vận hành</w:t>
      </w:r>
      <w:r w:rsidR="003D7F69" w:rsidRPr="00487F91">
        <w:rPr>
          <w:rFonts w:ascii="Times New Roman" w:hAnsi="Times New Roman"/>
          <w:color w:val="000000" w:themeColor="text1"/>
          <w:lang w:val="vi-VN"/>
        </w:rPr>
        <w:t xml:space="preserve"> hiện tại, s</w:t>
      </w:r>
      <w:r w:rsidR="001F6190" w:rsidRPr="00487F91">
        <w:rPr>
          <w:rFonts w:ascii="Times New Roman" w:hAnsi="Times New Roman"/>
          <w:color w:val="000000" w:themeColor="text1"/>
          <w:lang w:val="vi-VN"/>
        </w:rPr>
        <w:t xml:space="preserve">ản lượng </w:t>
      </w:r>
      <w:r w:rsidR="009560DA" w:rsidRPr="00487F91">
        <w:rPr>
          <w:rFonts w:ascii="Times New Roman" w:hAnsi="Times New Roman"/>
          <w:color w:val="000000" w:themeColor="text1"/>
          <w:lang w:val="vi-VN"/>
        </w:rPr>
        <w:t xml:space="preserve">điện </w:t>
      </w:r>
      <w:r w:rsidR="001F6190" w:rsidRPr="00487F91">
        <w:rPr>
          <w:rFonts w:ascii="Times New Roman" w:hAnsi="Times New Roman"/>
          <w:color w:val="000000" w:themeColor="text1"/>
          <w:lang w:val="vi-VN"/>
        </w:rPr>
        <w:t xml:space="preserve">hợp đồng tối thiểu năm, tối thiểu tháng </w:t>
      </w:r>
      <w:r w:rsidR="003D7F69" w:rsidRPr="00487F91">
        <w:rPr>
          <w:rFonts w:ascii="Times New Roman" w:hAnsi="Times New Roman"/>
          <w:color w:val="000000" w:themeColor="text1"/>
          <w:lang w:val="vi-VN"/>
        </w:rPr>
        <w:t>của</w:t>
      </w:r>
      <w:r w:rsidR="001F6190" w:rsidRPr="00487F91">
        <w:rPr>
          <w:rFonts w:ascii="Times New Roman" w:hAnsi="Times New Roman"/>
          <w:color w:val="000000" w:themeColor="text1"/>
          <w:lang w:val="vi-VN"/>
        </w:rPr>
        <w:t xml:space="preserve"> nhà máy điện </w:t>
      </w:r>
      <w:r w:rsidR="003D7F69" w:rsidRPr="00487F91">
        <w:rPr>
          <w:rFonts w:ascii="Times New Roman" w:hAnsi="Times New Roman"/>
          <w:color w:val="000000" w:themeColor="text1"/>
          <w:lang w:val="vi-VN"/>
        </w:rPr>
        <w:t>này</w:t>
      </w:r>
      <w:r w:rsidR="001F6190" w:rsidRPr="00487F91">
        <w:rPr>
          <w:rFonts w:ascii="Times New Roman" w:hAnsi="Times New Roman"/>
          <w:color w:val="000000" w:themeColor="text1"/>
          <w:lang w:val="vi-VN"/>
        </w:rPr>
        <w:t xml:space="preserve"> được xác định theo nguyên tắc quy định tại khoản 1 và khoản 2 Điều này khi </w:t>
      </w:r>
      <w:r w:rsidR="00D84FED" w:rsidRPr="00487F91">
        <w:rPr>
          <w:rFonts w:ascii="Times New Roman" w:hAnsi="Times New Roman"/>
          <w:color w:val="000000" w:themeColor="text1"/>
          <w:lang w:val="vi-VN"/>
        </w:rPr>
        <w:t xml:space="preserve">có </w:t>
      </w:r>
      <w:r w:rsidR="001F6190" w:rsidRPr="00487F91">
        <w:rPr>
          <w:rFonts w:ascii="Times New Roman" w:hAnsi="Times New Roman"/>
          <w:color w:val="000000" w:themeColor="text1"/>
          <w:lang w:val="vi-VN"/>
        </w:rPr>
        <w:t>đầy đủ thông tin theo hợp đồng mua bán điện.</w:t>
      </w:r>
    </w:p>
    <w:p w14:paraId="26B93980" w14:textId="6FE7BE68" w:rsidR="00D23502" w:rsidRPr="00487F91" w:rsidRDefault="00E333F3" w:rsidP="005F1E3C">
      <w:pPr>
        <w:pStyle w:val="Heading3"/>
        <w:rPr>
          <w:color w:val="000000" w:themeColor="text1"/>
          <w:lang w:val="vi-VN"/>
        </w:rPr>
      </w:pPr>
      <w:bookmarkStart w:id="3678" w:name="_Xác_định_sản"/>
      <w:bookmarkStart w:id="3679" w:name="_Toc526435711"/>
      <w:bookmarkStart w:id="3680" w:name="_Toc523300680"/>
      <w:bookmarkStart w:id="3681" w:name="_Toc522197531"/>
      <w:bookmarkStart w:id="3682" w:name="_Toc522269616"/>
      <w:bookmarkStart w:id="3683" w:name="_Toc341453930"/>
      <w:bookmarkStart w:id="3684" w:name="_Toc341454081"/>
      <w:bookmarkStart w:id="3685" w:name="_Toc341966958"/>
      <w:bookmarkStart w:id="3686" w:name="_Toc239143394"/>
      <w:bookmarkStart w:id="3687" w:name="_Toc239214758"/>
      <w:bookmarkStart w:id="3688" w:name="_Toc240797902"/>
      <w:bookmarkStart w:id="3689" w:name="_Toc240954924"/>
      <w:bookmarkStart w:id="3690" w:name="_Toc347904722"/>
      <w:bookmarkStart w:id="3691" w:name="_Toc520887688"/>
      <w:bookmarkStart w:id="3692" w:name="_Toc521661278"/>
      <w:bookmarkStart w:id="3693" w:name="_Toc522197532"/>
      <w:bookmarkStart w:id="3694" w:name="_Toc522269617"/>
      <w:bookmarkStart w:id="3695" w:name="_Toc523300681"/>
      <w:bookmarkStart w:id="3696" w:name="_Toc526435712"/>
      <w:bookmarkStart w:id="3697" w:name="_Toc526928268"/>
      <w:bookmarkStart w:id="3698" w:name="_Toc527548099"/>
      <w:bookmarkStart w:id="3699" w:name="_Toc527548294"/>
      <w:bookmarkStart w:id="3700" w:name="_Toc529174096"/>
      <w:bookmarkStart w:id="3701" w:name="_Toc238639620"/>
      <w:bookmarkStart w:id="3702" w:name="_Toc234992987"/>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r w:rsidRPr="00487F91">
        <w:rPr>
          <w:color w:val="000000" w:themeColor="text1"/>
          <w:lang w:val="vi-VN"/>
        </w:rPr>
        <w:t xml:space="preserve">Trách nhiệm xác định sản lượng </w:t>
      </w:r>
      <w:r w:rsidR="009560DA" w:rsidRPr="00487F91">
        <w:rPr>
          <w:color w:val="000000" w:themeColor="text1"/>
          <w:lang w:val="vi-VN"/>
        </w:rPr>
        <w:t xml:space="preserve">điện </w:t>
      </w:r>
      <w:r w:rsidRPr="00487F91">
        <w:rPr>
          <w:color w:val="000000" w:themeColor="text1"/>
          <w:lang w:val="vi-VN"/>
        </w:rPr>
        <w:t xml:space="preserve">hợp đồng </w:t>
      </w:r>
      <w:r w:rsidR="00A459BD" w:rsidRPr="00487F91">
        <w:rPr>
          <w:color w:val="000000" w:themeColor="text1"/>
          <w:lang w:val="vi-VN"/>
        </w:rPr>
        <w:t xml:space="preserve">tối thiểu </w:t>
      </w:r>
      <w:r w:rsidRPr="00487F91">
        <w:rPr>
          <w:color w:val="000000" w:themeColor="text1"/>
          <w:lang w:val="vi-VN"/>
        </w:rPr>
        <w:t xml:space="preserve">năm và </w:t>
      </w:r>
      <w:r w:rsidR="006B3D95" w:rsidRPr="00487F91">
        <w:rPr>
          <w:color w:val="000000" w:themeColor="text1"/>
          <w:lang w:val="vi-VN"/>
        </w:rPr>
        <w:t xml:space="preserve">sản lượng điện hợp đồng tối thiểu </w:t>
      </w:r>
      <w:r w:rsidRPr="00487F91">
        <w:rPr>
          <w:color w:val="000000" w:themeColor="text1"/>
          <w:lang w:val="vi-VN"/>
        </w:rPr>
        <w:t>tháng</w:t>
      </w:r>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p>
    <w:p w14:paraId="2ADFB373" w14:textId="77777777" w:rsidR="00D23502" w:rsidRPr="00487F91" w:rsidRDefault="00E333F3" w:rsidP="0023758D">
      <w:pPr>
        <w:pStyle w:val="Heading4"/>
        <w:keepNext w:val="0"/>
        <w:numPr>
          <w:ilvl w:val="3"/>
          <w:numId w:val="91"/>
        </w:numPr>
        <w:spacing w:line="240" w:lineRule="auto"/>
        <w:rPr>
          <w:rFonts w:ascii="Times New Roman" w:hAnsi="Times New Roman"/>
          <w:color w:val="000000" w:themeColor="text1"/>
          <w:lang w:val="vi-VN"/>
        </w:rPr>
      </w:pPr>
      <w:bookmarkStart w:id="3703" w:name="_Toc234992988"/>
      <w:bookmarkStart w:id="3704" w:name="_Toc238435837"/>
      <w:bookmarkStart w:id="3705" w:name="_Toc238639621"/>
      <w:bookmarkStart w:id="3706" w:name="_Ref238456189"/>
      <w:bookmarkEnd w:id="3701"/>
      <w:bookmarkEnd w:id="3702"/>
      <w:bookmarkEnd w:id="3703"/>
      <w:bookmarkEnd w:id="3704"/>
      <w:bookmarkEnd w:id="3705"/>
      <w:r w:rsidRPr="00487F91">
        <w:rPr>
          <w:rFonts w:ascii="Times New Roman" w:hAnsi="Times New Roman"/>
          <w:color w:val="000000" w:themeColor="text1"/>
          <w:lang w:val="vi-VN"/>
        </w:rPr>
        <w:t>Đơn vị vận hành hệ thống điện và thị trường điện có trách nhiệm:</w:t>
      </w:r>
    </w:p>
    <w:p w14:paraId="62F41559" w14:textId="314215FC"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Tính toán sản lượng</w:t>
      </w:r>
      <w:r w:rsidR="009560DA" w:rsidRPr="00487F91">
        <w:rPr>
          <w:color w:val="000000" w:themeColor="text1"/>
          <w:lang w:val="vi-VN"/>
        </w:rPr>
        <w:t xml:space="preserve"> điện</w:t>
      </w:r>
      <w:r w:rsidRPr="00487F91">
        <w:rPr>
          <w:color w:val="000000" w:themeColor="text1"/>
          <w:lang w:val="vi-VN"/>
        </w:rPr>
        <w:t xml:space="preserve"> hợp đồng </w:t>
      </w:r>
      <w:r w:rsidR="00A459BD" w:rsidRPr="00487F91">
        <w:rPr>
          <w:color w:val="000000" w:themeColor="text1"/>
          <w:lang w:val="vi-VN"/>
        </w:rPr>
        <w:t xml:space="preserve">tối thiểu </w:t>
      </w:r>
      <w:r w:rsidRPr="00487F91">
        <w:rPr>
          <w:color w:val="000000" w:themeColor="text1"/>
          <w:lang w:val="vi-VN"/>
        </w:rPr>
        <w:t xml:space="preserve">năm, </w:t>
      </w:r>
      <w:r w:rsidR="00A459BD" w:rsidRPr="00487F91">
        <w:rPr>
          <w:color w:val="000000" w:themeColor="text1"/>
          <w:lang w:val="vi-VN"/>
        </w:rPr>
        <w:t xml:space="preserve">tối thiểu </w:t>
      </w:r>
      <w:r w:rsidRPr="00487F91">
        <w:rPr>
          <w:color w:val="000000" w:themeColor="text1"/>
          <w:lang w:val="vi-VN"/>
        </w:rPr>
        <w:t xml:space="preserve">tháng của nhà máy </w:t>
      </w:r>
      <w:r w:rsidR="00A459BD" w:rsidRPr="00487F91">
        <w:rPr>
          <w:color w:val="000000" w:themeColor="text1"/>
          <w:lang w:val="vi-VN"/>
        </w:rPr>
        <w:t xml:space="preserve">nhiệt </w:t>
      </w:r>
      <w:r w:rsidRPr="00487F91">
        <w:rPr>
          <w:color w:val="000000" w:themeColor="text1"/>
          <w:lang w:val="vi-VN"/>
        </w:rPr>
        <w:t xml:space="preserve">điện theo quy định tại </w:t>
      </w:r>
      <w:r w:rsidRPr="00487F91">
        <w:rPr>
          <w:color w:val="000000" w:themeColor="text1"/>
        </w:rPr>
        <w:fldChar w:fldCharType="begin"/>
      </w:r>
      <w:r w:rsidRPr="00487F91">
        <w:rPr>
          <w:color w:val="000000" w:themeColor="text1"/>
          <w:lang w:val="vi-VN"/>
        </w:rPr>
        <w:instrText xml:space="preserve"> REF _Ref522890297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29</w:t>
      </w:r>
      <w:r w:rsidRPr="00487F91">
        <w:rPr>
          <w:color w:val="000000" w:themeColor="text1"/>
        </w:rPr>
        <w:fldChar w:fldCharType="end"/>
      </w:r>
      <w:r w:rsidRPr="00487F91">
        <w:rPr>
          <w:color w:val="000000" w:themeColor="text1"/>
          <w:lang w:val="vi-VN"/>
        </w:rPr>
        <w:t xml:space="preserve"> Thông tư này;</w:t>
      </w:r>
    </w:p>
    <w:p w14:paraId="48E3D79D" w14:textId="14DE4451" w:rsidR="00D23502" w:rsidRPr="00487F91" w:rsidRDefault="00D60A25" w:rsidP="00935940">
      <w:pPr>
        <w:pStyle w:val="Heading5"/>
        <w:widowControl w:val="0"/>
        <w:ind w:left="0" w:firstLine="567"/>
        <w:rPr>
          <w:color w:val="000000" w:themeColor="text1"/>
          <w:lang w:val="vi-VN"/>
        </w:rPr>
      </w:pPr>
      <w:r w:rsidRPr="00487F91">
        <w:rPr>
          <w:color w:val="000000" w:themeColor="text1"/>
          <w:lang w:val="vi-VN"/>
        </w:rPr>
        <w:t>Lấy ý kiến</w:t>
      </w:r>
      <w:r w:rsidR="00E333F3" w:rsidRPr="00487F91">
        <w:rPr>
          <w:color w:val="000000" w:themeColor="text1"/>
          <w:lang w:val="vi-VN"/>
        </w:rPr>
        <w:t xml:space="preserve"> trên </w:t>
      </w:r>
      <w:r w:rsidR="00B7391A" w:rsidRPr="00487F91">
        <w:rPr>
          <w:color w:val="000000" w:themeColor="text1"/>
          <w:lang w:val="vi-VN"/>
        </w:rPr>
        <w:t>C</w:t>
      </w:r>
      <w:r w:rsidR="00E333F3" w:rsidRPr="00487F91">
        <w:rPr>
          <w:color w:val="000000" w:themeColor="text1"/>
          <w:lang w:val="vi-VN"/>
        </w:rPr>
        <w:t xml:space="preserve">ổng thông tin điện tử thị trường điện số liệu đầu vào phục vụ tính toán và kết quả tính toán sản lượng </w:t>
      </w:r>
      <w:r w:rsidR="009560DA" w:rsidRPr="00487F91">
        <w:rPr>
          <w:color w:val="000000" w:themeColor="text1"/>
          <w:lang w:val="vi-VN"/>
        </w:rPr>
        <w:t xml:space="preserve">điện </w:t>
      </w:r>
      <w:r w:rsidR="00E333F3" w:rsidRPr="00487F91">
        <w:rPr>
          <w:color w:val="000000" w:themeColor="text1"/>
          <w:lang w:val="vi-VN"/>
        </w:rPr>
        <w:t xml:space="preserve">hợp đồng </w:t>
      </w:r>
      <w:r w:rsidR="00A459BD" w:rsidRPr="00487F91">
        <w:rPr>
          <w:color w:val="000000" w:themeColor="text1"/>
          <w:lang w:val="vi-VN"/>
        </w:rPr>
        <w:t xml:space="preserve">tối thiểu </w:t>
      </w:r>
      <w:r w:rsidR="00E333F3" w:rsidRPr="00487F91">
        <w:rPr>
          <w:color w:val="000000" w:themeColor="text1"/>
          <w:lang w:val="vi-VN"/>
        </w:rPr>
        <w:t xml:space="preserve">năm, </w:t>
      </w:r>
      <w:r w:rsidR="00A459BD" w:rsidRPr="00487F91">
        <w:rPr>
          <w:color w:val="000000" w:themeColor="text1"/>
          <w:lang w:val="vi-VN"/>
        </w:rPr>
        <w:t xml:space="preserve">tối thiểu </w:t>
      </w:r>
      <w:r w:rsidR="00E333F3" w:rsidRPr="00487F91">
        <w:rPr>
          <w:color w:val="000000" w:themeColor="text1"/>
          <w:lang w:val="vi-VN"/>
        </w:rPr>
        <w:t xml:space="preserve">tháng </w:t>
      </w:r>
      <w:r w:rsidRPr="00487F91">
        <w:rPr>
          <w:color w:val="000000" w:themeColor="text1"/>
          <w:lang w:val="vi-VN"/>
        </w:rPr>
        <w:t xml:space="preserve">dự kiến </w:t>
      </w:r>
      <w:r w:rsidR="00921326" w:rsidRPr="00487F91">
        <w:rPr>
          <w:color w:val="000000" w:themeColor="text1"/>
          <w:lang w:val="vi-VN"/>
        </w:rPr>
        <w:t xml:space="preserve">của </w:t>
      </w:r>
      <w:r w:rsidR="00E333F3" w:rsidRPr="00487F91">
        <w:rPr>
          <w:color w:val="000000" w:themeColor="text1"/>
          <w:lang w:val="vi-VN"/>
        </w:rPr>
        <w:t xml:space="preserve">các đơn vị mua điện và các đơn vị phát điện trực tiếp giao dịch để kiểm tra </w:t>
      </w:r>
      <w:r w:rsidR="0069214E" w:rsidRPr="00487F91">
        <w:rPr>
          <w:color w:val="000000" w:themeColor="text1"/>
          <w:lang w:val="vi-VN"/>
        </w:rPr>
        <w:t>sau 03 ngày kể từ ngày Kế hoạch thị trường điện năm tới được Bộ Công Thương phê duyệt</w:t>
      </w:r>
      <w:r w:rsidR="00E333F3" w:rsidRPr="00487F91">
        <w:rPr>
          <w:color w:val="000000" w:themeColor="text1"/>
          <w:lang w:val="vi-VN"/>
        </w:rPr>
        <w:t>.</w:t>
      </w:r>
    </w:p>
    <w:p w14:paraId="399CD705" w14:textId="69DA299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Đối với các nhà máy điện có hợp đồng mua bán điện với Tập đoàn Điện lực Việt Nam, các đơn vị phát điện và đơn vị mua điện có trách nhiệm</w:t>
      </w:r>
      <w:r w:rsidR="00CC3F84" w:rsidRPr="00487F91">
        <w:rPr>
          <w:rFonts w:ascii="Times New Roman" w:hAnsi="Times New Roman"/>
          <w:color w:val="000000" w:themeColor="text1"/>
          <w:lang w:val="vi-VN"/>
        </w:rPr>
        <w:t xml:space="preserve"> k</w:t>
      </w:r>
      <w:r w:rsidRPr="00487F91">
        <w:rPr>
          <w:rFonts w:ascii="Times New Roman" w:hAnsi="Times New Roman"/>
          <w:color w:val="000000" w:themeColor="text1"/>
          <w:lang w:val="vi-VN"/>
        </w:rPr>
        <w:t>iểm tra và phối hợp với Đơn vị vận hành hệ thống điện và thị trường điện để xử lý các sai lệch trong kết quả tính toán sản lượng</w:t>
      </w:r>
      <w:r w:rsidR="009560DA" w:rsidRPr="00487F91">
        <w:rPr>
          <w:rFonts w:ascii="Times New Roman" w:hAnsi="Times New Roman"/>
          <w:color w:val="000000" w:themeColor="text1"/>
          <w:lang w:val="vi-VN"/>
        </w:rPr>
        <w:t xml:space="preserve"> điện</w:t>
      </w:r>
      <w:r w:rsidRPr="00487F91">
        <w:rPr>
          <w:rFonts w:ascii="Times New Roman" w:hAnsi="Times New Roman"/>
          <w:color w:val="000000" w:themeColor="text1"/>
          <w:lang w:val="vi-VN"/>
        </w:rPr>
        <w:t xml:space="preserve"> hợp đồng </w:t>
      </w:r>
      <w:r w:rsidR="00771A4E" w:rsidRPr="00487F91">
        <w:rPr>
          <w:rFonts w:ascii="Times New Roman" w:hAnsi="Times New Roman"/>
          <w:color w:val="000000" w:themeColor="text1"/>
          <w:lang w:val="vi-VN"/>
        </w:rPr>
        <w:t xml:space="preserve">tối thiểu </w:t>
      </w:r>
      <w:r w:rsidRPr="00487F91">
        <w:rPr>
          <w:rFonts w:ascii="Times New Roman" w:hAnsi="Times New Roman"/>
          <w:color w:val="000000" w:themeColor="text1"/>
          <w:lang w:val="vi-VN"/>
        </w:rPr>
        <w:t xml:space="preserve">năm, </w:t>
      </w:r>
      <w:r w:rsidR="00771A4E" w:rsidRPr="00487F91">
        <w:rPr>
          <w:rFonts w:ascii="Times New Roman" w:hAnsi="Times New Roman"/>
          <w:color w:val="000000" w:themeColor="text1"/>
          <w:lang w:val="vi-VN"/>
        </w:rPr>
        <w:t xml:space="preserve">tối thiểu </w:t>
      </w:r>
      <w:r w:rsidRPr="00487F91">
        <w:rPr>
          <w:rFonts w:ascii="Times New Roman" w:hAnsi="Times New Roman"/>
          <w:color w:val="000000" w:themeColor="text1"/>
          <w:lang w:val="vi-VN"/>
        </w:rPr>
        <w:t xml:space="preserve">tháng </w:t>
      </w:r>
      <w:r w:rsidR="0069214E" w:rsidRPr="00487F91">
        <w:rPr>
          <w:rFonts w:ascii="Times New Roman" w:hAnsi="Times New Roman"/>
          <w:color w:val="000000" w:themeColor="text1"/>
          <w:lang w:val="vi-VN"/>
        </w:rPr>
        <w:t>sau 02 ngày kể từ ngày Đ</w:t>
      </w:r>
      <w:r w:rsidR="00B7391A" w:rsidRPr="00487F91">
        <w:rPr>
          <w:rFonts w:ascii="Times New Roman" w:hAnsi="Times New Roman"/>
          <w:color w:val="000000" w:themeColor="text1"/>
          <w:lang w:val="vi-VN"/>
        </w:rPr>
        <w:t>ơn vị vận hành hệ thống điện và thị trường điện lấy ý kiến trên Cổng thông tin thị trường điện</w:t>
      </w:r>
      <w:r w:rsidR="00CC3F84" w:rsidRPr="00487F91">
        <w:rPr>
          <w:rFonts w:ascii="Times New Roman" w:hAnsi="Times New Roman"/>
          <w:color w:val="000000" w:themeColor="text1"/>
          <w:lang w:val="vi-VN"/>
        </w:rPr>
        <w:t>.</w:t>
      </w:r>
    </w:p>
    <w:p w14:paraId="502364B1" w14:textId="7D4EFF0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nhà máy điện có hợp đồng mua bán điện với </w:t>
      </w:r>
      <w:r w:rsidR="003673AE" w:rsidRPr="00487F91">
        <w:rPr>
          <w:rFonts w:ascii="Times New Roman" w:hAnsi="Times New Roman"/>
          <w:color w:val="000000" w:themeColor="text1"/>
          <w:lang w:val="vi-VN"/>
        </w:rPr>
        <w:t>Đơn vị bán buôn điện</w:t>
      </w:r>
      <w:r w:rsidR="00771A4E" w:rsidRPr="00487F91">
        <w:rPr>
          <w:rFonts w:ascii="Times New Roman" w:hAnsi="Times New Roman"/>
          <w:color w:val="000000" w:themeColor="text1"/>
          <w:lang w:val="vi-VN"/>
        </w:rPr>
        <w:t xml:space="preserve">, đơn vị phát điện và </w:t>
      </w:r>
      <w:r w:rsidR="003673AE" w:rsidRPr="00487F91">
        <w:rPr>
          <w:rFonts w:ascii="Times New Roman" w:hAnsi="Times New Roman"/>
          <w:color w:val="000000" w:themeColor="text1"/>
          <w:lang w:val="vi-VN"/>
        </w:rPr>
        <w:t>Đơn vị bán buôn điện</w:t>
      </w:r>
      <w:r w:rsidR="00771A4E" w:rsidRPr="00487F91">
        <w:rPr>
          <w:rFonts w:ascii="Times New Roman" w:hAnsi="Times New Roman"/>
          <w:color w:val="000000" w:themeColor="text1"/>
          <w:lang w:val="vi-VN"/>
        </w:rPr>
        <w:t xml:space="preserve"> có trách nhiệm </w:t>
      </w:r>
      <w:r w:rsidR="00CC3F84"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iểm tra và phối hợp với Đơn vị vận hành hệ thống điện và thị trường điện để xử lý các sai lệch trong kết quả tính toán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hợp đồng </w:t>
      </w:r>
      <w:r w:rsidR="00CC3F84" w:rsidRPr="00487F91">
        <w:rPr>
          <w:rFonts w:ascii="Times New Roman" w:hAnsi="Times New Roman"/>
          <w:color w:val="000000" w:themeColor="text1"/>
          <w:lang w:val="vi-VN"/>
        </w:rPr>
        <w:t xml:space="preserve">tối thiểu </w:t>
      </w:r>
      <w:r w:rsidRPr="00487F91">
        <w:rPr>
          <w:rFonts w:ascii="Times New Roman" w:hAnsi="Times New Roman"/>
          <w:color w:val="000000" w:themeColor="text1"/>
          <w:lang w:val="vi-VN"/>
        </w:rPr>
        <w:t xml:space="preserve">năm, </w:t>
      </w:r>
      <w:r w:rsidR="00CC3F84" w:rsidRPr="00487F91">
        <w:rPr>
          <w:rFonts w:ascii="Times New Roman" w:hAnsi="Times New Roman"/>
          <w:color w:val="000000" w:themeColor="text1"/>
          <w:lang w:val="vi-VN"/>
        </w:rPr>
        <w:t xml:space="preserve">tối thiểu </w:t>
      </w:r>
      <w:r w:rsidRPr="00487F91">
        <w:rPr>
          <w:rFonts w:ascii="Times New Roman" w:hAnsi="Times New Roman"/>
          <w:color w:val="000000" w:themeColor="text1"/>
          <w:lang w:val="vi-VN"/>
        </w:rPr>
        <w:t xml:space="preserve">tháng </w:t>
      </w:r>
      <w:r w:rsidR="00B7391A" w:rsidRPr="00487F91">
        <w:rPr>
          <w:rFonts w:ascii="Times New Roman" w:hAnsi="Times New Roman"/>
          <w:color w:val="000000" w:themeColor="text1"/>
          <w:lang w:val="vi-VN"/>
        </w:rPr>
        <w:t>sau 02 ngày kể từ ngày Đơn vị vận hành hệ thống điện và thị trường điện lấy ý kiến trên Cổng thông tin thị trường điện.</w:t>
      </w:r>
    </w:p>
    <w:p w14:paraId="2135A2EA" w14:textId="6FCBD197" w:rsidR="00B7391A" w:rsidRPr="00487F91" w:rsidRDefault="00B7391A"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4. Sau thời hạn 01 ngày kể từ ngày nhận được </w:t>
      </w:r>
      <w:r w:rsidR="006B3D95" w:rsidRPr="00487F91">
        <w:rPr>
          <w:color w:val="000000" w:themeColor="text1"/>
          <w:lang w:val="vi-VN"/>
        </w:rPr>
        <w:t xml:space="preserve">các </w:t>
      </w:r>
      <w:r w:rsidRPr="00487F91">
        <w:rPr>
          <w:color w:val="000000" w:themeColor="text1"/>
          <w:lang w:val="vi-VN"/>
        </w:rPr>
        <w:t xml:space="preserve">ý kiến phản hồi của các đơn vị, Đơn vị vận hành hệ thống điện và thị trường điện có trách nhiệm hiệu chỉnh </w:t>
      </w:r>
      <w:r w:rsidR="00F31ED4" w:rsidRPr="00487F91">
        <w:rPr>
          <w:color w:val="000000" w:themeColor="text1"/>
          <w:lang w:val="vi-VN"/>
        </w:rPr>
        <w:t>kết quả tính toán</w:t>
      </w:r>
      <w:r w:rsidRPr="00487F91">
        <w:rPr>
          <w:color w:val="000000" w:themeColor="text1"/>
          <w:lang w:val="vi-VN"/>
        </w:rPr>
        <w:t xml:space="preserve"> (nếu có) và công bố </w:t>
      </w:r>
      <w:r w:rsidR="006B3D95" w:rsidRPr="00487F91">
        <w:rPr>
          <w:color w:val="000000" w:themeColor="text1"/>
          <w:lang w:val="vi-VN"/>
        </w:rPr>
        <w:t xml:space="preserve">chính thức </w:t>
      </w:r>
      <w:r w:rsidRPr="00487F91">
        <w:rPr>
          <w:color w:val="000000" w:themeColor="text1"/>
          <w:lang w:val="vi-VN"/>
        </w:rPr>
        <w:t xml:space="preserve">sản lượng hợp đồng tối thiểu năm, tối thiểu tháng riêng cho các đơn vị có liên quan. </w:t>
      </w:r>
    </w:p>
    <w:p w14:paraId="394FA3DC" w14:textId="77777777" w:rsidR="00D23502" w:rsidRPr="00487F91" w:rsidRDefault="00E333F3" w:rsidP="005F1E3C">
      <w:pPr>
        <w:pStyle w:val="Heading3"/>
        <w:rPr>
          <w:color w:val="000000" w:themeColor="text1"/>
          <w:lang w:val="vi-VN"/>
        </w:rPr>
      </w:pPr>
      <w:bookmarkStart w:id="3707" w:name="_Toc522197533"/>
      <w:bookmarkStart w:id="3708" w:name="_Toc522269618"/>
      <w:bookmarkStart w:id="3709" w:name="_Toc522197534"/>
      <w:bookmarkStart w:id="3710" w:name="_Toc522269619"/>
      <w:bookmarkStart w:id="3711" w:name="_Toc522197535"/>
      <w:bookmarkStart w:id="3712" w:name="_Toc522269620"/>
      <w:bookmarkStart w:id="3713" w:name="_Toc522197537"/>
      <w:bookmarkStart w:id="3714" w:name="_Toc522269622"/>
      <w:bookmarkStart w:id="3715" w:name="_Toc239143395"/>
      <w:bookmarkStart w:id="3716" w:name="_Toc239214759"/>
      <w:bookmarkStart w:id="3717" w:name="_Toc520887691"/>
      <w:bookmarkStart w:id="3718" w:name="_Toc521661281"/>
      <w:bookmarkStart w:id="3719" w:name="_Toc522197538"/>
      <w:bookmarkStart w:id="3720" w:name="_Toc522269623"/>
      <w:bookmarkStart w:id="3721" w:name="_Toc523300683"/>
      <w:bookmarkStart w:id="3722" w:name="_Toc526435713"/>
      <w:bookmarkStart w:id="3723" w:name="_Toc526928269"/>
      <w:bookmarkStart w:id="3724" w:name="_Toc527548100"/>
      <w:bookmarkStart w:id="3725" w:name="_Toc527548295"/>
      <w:bookmarkStart w:id="3726" w:name="_Toc529174097"/>
      <w:bookmarkStart w:id="3727" w:name="_Toc234200881"/>
      <w:bookmarkStart w:id="3728" w:name="_Toc234992990"/>
      <w:bookmarkEnd w:id="3706"/>
      <w:bookmarkEnd w:id="3707"/>
      <w:bookmarkEnd w:id="3708"/>
      <w:bookmarkEnd w:id="3709"/>
      <w:bookmarkEnd w:id="3710"/>
      <w:bookmarkEnd w:id="3711"/>
      <w:bookmarkEnd w:id="3712"/>
      <w:bookmarkEnd w:id="3713"/>
      <w:bookmarkEnd w:id="3714"/>
      <w:bookmarkEnd w:id="3715"/>
      <w:bookmarkEnd w:id="3716"/>
      <w:r w:rsidRPr="00487F91">
        <w:rPr>
          <w:color w:val="000000" w:themeColor="text1"/>
          <w:lang w:val="vi-VN"/>
        </w:rPr>
        <w:lastRenderedPageBreak/>
        <w:t>Công bố kế hoạch vận hành thị trường điện năm tới</w:t>
      </w:r>
      <w:bookmarkEnd w:id="3717"/>
      <w:bookmarkEnd w:id="3718"/>
      <w:bookmarkEnd w:id="3719"/>
      <w:bookmarkEnd w:id="3720"/>
      <w:bookmarkEnd w:id="3721"/>
      <w:bookmarkEnd w:id="3722"/>
      <w:bookmarkEnd w:id="3723"/>
      <w:bookmarkEnd w:id="3724"/>
      <w:bookmarkEnd w:id="3725"/>
      <w:bookmarkEnd w:id="3726"/>
    </w:p>
    <w:p w14:paraId="3F4E07DD" w14:textId="217DCA26" w:rsidR="00D23502" w:rsidRPr="00487F91" w:rsidRDefault="00E333F3" w:rsidP="00935940">
      <w:pPr>
        <w:pStyle w:val="Heading4"/>
        <w:keepNext w:val="0"/>
        <w:numPr>
          <w:ilvl w:val="3"/>
          <w:numId w:val="15"/>
        </w:numPr>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Sau khi kế hoạch vận hành thị trường điện năm tới được phê duyệt theo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_Ref237748410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rPr>
        <w:t>Điều 19</w:t>
      </w:r>
      <w:r w:rsidRPr="00487F91">
        <w:rPr>
          <w:rFonts w:ascii="Times New Roman" w:hAnsi="Times New Roman"/>
          <w:color w:val="000000" w:themeColor="text1"/>
        </w:rPr>
        <w:fldChar w:fldCharType="end"/>
      </w:r>
      <w:r w:rsidRPr="00487F91">
        <w:rPr>
          <w:rFonts w:ascii="Times New Roman" w:hAnsi="Times New Roman"/>
          <w:color w:val="000000" w:themeColor="text1"/>
          <w:szCs w:val="28"/>
          <w:lang w:val="vi-VN"/>
        </w:rPr>
        <w:t xml:space="preserve"> Thông tư này, Đơn vị vận hành hệ thống điện và thị trường điện có </w:t>
      </w:r>
      <w:r w:rsidR="000A11F7" w:rsidRPr="00487F91">
        <w:rPr>
          <w:rFonts w:ascii="Times New Roman" w:hAnsi="Times New Roman"/>
          <w:color w:val="000000" w:themeColor="text1"/>
          <w:szCs w:val="28"/>
          <w:lang w:val="vi-VN"/>
        </w:rPr>
        <w:t>trá</w:t>
      </w:r>
      <w:r w:rsidR="000A11F7" w:rsidRPr="00487F91">
        <w:rPr>
          <w:rFonts w:ascii="Times New Roman" w:hAnsi="Times New Roman"/>
          <w:color w:val="000000" w:themeColor="text1"/>
          <w:szCs w:val="28"/>
        </w:rPr>
        <w:t>c</w:t>
      </w:r>
      <w:r w:rsidR="000A11F7" w:rsidRPr="00487F91">
        <w:rPr>
          <w:rFonts w:ascii="Times New Roman" w:hAnsi="Times New Roman"/>
          <w:color w:val="000000" w:themeColor="text1"/>
          <w:szCs w:val="28"/>
          <w:lang w:val="vi-VN"/>
        </w:rPr>
        <w:t xml:space="preserve">h </w:t>
      </w:r>
      <w:r w:rsidRPr="00487F91">
        <w:rPr>
          <w:rFonts w:ascii="Times New Roman" w:hAnsi="Times New Roman"/>
          <w:color w:val="000000" w:themeColor="text1"/>
          <w:szCs w:val="28"/>
          <w:lang w:val="vi-VN"/>
        </w:rPr>
        <w:t xml:space="preserve">nhiệm công bố trên trang thông tin điện tử thị trường điện các thông tin về các số liệu đầu vào và các kết quả lập kế hoạch vận hành thị trường điện năm tới cho các </w:t>
      </w:r>
      <w:r w:rsidR="00417E45" w:rsidRPr="00487F91">
        <w:rPr>
          <w:rFonts w:ascii="Times New Roman" w:hAnsi="Times New Roman"/>
          <w:color w:val="000000" w:themeColor="text1"/>
          <w:szCs w:val="28"/>
          <w:lang w:val="vi-VN"/>
        </w:rPr>
        <w:t>t</w:t>
      </w:r>
      <w:r w:rsidR="000E32DC" w:rsidRPr="00487F91">
        <w:rPr>
          <w:rFonts w:ascii="Times New Roman" w:hAnsi="Times New Roman"/>
          <w:color w:val="000000" w:themeColor="text1"/>
          <w:szCs w:val="28"/>
          <w:lang w:val="vi-VN"/>
        </w:rPr>
        <w:t>hành viên tham gia thị trường</w:t>
      </w:r>
      <w:r w:rsidRPr="00487F91">
        <w:rPr>
          <w:rFonts w:ascii="Times New Roman" w:hAnsi="Times New Roman"/>
          <w:color w:val="000000" w:themeColor="text1"/>
          <w:szCs w:val="28"/>
          <w:lang w:val="vi-VN"/>
        </w:rPr>
        <w:t xml:space="preserve"> điện.</w:t>
      </w:r>
    </w:p>
    <w:p w14:paraId="2F907411" w14:textId="77777777" w:rsidR="00D23502" w:rsidRPr="00487F91" w:rsidRDefault="00E333F3" w:rsidP="00935940">
      <w:pPr>
        <w:pStyle w:val="Heading4"/>
        <w:keepNext w:val="0"/>
        <w:numPr>
          <w:ilvl w:val="3"/>
          <w:numId w:val="15"/>
        </w:numPr>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Các thông tin về kế hoạch vận hành thị trường điện năm tới được công bố bao gồm:</w:t>
      </w:r>
    </w:p>
    <w:p w14:paraId="53C16E4A" w14:textId="77777777" w:rsidR="00D23502" w:rsidRPr="00487F91" w:rsidRDefault="00E333F3" w:rsidP="00935940">
      <w:pPr>
        <w:pStyle w:val="Heading5"/>
        <w:widowControl w:val="0"/>
        <w:ind w:left="0" w:firstLine="567"/>
        <w:rPr>
          <w:color w:val="000000" w:themeColor="text1"/>
          <w:szCs w:val="28"/>
          <w:lang w:val="vi-VN"/>
        </w:rPr>
      </w:pPr>
      <w:r w:rsidRPr="00487F91">
        <w:rPr>
          <w:color w:val="000000" w:themeColor="text1"/>
          <w:szCs w:val="28"/>
          <w:lang w:val="vi-VN"/>
        </w:rPr>
        <w:t xml:space="preserve">Các kết quả tính toán kế hoạch vận hành năm tới, bao gồm: </w:t>
      </w:r>
    </w:p>
    <w:p w14:paraId="3EB0FCFA" w14:textId="0904EF2E"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Giá điện năng thị trường dự kiến cho từng chu kỳ giao dịch áp dụng cho đơn vị phát điện và </w:t>
      </w:r>
      <w:r w:rsidR="003673AE" w:rsidRPr="00487F91">
        <w:rPr>
          <w:color w:val="000000" w:themeColor="text1"/>
          <w:lang w:val="vi-VN"/>
        </w:rPr>
        <w:t>Đơn vị bán buôn điện</w:t>
      </w:r>
      <w:r w:rsidRPr="00487F91">
        <w:rPr>
          <w:color w:val="000000" w:themeColor="text1"/>
          <w:lang w:val="vi-VN"/>
        </w:rPr>
        <w:t>;</w:t>
      </w:r>
    </w:p>
    <w:p w14:paraId="26E5D27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Kết quả lựa chọn Nhà máy điện mới tốt nhất;</w:t>
      </w:r>
    </w:p>
    <w:p w14:paraId="59C822A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Giá công suất thị trường từng chu kỳ giao dịch;</w:t>
      </w:r>
    </w:p>
    <w:p w14:paraId="6DE6516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Mức trần của giá điện năng thị trường;</w:t>
      </w:r>
    </w:p>
    <w:p w14:paraId="1BBFCE30" w14:textId="3A119389"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Phân loại </w:t>
      </w:r>
      <w:r w:rsidR="001826FE" w:rsidRPr="00487F91">
        <w:rPr>
          <w:color w:val="000000" w:themeColor="text1"/>
          <w:lang w:val="vi-VN"/>
        </w:rPr>
        <w:t xml:space="preserve">nhà </w:t>
      </w:r>
      <w:r w:rsidRPr="00487F91">
        <w:rPr>
          <w:color w:val="000000" w:themeColor="text1"/>
          <w:lang w:val="vi-VN"/>
        </w:rPr>
        <w:t>máy nhiệt điện</w:t>
      </w:r>
      <w:r w:rsidR="004E5217" w:rsidRPr="00487F91">
        <w:rPr>
          <w:color w:val="000000" w:themeColor="text1"/>
          <w:lang w:val="vi-VN"/>
        </w:rPr>
        <w:t>.</w:t>
      </w:r>
    </w:p>
    <w:p w14:paraId="2DD3A750" w14:textId="46C73ED2"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b)</w:t>
      </w:r>
      <w:r w:rsidR="00DE7577" w:rsidRPr="00487F91">
        <w:rPr>
          <w:color w:val="000000" w:themeColor="text1"/>
          <w:szCs w:val="28"/>
          <w:lang w:val="vi-VN"/>
        </w:rPr>
        <w:t xml:space="preserve"> </w:t>
      </w:r>
      <w:r w:rsidRPr="00487F91">
        <w:rPr>
          <w:color w:val="000000" w:themeColor="text1"/>
          <w:szCs w:val="28"/>
          <w:lang w:val="vi-VN"/>
        </w:rPr>
        <w:t>Các thông số đầu vào phục vụ tính toán lập kế hoạch vận hành thị trường năm, bao gồm:</w:t>
      </w:r>
    </w:p>
    <w:p w14:paraId="2BC667D4" w14:textId="77777777"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Phụ tải dự báo từng miền Bắc, Trung, Nam và cho toàn hệ thống điện quốc gia trong từng chu kỳ giao dịch;</w:t>
      </w:r>
    </w:p>
    <w:p w14:paraId="7589F998" w14:textId="77777777"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Các số liệu thủy văn và các ràng buộc vận hành của các hồ chứa thủy điện được dùng để tính toán mô phỏng thị trường điện;</w:t>
      </w:r>
    </w:p>
    <w:p w14:paraId="4939244B" w14:textId="3FC8623F"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 Tiến độ đưa nhà máy điện mới vào vận hành; </w:t>
      </w:r>
      <w:r w:rsidR="00643D98">
        <w:rPr>
          <w:color w:val="000000" w:themeColor="text1"/>
          <w:szCs w:val="28"/>
        </w:rPr>
        <w:t>c</w:t>
      </w:r>
      <w:r w:rsidRPr="00487F91">
        <w:rPr>
          <w:color w:val="000000" w:themeColor="text1"/>
          <w:szCs w:val="28"/>
          <w:lang w:val="vi-VN"/>
        </w:rPr>
        <w:t>ác thông số kỹ thuật và các ràng buộc vận hành về lưới điện truyền tải;</w:t>
      </w:r>
    </w:p>
    <w:p w14:paraId="303236A0" w14:textId="4778F726"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 Biểu đồ xuất, nhập khẩu điện dự kiến; </w:t>
      </w:r>
      <w:r w:rsidR="00EE476A" w:rsidRPr="00487F91">
        <w:rPr>
          <w:color w:val="000000" w:themeColor="text1"/>
          <w:szCs w:val="28"/>
        </w:rPr>
        <w:t>K</w:t>
      </w:r>
      <w:r w:rsidR="00D05BCC" w:rsidRPr="00487F91">
        <w:rPr>
          <w:color w:val="000000" w:themeColor="text1"/>
          <w:szCs w:val="28"/>
        </w:rPr>
        <w:t>ế hoạch</w:t>
      </w:r>
      <w:r w:rsidR="00D05BCC" w:rsidRPr="00487F91">
        <w:rPr>
          <w:color w:val="000000" w:themeColor="text1"/>
          <w:szCs w:val="28"/>
          <w:lang w:val="vi-VN"/>
        </w:rPr>
        <w:t xml:space="preserve"> </w:t>
      </w:r>
      <w:r w:rsidRPr="00487F91">
        <w:rPr>
          <w:color w:val="000000" w:themeColor="text1"/>
          <w:szCs w:val="28"/>
          <w:lang w:val="vi-VN"/>
        </w:rPr>
        <w:t>bảo dưỡng, sửa chữa năm của nhà máy điện, lưới điện truyền tải và nguồn cấp khí lớn;</w:t>
      </w:r>
    </w:p>
    <w:p w14:paraId="116668C0" w14:textId="3DF901EB"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 Phụ tải dự báo của các </w:t>
      </w:r>
      <w:r w:rsidR="003673AE" w:rsidRPr="00487F91">
        <w:rPr>
          <w:color w:val="000000" w:themeColor="text1"/>
          <w:szCs w:val="28"/>
          <w:lang w:val="vi-VN"/>
        </w:rPr>
        <w:t>Đơn vị bán buôn điện</w:t>
      </w:r>
      <w:r w:rsidRPr="00487F91">
        <w:rPr>
          <w:color w:val="000000" w:themeColor="text1"/>
          <w:szCs w:val="28"/>
          <w:lang w:val="vi-VN"/>
        </w:rPr>
        <w:t xml:space="preserve"> trong từng chu kỳ giao dịch;</w:t>
      </w:r>
    </w:p>
    <w:p w14:paraId="20CD5250" w14:textId="5DC1122A"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Các ràng buộc về bao tiêu;</w:t>
      </w:r>
    </w:p>
    <w:p w14:paraId="3A622767" w14:textId="14CB6406" w:rsidR="00742399" w:rsidRPr="00487F91" w:rsidRDefault="00742399" w:rsidP="00F60C45">
      <w:pPr>
        <w:pStyle w:val="Heading5"/>
        <w:widowControl w:val="0"/>
        <w:numPr>
          <w:ilvl w:val="0"/>
          <w:numId w:val="0"/>
        </w:numPr>
        <w:ind w:firstLine="567"/>
        <w:rPr>
          <w:color w:val="000000" w:themeColor="text1"/>
          <w:szCs w:val="28"/>
          <w:lang w:val="vi-VN"/>
        </w:rPr>
      </w:pPr>
      <w:r w:rsidRPr="00487F91">
        <w:rPr>
          <w:bCs w:val="0"/>
          <w:iCs w:val="0"/>
          <w:color w:val="000000" w:themeColor="text1"/>
          <w:szCs w:val="28"/>
          <w:lang w:val="vi-VN"/>
        </w:rPr>
        <w:t xml:space="preserve">- </w:t>
      </w:r>
      <w:r w:rsidRPr="00487F91">
        <w:rPr>
          <w:iCs w:val="0"/>
          <w:color w:val="000000" w:themeColor="text1"/>
          <w:szCs w:val="28"/>
          <w:lang w:val="vi-VN"/>
        </w:rPr>
        <w:t>Lưu lượng khí tối thiểu để tránh dừng giàn khai thác khí, đảm bảo an toàn mỏ khí</w:t>
      </w:r>
      <w:r w:rsidRPr="00487F91">
        <w:rPr>
          <w:color w:val="000000" w:themeColor="text1"/>
          <w:szCs w:val="28"/>
          <w:lang w:val="vi-VN"/>
        </w:rPr>
        <w:t>;</w:t>
      </w:r>
    </w:p>
    <w:p w14:paraId="4C2E1FB9" w14:textId="2B0119B9" w:rsidR="003119D0" w:rsidRPr="00487F91" w:rsidRDefault="003119D0" w:rsidP="00F60C45">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 Các ràng buộc huy động nguồn nhằm bảo đảm cung cấp điện, cấu hình nguồn tối thiểu </w:t>
      </w:r>
      <w:r w:rsidR="007513A0" w:rsidRPr="00487F91">
        <w:rPr>
          <w:color w:val="000000" w:themeColor="text1"/>
          <w:szCs w:val="28"/>
          <w:lang w:val="vi-VN"/>
        </w:rPr>
        <w:t>bảo đảm</w:t>
      </w:r>
      <w:r w:rsidRPr="00487F91">
        <w:rPr>
          <w:color w:val="000000" w:themeColor="text1"/>
          <w:szCs w:val="28"/>
          <w:lang w:val="vi-VN"/>
        </w:rPr>
        <w:t xml:space="preserve"> vận hành an toàn lưới điện truyền tải.</w:t>
      </w:r>
    </w:p>
    <w:p w14:paraId="3205CC71" w14:textId="65B9699F" w:rsidR="00D23502" w:rsidRPr="00487F91" w:rsidRDefault="00E333F3" w:rsidP="00935940">
      <w:pPr>
        <w:pStyle w:val="Heading4"/>
        <w:keepNext w:val="0"/>
        <w:numPr>
          <w:ilvl w:val="3"/>
          <w:numId w:val="15"/>
        </w:numPr>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Thông tin về kế hoạch vận hành thị trường điện năm tới chỉ công bố cho đơn vị phát điện trực tiếp giao dịch sở hữu nhà máy điện có liên quan trực tiếp đến các thông tin này</w:t>
      </w:r>
      <w:r w:rsidR="00CC3F84" w:rsidRPr="00487F91">
        <w:rPr>
          <w:rFonts w:ascii="Times New Roman" w:hAnsi="Times New Roman"/>
          <w:color w:val="000000" w:themeColor="text1"/>
          <w:szCs w:val="28"/>
          <w:lang w:val="vi-VN"/>
        </w:rPr>
        <w:t xml:space="preserve"> (trừ Tập đoàn Điện lực Việt Nam)</w:t>
      </w:r>
      <w:r w:rsidRPr="00487F91">
        <w:rPr>
          <w:rFonts w:ascii="Times New Roman" w:hAnsi="Times New Roman"/>
          <w:color w:val="000000" w:themeColor="text1"/>
          <w:szCs w:val="28"/>
          <w:lang w:val="vi-VN"/>
        </w:rPr>
        <w:t>, bao gồm:</w:t>
      </w:r>
    </w:p>
    <w:p w14:paraId="2380D379" w14:textId="6CEBC56C"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w:t>
      </w:r>
      <w:r w:rsidR="00F17407" w:rsidRPr="00487F91">
        <w:rPr>
          <w:color w:val="000000" w:themeColor="text1"/>
          <w:sz w:val="28"/>
          <w:szCs w:val="28"/>
          <w:lang w:val="vi-VN"/>
        </w:rPr>
        <w:t>Tổng s</w:t>
      </w:r>
      <w:r w:rsidRPr="00487F91">
        <w:rPr>
          <w:color w:val="000000" w:themeColor="text1"/>
          <w:sz w:val="28"/>
          <w:szCs w:val="28"/>
          <w:lang w:val="vi-VN"/>
        </w:rPr>
        <w:t xml:space="preserve">ản lượng phát điện dự kiến trong mô phỏng thị trường điện của nhà máy điện cho từng </w:t>
      </w:r>
      <w:r w:rsidR="00F17407" w:rsidRPr="00487F91">
        <w:rPr>
          <w:color w:val="000000" w:themeColor="text1"/>
          <w:sz w:val="28"/>
          <w:szCs w:val="28"/>
          <w:lang w:val="vi-VN"/>
        </w:rPr>
        <w:t>tháng</w:t>
      </w:r>
      <w:r w:rsidRPr="00487F91">
        <w:rPr>
          <w:color w:val="000000" w:themeColor="text1"/>
          <w:sz w:val="28"/>
          <w:szCs w:val="28"/>
          <w:lang w:val="vi-VN"/>
        </w:rPr>
        <w:t>;</w:t>
      </w:r>
    </w:p>
    <w:p w14:paraId="203D7E92"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lastRenderedPageBreak/>
        <w:t>b) Giá trị nước của nhà máy thủy điện;</w:t>
      </w:r>
    </w:p>
    <w:p w14:paraId="722D6C4F"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szCs w:val="28"/>
          <w:lang w:val="vi-VN"/>
        </w:rPr>
        <w:t>c) Số liệu về giá biến đổi của nhà máy nhiệt điện được dùng trong tính toán mô phỏng.</w:t>
      </w:r>
    </w:p>
    <w:p w14:paraId="53A0FCE9" w14:textId="03D38C41" w:rsidR="00D23502" w:rsidRPr="00487F91" w:rsidRDefault="00E333F3" w:rsidP="00F60C45">
      <w:pPr>
        <w:pStyle w:val="Heading2"/>
        <w:keepNext w:val="0"/>
        <w:keepLines w:val="0"/>
        <w:widowControl w:val="0"/>
        <w:spacing w:before="120" w:line="240" w:lineRule="auto"/>
        <w:rPr>
          <w:color w:val="000000" w:themeColor="text1"/>
        </w:rPr>
      </w:pPr>
      <w:bookmarkStart w:id="3729" w:name="_Toc234992994"/>
      <w:bookmarkStart w:id="3730" w:name="_Toc238435842"/>
      <w:bookmarkStart w:id="3731" w:name="_Toc238639630"/>
      <w:bookmarkStart w:id="3732" w:name="_Toc239143400"/>
      <w:bookmarkStart w:id="3733" w:name="_Toc239214764"/>
      <w:bookmarkStart w:id="3734" w:name="_Toc520887692"/>
      <w:bookmarkStart w:id="3735" w:name="_Toc521661282"/>
      <w:bookmarkStart w:id="3736" w:name="_Toc522197539"/>
      <w:bookmarkStart w:id="3737" w:name="_Toc522269624"/>
      <w:bookmarkStart w:id="3738" w:name="_Toc234200885"/>
      <w:bookmarkStart w:id="3739" w:name="_Toc234992995"/>
      <w:bookmarkStart w:id="3740" w:name="_Toc238639631"/>
      <w:bookmarkStart w:id="3741" w:name="_Toc239143401"/>
      <w:bookmarkStart w:id="3742" w:name="_Toc239214765"/>
      <w:bookmarkStart w:id="3743" w:name="_Toc523300684"/>
      <w:bookmarkStart w:id="3744" w:name="_Toc526435714"/>
      <w:bookmarkStart w:id="3745" w:name="_Toc526928270"/>
      <w:bookmarkStart w:id="3746" w:name="_Toc527548101"/>
      <w:bookmarkStart w:id="3747" w:name="_Toc527548296"/>
      <w:bookmarkStart w:id="3748" w:name="_Toc529174098"/>
      <w:bookmarkEnd w:id="3727"/>
      <w:bookmarkEnd w:id="3728"/>
      <w:bookmarkEnd w:id="3729"/>
      <w:bookmarkEnd w:id="3730"/>
      <w:bookmarkEnd w:id="3731"/>
      <w:bookmarkEnd w:id="3732"/>
      <w:bookmarkEnd w:id="3733"/>
      <w:r w:rsidRPr="00487F91">
        <w:rPr>
          <w:color w:val="000000" w:themeColor="text1"/>
        </w:rPr>
        <w:t>Mục 2</w:t>
      </w:r>
      <w:r w:rsidRPr="00487F91">
        <w:rPr>
          <w:color w:val="000000" w:themeColor="text1"/>
        </w:rPr>
        <w:br/>
      </w:r>
      <w:bookmarkStart w:id="3749" w:name="_Toc347904724"/>
      <w:bookmarkStart w:id="3750" w:name="_Toc240797907"/>
      <w:bookmarkStart w:id="3751" w:name="_Toc240954929"/>
      <w:r w:rsidRPr="00487F91">
        <w:rPr>
          <w:color w:val="000000" w:themeColor="text1"/>
        </w:rPr>
        <w:t>KẾ HOẠCH VẬN HÀNH THÁNG TỚI</w:t>
      </w:r>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p>
    <w:p w14:paraId="62134F95" w14:textId="6CDC2640" w:rsidR="00D23502" w:rsidRPr="00487F91" w:rsidRDefault="002D0DA5" w:rsidP="005F1E3C">
      <w:pPr>
        <w:pStyle w:val="Heading3"/>
        <w:rPr>
          <w:color w:val="000000" w:themeColor="text1"/>
          <w:lang w:val="vi-VN"/>
        </w:rPr>
      </w:pPr>
      <w:bookmarkStart w:id="3752" w:name="_Toc239143402"/>
      <w:bookmarkStart w:id="3753" w:name="_Toc239214766"/>
      <w:bookmarkStart w:id="3754" w:name="_Toc234992997"/>
      <w:bookmarkStart w:id="3755" w:name="_Toc245788375"/>
      <w:bookmarkStart w:id="3756" w:name="_Toc245802634"/>
      <w:bookmarkStart w:id="3757" w:name="_Toc245802872"/>
      <w:bookmarkStart w:id="3758" w:name="_Toc245803109"/>
      <w:bookmarkStart w:id="3759" w:name="_Toc246131400"/>
      <w:bookmarkStart w:id="3760" w:name="_Toc246234437"/>
      <w:bookmarkStart w:id="3761" w:name="_Toc246234973"/>
      <w:bookmarkStart w:id="3762" w:name="_Toc246249140"/>
      <w:bookmarkStart w:id="3763" w:name="_Toc248199739"/>
      <w:bookmarkStart w:id="3764" w:name="_Toc248548669"/>
      <w:bookmarkStart w:id="3765" w:name="_Toc248549028"/>
      <w:bookmarkStart w:id="3766" w:name="_Toc238639634"/>
      <w:bookmarkStart w:id="3767" w:name="_Toc239143404"/>
      <w:bookmarkStart w:id="3768" w:name="_Toc239214768"/>
      <w:bookmarkStart w:id="3769" w:name="_Toc234992999"/>
      <w:bookmarkStart w:id="3770" w:name="_Toc240797909"/>
      <w:bookmarkStart w:id="3771" w:name="_Toc240954931"/>
      <w:bookmarkStart w:id="3772" w:name="_Toc347904725"/>
      <w:bookmarkStart w:id="3773" w:name="_Toc520887693"/>
      <w:bookmarkStart w:id="3774" w:name="_Toc521661283"/>
      <w:bookmarkStart w:id="3775" w:name="_Toc522197540"/>
      <w:bookmarkStart w:id="3776" w:name="_Toc522269625"/>
      <w:bookmarkStart w:id="3777" w:name="_Toc523300685"/>
      <w:bookmarkStart w:id="3778" w:name="_Toc526435715"/>
      <w:bookmarkStart w:id="3779" w:name="_Toc526928271"/>
      <w:bookmarkStart w:id="3780" w:name="_Toc527548102"/>
      <w:bookmarkStart w:id="3781" w:name="_Toc527548297"/>
      <w:bookmarkStart w:id="3782" w:name="_Toc529174099"/>
      <w:bookmarkStart w:id="3783" w:name="_Toc234200889"/>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r w:rsidRPr="00487F91">
        <w:rPr>
          <w:color w:val="000000" w:themeColor="text1"/>
          <w:lang w:val="vi-VN"/>
        </w:rPr>
        <w:t>Dự báo nhu cầu phụ tải điện</w:t>
      </w:r>
      <w:r w:rsidR="00E333F3" w:rsidRPr="00487F91">
        <w:rPr>
          <w:color w:val="000000" w:themeColor="text1"/>
          <w:lang w:val="vi-VN"/>
        </w:rPr>
        <w:t xml:space="preserve"> cho lập kế hoạch vận hành tháng</w:t>
      </w:r>
      <w:bookmarkEnd w:id="3766"/>
      <w:bookmarkEnd w:id="3767"/>
      <w:bookmarkEnd w:id="3768"/>
      <w:bookmarkEnd w:id="3769"/>
      <w:r w:rsidR="00E333F3" w:rsidRPr="00487F91">
        <w:rPr>
          <w:color w:val="000000" w:themeColor="text1"/>
          <w:lang w:val="vi-VN"/>
        </w:rPr>
        <w:t xml:space="preserve"> tới</w:t>
      </w:r>
      <w:bookmarkEnd w:id="3770"/>
      <w:bookmarkEnd w:id="3771"/>
      <w:bookmarkEnd w:id="3772"/>
      <w:bookmarkEnd w:id="3773"/>
      <w:bookmarkEnd w:id="3774"/>
      <w:bookmarkEnd w:id="3775"/>
      <w:bookmarkEnd w:id="3776"/>
      <w:bookmarkEnd w:id="3777"/>
      <w:bookmarkEnd w:id="3778"/>
      <w:bookmarkEnd w:id="3779"/>
      <w:bookmarkEnd w:id="3780"/>
      <w:bookmarkEnd w:id="3781"/>
      <w:bookmarkEnd w:id="3782"/>
    </w:p>
    <w:p w14:paraId="19E0F846" w14:textId="1B4D9092" w:rsidR="00D23502" w:rsidRPr="00487F91" w:rsidRDefault="00E333F3" w:rsidP="0023758D">
      <w:pPr>
        <w:pStyle w:val="Heading4"/>
        <w:keepNext w:val="0"/>
        <w:numPr>
          <w:ilvl w:val="3"/>
          <w:numId w:val="92"/>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w:t>
      </w:r>
      <w:r w:rsidR="002D0DA5" w:rsidRPr="00487F91">
        <w:rPr>
          <w:rFonts w:ascii="Times New Roman" w:hAnsi="Times New Roman"/>
          <w:color w:val="000000" w:themeColor="text1"/>
          <w:lang w:val="vi-VN"/>
        </w:rPr>
        <w:t>dự báo nhu cầu phụ tải điện</w:t>
      </w:r>
      <w:r w:rsidRPr="00487F91">
        <w:rPr>
          <w:rFonts w:ascii="Times New Roman" w:hAnsi="Times New Roman"/>
          <w:color w:val="000000" w:themeColor="text1"/>
          <w:lang w:val="vi-VN"/>
        </w:rPr>
        <w:t xml:space="preserve"> để phục vụ lập kế hoạch vận hành tháng tới theo phương pháp quy định tại </w:t>
      </w:r>
      <w:r w:rsidR="008E1F08" w:rsidRPr="00487F91">
        <w:rPr>
          <w:rFonts w:ascii="Times New Roman" w:hAnsi="Times New Roman"/>
          <w:color w:val="000000" w:themeColor="text1"/>
          <w:szCs w:val="28"/>
          <w:lang w:val="vi-VN"/>
        </w:rPr>
        <w:t>Quy định điều độ, vận hành, thao tác, xử lý sự cố, khởi động đen và khôi phục hệ thống điện quốc gia</w:t>
      </w:r>
      <w:r w:rsidR="00E86C2C" w:rsidRPr="00487F91">
        <w:rPr>
          <w:rFonts w:ascii="Times New Roman" w:hAnsi="Times New Roman"/>
          <w:color w:val="000000" w:themeColor="text1"/>
          <w:szCs w:val="28"/>
          <w:lang w:val="vi-VN"/>
        </w:rPr>
        <w:t xml:space="preserve"> </w:t>
      </w:r>
      <w:r w:rsidR="00CE30AE" w:rsidRPr="00487F91">
        <w:rPr>
          <w:rFonts w:ascii="Times New Roman" w:hAnsi="Times New Roman"/>
          <w:color w:val="000000" w:themeColor="text1"/>
          <w:lang w:val="vi-VN"/>
        </w:rPr>
        <w:t>được</w:t>
      </w:r>
      <w:r w:rsidRPr="00487F91">
        <w:rPr>
          <w:rFonts w:ascii="Times New Roman" w:hAnsi="Times New Roman"/>
          <w:color w:val="000000" w:themeColor="text1"/>
          <w:lang w:val="vi-VN"/>
        </w:rPr>
        <w:t xml:space="preserve"> Bộ Công Thương ban hành. Các số liệu </w:t>
      </w:r>
      <w:r w:rsidR="002D0DA5" w:rsidRPr="00487F91">
        <w:rPr>
          <w:rFonts w:ascii="Times New Roman" w:hAnsi="Times New Roman"/>
          <w:color w:val="000000" w:themeColor="text1"/>
          <w:lang w:val="vi-VN"/>
        </w:rPr>
        <w:t>dự báo nhu cầu phụ tải điện</w:t>
      </w:r>
      <w:r w:rsidRPr="00487F91">
        <w:rPr>
          <w:rFonts w:ascii="Times New Roman" w:hAnsi="Times New Roman"/>
          <w:color w:val="000000" w:themeColor="text1"/>
          <w:lang w:val="vi-VN"/>
        </w:rPr>
        <w:t xml:space="preserve"> phục vụ lập kế hoạch vận hành tháng tới bao gồm: </w:t>
      </w:r>
    </w:p>
    <w:p w14:paraId="66A1538B" w14:textId="4522CE5C"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Tổng nhu cầu phụ tải hệ thống điện quốc gia và phụ tải từng miền Bắc, Trung, Nam cho cả tháng và từng </w:t>
      </w:r>
      <w:r w:rsidR="00F17407" w:rsidRPr="00487F91">
        <w:rPr>
          <w:color w:val="000000" w:themeColor="text1"/>
          <w:lang w:val="vi-VN"/>
        </w:rPr>
        <w:t xml:space="preserve">chu kỳ giao dịch </w:t>
      </w:r>
      <w:r w:rsidRPr="00487F91">
        <w:rPr>
          <w:color w:val="000000" w:themeColor="text1"/>
          <w:lang w:val="vi-VN"/>
        </w:rPr>
        <w:t>trong tháng;</w:t>
      </w:r>
    </w:p>
    <w:p w14:paraId="560EEB96" w14:textId="0C05B4E2"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Biểu đồ phụ tải các ngày điển hình các miền Bắc, Trung, Nam và toàn hệ thống điện quốc gia trong tháng. </w:t>
      </w:r>
    </w:p>
    <w:p w14:paraId="1570CF82" w14:textId="4D9DE7C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Trước ngày </w:t>
      </w:r>
      <w:r w:rsidR="002D0DA5" w:rsidRPr="00487F91">
        <w:rPr>
          <w:rFonts w:ascii="Times New Roman" w:hAnsi="Times New Roman"/>
          <w:color w:val="000000" w:themeColor="text1"/>
          <w:lang w:val="vi-VN"/>
        </w:rPr>
        <w:t xml:space="preserve">15 </w:t>
      </w:r>
      <w:r w:rsidR="00BF0812" w:rsidRPr="00487F91">
        <w:rPr>
          <w:rFonts w:ascii="Times New Roman" w:hAnsi="Times New Roman"/>
          <w:color w:val="000000" w:themeColor="text1"/>
          <w:lang w:val="vi-VN"/>
        </w:rPr>
        <w:t>h</w:t>
      </w:r>
      <w:r w:rsidR="00BF0812" w:rsidRPr="00487F91">
        <w:rPr>
          <w:rFonts w:ascii="Times New Roman" w:hAnsi="Times New Roman"/>
          <w:color w:val="000000" w:themeColor="text1"/>
        </w:rPr>
        <w:t>ằ</w:t>
      </w:r>
      <w:r w:rsidR="00BF0812" w:rsidRPr="00487F91">
        <w:rPr>
          <w:rFonts w:ascii="Times New Roman" w:hAnsi="Times New Roman"/>
          <w:color w:val="000000" w:themeColor="text1"/>
          <w:lang w:val="vi-VN"/>
        </w:rPr>
        <w:t xml:space="preserve">ng </w:t>
      </w:r>
      <w:r w:rsidRPr="00487F91">
        <w:rPr>
          <w:rFonts w:ascii="Times New Roman" w:hAnsi="Times New Roman"/>
          <w:color w:val="000000" w:themeColor="text1"/>
          <w:lang w:val="vi-VN"/>
        </w:rPr>
        <w:t xml:space="preserve">tháng,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có trách nhiệm </w:t>
      </w:r>
      <w:r w:rsidR="002D0DA5" w:rsidRPr="00487F91">
        <w:rPr>
          <w:rFonts w:ascii="Times New Roman" w:hAnsi="Times New Roman"/>
          <w:color w:val="000000" w:themeColor="text1"/>
          <w:lang w:val="vi-VN"/>
        </w:rPr>
        <w:t>dự báo nhu cầu phụ tải điện</w:t>
      </w:r>
      <w:r w:rsidRPr="00487F91">
        <w:rPr>
          <w:rFonts w:ascii="Times New Roman" w:hAnsi="Times New Roman"/>
          <w:color w:val="000000" w:themeColor="text1"/>
          <w:lang w:val="vi-VN"/>
        </w:rPr>
        <w:t xml:space="preserve"> từng chu kỳ giao dịch của tháng</w:t>
      </w:r>
      <w:r w:rsidR="00290F81" w:rsidRPr="00487F91">
        <w:rPr>
          <w:rFonts w:ascii="Times New Roman" w:hAnsi="Times New Roman"/>
          <w:color w:val="000000" w:themeColor="text1"/>
          <w:lang w:val="vi-VN"/>
        </w:rPr>
        <w:t xml:space="preserve"> kế tiếp và các tháng còn lại đến hết năm, </w:t>
      </w:r>
      <w:r w:rsidRPr="00487F91">
        <w:rPr>
          <w:rFonts w:ascii="Times New Roman" w:hAnsi="Times New Roman"/>
          <w:color w:val="000000" w:themeColor="text1"/>
          <w:lang w:val="vi-VN"/>
        </w:rPr>
        <w:t>gửi Đơn vị vận hành hệ thống điện và thị trường điện để phục vụ lập kế hoạch vận hành tháng tới</w:t>
      </w:r>
      <w:r w:rsidR="00290F81" w:rsidRPr="00487F91">
        <w:rPr>
          <w:rFonts w:ascii="Times New Roman" w:hAnsi="Times New Roman"/>
          <w:color w:val="000000" w:themeColor="text1"/>
          <w:lang w:val="vi-VN"/>
        </w:rPr>
        <w:t xml:space="preserve"> và tính toán chi phí mua điện</w:t>
      </w:r>
      <w:r w:rsidRPr="00487F91">
        <w:rPr>
          <w:rFonts w:ascii="Times New Roman" w:hAnsi="Times New Roman"/>
          <w:color w:val="000000" w:themeColor="text1"/>
          <w:lang w:val="vi-VN"/>
        </w:rPr>
        <w:t>.</w:t>
      </w:r>
    </w:p>
    <w:p w14:paraId="23D564ED" w14:textId="5E84046C" w:rsidR="00D23502" w:rsidRPr="00487F91" w:rsidRDefault="00E333F3" w:rsidP="005F1E3C">
      <w:pPr>
        <w:pStyle w:val="Heading3"/>
        <w:rPr>
          <w:color w:val="000000" w:themeColor="text1"/>
          <w:lang w:val="vi-VN"/>
        </w:rPr>
      </w:pPr>
      <w:bookmarkStart w:id="3784" w:name="_Toc239760069"/>
      <w:bookmarkStart w:id="3785" w:name="_Toc239760392"/>
      <w:bookmarkStart w:id="3786" w:name="_Toc240797910"/>
      <w:bookmarkStart w:id="3787" w:name="_Toc240954932"/>
      <w:bookmarkStart w:id="3788" w:name="_Toc347904726"/>
      <w:bookmarkStart w:id="3789" w:name="_Toc520887694"/>
      <w:bookmarkStart w:id="3790" w:name="_Toc521661284"/>
      <w:bookmarkStart w:id="3791" w:name="_Toc522197541"/>
      <w:bookmarkStart w:id="3792" w:name="_Toc522269626"/>
      <w:bookmarkStart w:id="3793" w:name="_Toc234993000"/>
      <w:bookmarkStart w:id="3794" w:name="_Toc238639635"/>
      <w:bookmarkStart w:id="3795" w:name="_Toc239143405"/>
      <w:bookmarkStart w:id="3796" w:name="_Toc239214769"/>
      <w:bookmarkStart w:id="3797" w:name="_Toc523300686"/>
      <w:bookmarkStart w:id="3798" w:name="_Toc526435716"/>
      <w:bookmarkStart w:id="3799" w:name="_Toc526928272"/>
      <w:bookmarkStart w:id="3800" w:name="_Toc527548103"/>
      <w:bookmarkStart w:id="3801" w:name="_Toc527548298"/>
      <w:bookmarkStart w:id="3802" w:name="_Toc529174100"/>
      <w:bookmarkEnd w:id="3784"/>
      <w:bookmarkEnd w:id="3785"/>
      <w:r w:rsidRPr="00487F91">
        <w:rPr>
          <w:color w:val="000000" w:themeColor="text1"/>
          <w:lang w:val="vi-VN"/>
        </w:rPr>
        <w:t>Tính toán giá trị nước</w:t>
      </w:r>
      <w:bookmarkEnd w:id="3783"/>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p>
    <w:p w14:paraId="4C8DA28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Đơn vị vận hành hệ thống điện và thị trường điện có trách nhiệm tính toán giá trị nước cho các tuần trong tháng tới. Kết quả tính toán giá trị nước được sử dụng để lập kế hoạch vận hành tháng tới bao gồm: </w:t>
      </w:r>
    </w:p>
    <w:p w14:paraId="709FF07F" w14:textId="77777777" w:rsidR="00D23502" w:rsidRPr="00487F91" w:rsidRDefault="00E333F3" w:rsidP="0023758D">
      <w:pPr>
        <w:pStyle w:val="Heading4"/>
        <w:keepNext w:val="0"/>
        <w:numPr>
          <w:ilvl w:val="3"/>
          <w:numId w:val="93"/>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Sản lượng dự kiến của các nhà máy thủy điện chiến lược đa mục tiêu. </w:t>
      </w:r>
    </w:p>
    <w:p w14:paraId="42DA3CD6" w14:textId="38CD263A"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trị nước của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trong nhóm thủy điện bậc thang. </w:t>
      </w:r>
    </w:p>
    <w:p w14:paraId="495CAB98" w14:textId="08F69E7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trị nước của các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có hồ chứa điều tiết </w:t>
      </w:r>
      <w:r w:rsidR="0093177F" w:rsidRPr="00487F91">
        <w:rPr>
          <w:rFonts w:ascii="Times New Roman" w:hAnsi="Times New Roman"/>
          <w:color w:val="000000" w:themeColor="text1"/>
          <w:szCs w:val="28"/>
          <w:lang w:val="vi-VN"/>
        </w:rPr>
        <w:t>từ 02 ngày trở lên</w:t>
      </w:r>
      <w:r w:rsidRPr="00487F91">
        <w:rPr>
          <w:rFonts w:ascii="Times New Roman" w:hAnsi="Times New Roman"/>
          <w:color w:val="000000" w:themeColor="text1"/>
          <w:lang w:val="vi-VN"/>
        </w:rPr>
        <w:t>.</w:t>
      </w:r>
    </w:p>
    <w:p w14:paraId="032FB57F" w14:textId="12C1DE0D" w:rsidR="00D23502" w:rsidRPr="00487F91" w:rsidRDefault="00752844"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Mực nước</w:t>
      </w:r>
      <w:r w:rsidR="00E333F3" w:rsidRPr="00487F91">
        <w:rPr>
          <w:rFonts w:ascii="Times New Roman" w:hAnsi="Times New Roman"/>
          <w:color w:val="000000" w:themeColor="text1"/>
          <w:lang w:val="vi-VN"/>
        </w:rPr>
        <w:t xml:space="preserve"> tối ưu từng tuần trong tháng của các nhà máy </w:t>
      </w:r>
      <w:r w:rsidR="00854963" w:rsidRPr="00487F91">
        <w:rPr>
          <w:rFonts w:ascii="Times New Roman" w:hAnsi="Times New Roman"/>
          <w:color w:val="000000" w:themeColor="text1"/>
          <w:lang w:val="vi-VN"/>
        </w:rPr>
        <w:t>thủy</w:t>
      </w:r>
      <w:r w:rsidR="00E333F3" w:rsidRPr="00487F91">
        <w:rPr>
          <w:rFonts w:ascii="Times New Roman" w:hAnsi="Times New Roman"/>
          <w:color w:val="000000" w:themeColor="text1"/>
          <w:lang w:val="vi-VN"/>
        </w:rPr>
        <w:t xml:space="preserve"> điện có hồ chứa điều tiết </w:t>
      </w:r>
      <w:r w:rsidR="0093177F" w:rsidRPr="00487F91">
        <w:rPr>
          <w:rFonts w:ascii="Times New Roman" w:hAnsi="Times New Roman"/>
          <w:color w:val="000000" w:themeColor="text1"/>
          <w:szCs w:val="28"/>
          <w:lang w:val="vi-VN"/>
        </w:rPr>
        <w:t>từ 02 ngày trở lên</w:t>
      </w:r>
      <w:r w:rsidR="00E333F3" w:rsidRPr="00487F91">
        <w:rPr>
          <w:rFonts w:ascii="Times New Roman" w:hAnsi="Times New Roman"/>
          <w:color w:val="000000" w:themeColor="text1"/>
          <w:lang w:val="vi-VN"/>
        </w:rPr>
        <w:t>.</w:t>
      </w:r>
    </w:p>
    <w:p w14:paraId="5852835B" w14:textId="75D63900" w:rsidR="00D23502" w:rsidRPr="00487F91" w:rsidRDefault="00E333F3" w:rsidP="005F1E3C">
      <w:pPr>
        <w:pStyle w:val="Heading3"/>
        <w:rPr>
          <w:color w:val="000000" w:themeColor="text1"/>
          <w:lang w:val="vi-VN"/>
        </w:rPr>
      </w:pPr>
      <w:bookmarkStart w:id="3803" w:name="_Phân_loại_tổ"/>
      <w:bookmarkStart w:id="3804" w:name="_Ref237835189"/>
      <w:bookmarkStart w:id="3805" w:name="_Toc238639636"/>
      <w:bookmarkStart w:id="3806" w:name="_Toc239143406"/>
      <w:bookmarkStart w:id="3807" w:name="_Toc240797911"/>
      <w:bookmarkStart w:id="3808" w:name="_Toc240954933"/>
      <w:bookmarkStart w:id="3809" w:name="_Ref231300844"/>
      <w:bookmarkStart w:id="3810" w:name="_Toc234200890"/>
      <w:bookmarkStart w:id="3811" w:name="_Toc234993001"/>
      <w:bookmarkStart w:id="3812" w:name="_Toc239214770"/>
      <w:bookmarkStart w:id="3813" w:name="_Toc347904727"/>
      <w:bookmarkStart w:id="3814" w:name="_Toc520887695"/>
      <w:bookmarkStart w:id="3815" w:name="_Toc521661285"/>
      <w:bookmarkStart w:id="3816" w:name="_Toc522197542"/>
      <w:bookmarkStart w:id="3817" w:name="_Toc522269627"/>
      <w:bookmarkStart w:id="3818" w:name="_Ref522890541"/>
      <w:bookmarkStart w:id="3819" w:name="_Toc523300687"/>
      <w:bookmarkStart w:id="3820" w:name="_Toc526435717"/>
      <w:bookmarkStart w:id="3821" w:name="_Toc526928273"/>
      <w:bookmarkStart w:id="3822" w:name="_Toc527548104"/>
      <w:bookmarkStart w:id="3823" w:name="_Toc527548299"/>
      <w:bookmarkStart w:id="3824" w:name="_Toc529174101"/>
      <w:bookmarkEnd w:id="3803"/>
      <w:r w:rsidRPr="00487F91">
        <w:rPr>
          <w:color w:val="000000" w:themeColor="text1"/>
          <w:lang w:val="vi-VN"/>
        </w:rPr>
        <w:t xml:space="preserve">Phân loại </w:t>
      </w:r>
      <w:r w:rsidR="00F17407" w:rsidRPr="00487F91">
        <w:rPr>
          <w:color w:val="000000" w:themeColor="text1"/>
          <w:lang w:val="vi-VN"/>
        </w:rPr>
        <w:t>nhà máy</w:t>
      </w:r>
      <w:r w:rsidRPr="00487F91">
        <w:rPr>
          <w:color w:val="000000" w:themeColor="text1"/>
          <w:lang w:val="vi-VN"/>
        </w:rPr>
        <w:t xml:space="preserve"> chạy nền, chạy lưng và chạy đỉnh</w:t>
      </w:r>
      <w:bookmarkEnd w:id="3804"/>
      <w:bookmarkEnd w:id="3805"/>
      <w:bookmarkEnd w:id="3806"/>
      <w:bookmarkEnd w:id="3807"/>
      <w:bookmarkEnd w:id="3808"/>
      <w:bookmarkEnd w:id="3809"/>
      <w:bookmarkEnd w:id="3810"/>
      <w:bookmarkEnd w:id="3811"/>
      <w:bookmarkEnd w:id="3812"/>
      <w:r w:rsidRPr="00487F91">
        <w:rPr>
          <w:color w:val="000000" w:themeColor="text1"/>
          <w:lang w:val="vi-VN"/>
        </w:rPr>
        <w:t xml:space="preserve"> tháng tới</w:t>
      </w:r>
      <w:bookmarkEnd w:id="3813"/>
      <w:bookmarkEnd w:id="3814"/>
      <w:bookmarkEnd w:id="3815"/>
      <w:bookmarkEnd w:id="3816"/>
      <w:bookmarkEnd w:id="3817"/>
      <w:bookmarkEnd w:id="3818"/>
      <w:bookmarkEnd w:id="3819"/>
      <w:bookmarkEnd w:id="3820"/>
      <w:bookmarkEnd w:id="3821"/>
      <w:bookmarkEnd w:id="3822"/>
      <w:bookmarkEnd w:id="3823"/>
      <w:bookmarkEnd w:id="3824"/>
    </w:p>
    <w:p w14:paraId="637C9E4E" w14:textId="7E1080F1" w:rsidR="00D23502" w:rsidRPr="00487F91" w:rsidRDefault="00E333F3" w:rsidP="0023758D">
      <w:pPr>
        <w:pStyle w:val="Heading4"/>
        <w:keepNext w:val="0"/>
        <w:numPr>
          <w:ilvl w:val="3"/>
          <w:numId w:val="9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sử dụng mô hình mô phỏng thị trường để xác định hệ số tải trung bình tháng của các </w:t>
      </w:r>
      <w:r w:rsidR="00F17407" w:rsidRPr="00487F91">
        <w:rPr>
          <w:rFonts w:ascii="Times New Roman" w:hAnsi="Times New Roman"/>
          <w:color w:val="000000" w:themeColor="text1"/>
          <w:lang w:val="vi-VN"/>
        </w:rPr>
        <w:t>nhà máy</w:t>
      </w:r>
      <w:r w:rsidRPr="00487F91">
        <w:rPr>
          <w:rFonts w:ascii="Times New Roman" w:hAnsi="Times New Roman"/>
          <w:color w:val="000000" w:themeColor="text1"/>
          <w:lang w:val="vi-VN"/>
        </w:rPr>
        <w:t xml:space="preserve"> phát điện trong tháng tới. </w:t>
      </w:r>
    </w:p>
    <w:p w14:paraId="3ED1FD5D" w14:textId="0BC5339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Căn cứ hệ số tải trung bình tháng từ kết quả mô phỏng, </w:t>
      </w:r>
      <w:r w:rsidR="00417E45" w:rsidRPr="00487F91">
        <w:rPr>
          <w:rFonts w:ascii="Times New Roman" w:hAnsi="Times New Roman"/>
          <w:color w:val="000000" w:themeColor="text1"/>
          <w:lang w:val="vi-VN"/>
        </w:rPr>
        <w:t>Đơn vị vận hành hệ thống điện và thị trường điện có trách nhiệm phân loại các nhà máy chạy nền, chạy lưng và chạy đỉnh trong tháng tới</w:t>
      </w:r>
      <w:r w:rsidR="00417E45" w:rsidRPr="00487F91" w:rsidDel="00417E45">
        <w:rPr>
          <w:rFonts w:ascii="Times New Roman" w:hAnsi="Times New Roman"/>
          <w:color w:val="000000" w:themeColor="text1"/>
          <w:lang w:val="vi-VN"/>
        </w:rPr>
        <w:t xml:space="preserve"> </w:t>
      </w:r>
      <w:r w:rsidRPr="00487F91">
        <w:rPr>
          <w:rFonts w:ascii="Times New Roman" w:hAnsi="Times New Roman"/>
          <w:color w:val="000000" w:themeColor="text1"/>
          <w:lang w:val="vi-VN"/>
        </w:rPr>
        <w:t>thành 03 nhóm sau:</w:t>
      </w:r>
    </w:p>
    <w:p w14:paraId="18F1A943" w14:textId="095EF5F6"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lastRenderedPageBreak/>
        <w:t xml:space="preserve">Nhóm </w:t>
      </w:r>
      <w:r w:rsidR="00F17407" w:rsidRPr="00487F91">
        <w:rPr>
          <w:color w:val="000000" w:themeColor="text1"/>
          <w:lang w:val="vi-VN"/>
        </w:rPr>
        <w:t>nhà máy</w:t>
      </w:r>
      <w:r w:rsidRPr="00487F91">
        <w:rPr>
          <w:color w:val="000000" w:themeColor="text1"/>
          <w:lang w:val="vi-VN"/>
        </w:rPr>
        <w:t xml:space="preserve"> chạy nền bao gồm các </w:t>
      </w:r>
      <w:r w:rsidR="00F17407" w:rsidRPr="00487F91">
        <w:rPr>
          <w:color w:val="000000" w:themeColor="text1"/>
          <w:lang w:val="vi-VN"/>
        </w:rPr>
        <w:t>nhà máy</w:t>
      </w:r>
      <w:r w:rsidRPr="00487F91">
        <w:rPr>
          <w:color w:val="000000" w:themeColor="text1"/>
          <w:lang w:val="vi-VN"/>
        </w:rPr>
        <w:t xml:space="preserve"> phát điện có hệ số tải trung bình tháng lớn hơn hoặc bằng 70%;</w:t>
      </w:r>
    </w:p>
    <w:p w14:paraId="09F725F7" w14:textId="12EF7405"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Nhóm </w:t>
      </w:r>
      <w:r w:rsidR="00F17407" w:rsidRPr="00487F91">
        <w:rPr>
          <w:color w:val="000000" w:themeColor="text1"/>
          <w:lang w:val="vi-VN"/>
        </w:rPr>
        <w:t>nhà máy</w:t>
      </w:r>
      <w:r w:rsidRPr="00487F91">
        <w:rPr>
          <w:color w:val="000000" w:themeColor="text1"/>
          <w:lang w:val="vi-VN"/>
        </w:rPr>
        <w:t xml:space="preserve"> chạy lưng bao gồm các </w:t>
      </w:r>
      <w:r w:rsidR="00F17407" w:rsidRPr="00487F91">
        <w:rPr>
          <w:color w:val="000000" w:themeColor="text1"/>
          <w:lang w:val="vi-VN"/>
        </w:rPr>
        <w:t>nhà máy</w:t>
      </w:r>
      <w:r w:rsidRPr="00487F91">
        <w:rPr>
          <w:color w:val="000000" w:themeColor="text1"/>
          <w:lang w:val="vi-VN"/>
        </w:rPr>
        <w:t xml:space="preserve"> phát điện có hệ số tải trung bình tháng lớn hơn 25% và nhỏ hơn 70%;</w:t>
      </w:r>
    </w:p>
    <w:p w14:paraId="6978382A" w14:textId="465A8562"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Nhóm </w:t>
      </w:r>
      <w:r w:rsidR="00F17407" w:rsidRPr="00487F91">
        <w:rPr>
          <w:color w:val="000000" w:themeColor="text1"/>
          <w:lang w:val="vi-VN"/>
        </w:rPr>
        <w:t>nhà máy</w:t>
      </w:r>
      <w:r w:rsidRPr="00487F91">
        <w:rPr>
          <w:color w:val="000000" w:themeColor="text1"/>
          <w:lang w:val="vi-VN"/>
        </w:rPr>
        <w:t xml:space="preserve"> chạy đỉnh bao gồm các </w:t>
      </w:r>
      <w:r w:rsidR="00F17407" w:rsidRPr="00487F91">
        <w:rPr>
          <w:color w:val="000000" w:themeColor="text1"/>
          <w:lang w:val="vi-VN"/>
        </w:rPr>
        <w:t>nhà máy</w:t>
      </w:r>
      <w:r w:rsidRPr="00487F91">
        <w:rPr>
          <w:color w:val="000000" w:themeColor="text1"/>
          <w:lang w:val="vi-VN"/>
        </w:rPr>
        <w:t xml:space="preserve"> phát điện có hệ số tải trung bình tháng nhỏ hơn hoặc bằng 25%.</w:t>
      </w:r>
    </w:p>
    <w:p w14:paraId="440F8F61" w14:textId="77777777" w:rsidR="00D23502" w:rsidRPr="00487F91" w:rsidRDefault="00E333F3" w:rsidP="005F1E3C">
      <w:pPr>
        <w:pStyle w:val="Heading3"/>
        <w:rPr>
          <w:color w:val="000000" w:themeColor="text1"/>
          <w:lang w:val="vi-VN"/>
        </w:rPr>
      </w:pPr>
      <w:bookmarkStart w:id="3825" w:name="_Toc246249150"/>
      <w:bookmarkStart w:id="3826" w:name="_Toc248199749"/>
      <w:bookmarkStart w:id="3827" w:name="_Toc248548679"/>
      <w:bookmarkStart w:id="3828" w:name="_Toc248549038"/>
      <w:bookmarkStart w:id="3829" w:name="_Toc238639658"/>
      <w:bookmarkStart w:id="3830" w:name="_Toc239143407"/>
      <w:bookmarkStart w:id="3831" w:name="_Toc239214771"/>
      <w:bookmarkStart w:id="3832" w:name="_Toc240797912"/>
      <w:bookmarkStart w:id="3833" w:name="_Toc240954934"/>
      <w:bookmarkStart w:id="3834" w:name="_Toc347904728"/>
      <w:bookmarkStart w:id="3835" w:name="_Toc520887696"/>
      <w:bookmarkStart w:id="3836" w:name="_Toc521661286"/>
      <w:bookmarkStart w:id="3837" w:name="_Toc522197543"/>
      <w:bookmarkStart w:id="3838" w:name="_Toc522269628"/>
      <w:bookmarkStart w:id="3839" w:name="_Toc523300688"/>
      <w:bookmarkStart w:id="3840" w:name="_Toc526435718"/>
      <w:bookmarkStart w:id="3841" w:name="_Toc526928274"/>
      <w:bookmarkStart w:id="3842" w:name="_Toc527548105"/>
      <w:bookmarkStart w:id="3843" w:name="_Toc527548300"/>
      <w:bookmarkStart w:id="3844" w:name="_Toc529174102"/>
      <w:bookmarkStart w:id="3845" w:name="_Toc231309203"/>
      <w:bookmarkStart w:id="3846" w:name="_Toc234200891"/>
      <w:bookmarkStart w:id="3847" w:name="_Toc234993002"/>
      <w:bookmarkEnd w:id="3825"/>
      <w:bookmarkEnd w:id="3826"/>
      <w:bookmarkEnd w:id="3827"/>
      <w:bookmarkEnd w:id="3828"/>
      <w:r w:rsidRPr="00487F91">
        <w:rPr>
          <w:color w:val="000000" w:themeColor="text1"/>
          <w:lang w:val="vi-VN"/>
        </w:rPr>
        <w:t xml:space="preserve">Điều chỉnh giá trần bản chào </w:t>
      </w:r>
      <w:bookmarkEnd w:id="3829"/>
      <w:bookmarkEnd w:id="3830"/>
      <w:bookmarkEnd w:id="3831"/>
      <w:bookmarkEnd w:id="3832"/>
      <w:bookmarkEnd w:id="3833"/>
      <w:r w:rsidRPr="00487F91">
        <w:rPr>
          <w:color w:val="000000" w:themeColor="text1"/>
          <w:lang w:val="vi-VN"/>
        </w:rPr>
        <w:t>của tổ máy nhiệt điện</w:t>
      </w:r>
      <w:bookmarkEnd w:id="3834"/>
      <w:bookmarkEnd w:id="3835"/>
      <w:bookmarkEnd w:id="3836"/>
      <w:bookmarkEnd w:id="3837"/>
      <w:bookmarkEnd w:id="3838"/>
      <w:bookmarkEnd w:id="3839"/>
      <w:bookmarkEnd w:id="3840"/>
      <w:bookmarkEnd w:id="3841"/>
      <w:bookmarkEnd w:id="3842"/>
      <w:bookmarkEnd w:id="3843"/>
      <w:bookmarkEnd w:id="3844"/>
    </w:p>
    <w:p w14:paraId="23FC5A33" w14:textId="37692565" w:rsidR="00D23502" w:rsidRPr="00487F91" w:rsidRDefault="00E333F3" w:rsidP="00935940">
      <w:pPr>
        <w:pStyle w:val="Heading4"/>
        <w:keepNext w:val="0"/>
        <w:numPr>
          <w:ilvl w:val="3"/>
          <w:numId w:val="0"/>
        </w:numPr>
        <w:spacing w:line="240" w:lineRule="auto"/>
        <w:ind w:firstLine="567"/>
        <w:rPr>
          <w:rFonts w:ascii="Times New Roman" w:hAnsi="Times New Roman"/>
          <w:i/>
          <w:color w:val="000000" w:themeColor="text1"/>
          <w:szCs w:val="28"/>
          <w:lang w:val="vi-VN"/>
        </w:rPr>
      </w:pPr>
      <w:r w:rsidRPr="00487F91">
        <w:rPr>
          <w:rFonts w:ascii="Times New Roman" w:hAnsi="Times New Roman"/>
          <w:color w:val="000000" w:themeColor="text1"/>
          <w:szCs w:val="28"/>
          <w:lang w:val="vi-VN"/>
        </w:rPr>
        <w:t>1</w:t>
      </w:r>
      <w:r w:rsidRPr="00487F91">
        <w:rPr>
          <w:rFonts w:ascii="Times New Roman" w:hAnsi="Times New Roman"/>
          <w:i/>
          <w:color w:val="000000" w:themeColor="text1"/>
          <w:szCs w:val="28"/>
          <w:lang w:val="vi-VN"/>
        </w:rPr>
        <w:t xml:space="preserve">. </w:t>
      </w:r>
      <w:r w:rsidRPr="00487F91">
        <w:rPr>
          <w:rFonts w:ascii="Times New Roman" w:hAnsi="Times New Roman"/>
          <w:color w:val="000000" w:themeColor="text1"/>
          <w:szCs w:val="28"/>
          <w:lang w:val="vi-VN"/>
        </w:rPr>
        <w:t xml:space="preserve">Đơn vị vận hành hệ thống điện và thị trường điện có trách nhiệm tính toán và điều chỉnh giá trần bản chào các tổ máy nhiệt điện trong tháng tới theo phương pháp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_Ref246239379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rPr>
        <w:t>Điều 24</w:t>
      </w:r>
      <w:r w:rsidRPr="00487F91">
        <w:rPr>
          <w:rFonts w:ascii="Times New Roman" w:hAnsi="Times New Roman"/>
          <w:color w:val="000000" w:themeColor="text1"/>
        </w:rPr>
        <w:fldChar w:fldCharType="end"/>
      </w:r>
      <w:r w:rsidRPr="00487F91">
        <w:rPr>
          <w:rFonts w:ascii="Times New Roman" w:hAnsi="Times New Roman"/>
          <w:color w:val="000000" w:themeColor="text1"/>
          <w:szCs w:val="28"/>
          <w:lang w:val="vi-VN"/>
        </w:rPr>
        <w:t xml:space="preserve"> Thông tư này, trong đó có cập nhật các yếu tố ảnh hưởng đến giá biến đổi của tháng M theo phương pháp được thỏa thuận trong hợp đồng mua bán điện và căn cứ theo:</w:t>
      </w:r>
    </w:p>
    <w:p w14:paraId="231D27D4" w14:textId="2189B1DE" w:rsidR="00D23502" w:rsidRPr="00487F91" w:rsidRDefault="00E333F3" w:rsidP="0023758D">
      <w:pPr>
        <w:pStyle w:val="Heading5"/>
        <w:widowControl w:val="0"/>
        <w:numPr>
          <w:ilvl w:val="4"/>
          <w:numId w:val="95"/>
        </w:numPr>
        <w:tabs>
          <w:tab w:val="left" w:pos="851"/>
        </w:tabs>
        <w:ind w:firstLine="550"/>
        <w:rPr>
          <w:bCs w:val="0"/>
          <w:iCs w:val="0"/>
          <w:color w:val="000000" w:themeColor="text1"/>
          <w:szCs w:val="28"/>
          <w:lang w:val="vi-VN"/>
        </w:rPr>
      </w:pPr>
      <w:r w:rsidRPr="00487F91">
        <w:rPr>
          <w:bCs w:val="0"/>
          <w:iCs w:val="0"/>
          <w:color w:val="000000" w:themeColor="text1"/>
          <w:szCs w:val="28"/>
          <w:lang w:val="vi-VN"/>
        </w:rPr>
        <w:t xml:space="preserve">Giá nhiên liệu tháng tới </w:t>
      </w:r>
      <w:r w:rsidR="00CC3F84" w:rsidRPr="00487F91">
        <w:rPr>
          <w:bCs w:val="0"/>
          <w:iCs w:val="0"/>
          <w:color w:val="000000" w:themeColor="text1"/>
          <w:szCs w:val="28"/>
          <w:lang w:val="vi-VN"/>
        </w:rPr>
        <w:t xml:space="preserve">và các tháng </w:t>
      </w:r>
      <w:r w:rsidR="00382ACE" w:rsidRPr="00487F91">
        <w:rPr>
          <w:bCs w:val="0"/>
          <w:iCs w:val="0"/>
          <w:color w:val="000000" w:themeColor="text1"/>
          <w:szCs w:val="28"/>
          <w:lang w:val="vi-VN"/>
        </w:rPr>
        <w:t>tiếp theo</w:t>
      </w:r>
      <w:r w:rsidR="00CC3F84" w:rsidRPr="00487F91">
        <w:rPr>
          <w:bCs w:val="0"/>
          <w:iCs w:val="0"/>
          <w:color w:val="000000" w:themeColor="text1"/>
          <w:szCs w:val="28"/>
          <w:lang w:val="vi-VN"/>
        </w:rPr>
        <w:t xml:space="preserve"> </w:t>
      </w:r>
      <w:r w:rsidRPr="00487F91">
        <w:rPr>
          <w:bCs w:val="0"/>
          <w:iCs w:val="0"/>
          <w:color w:val="000000" w:themeColor="text1"/>
          <w:szCs w:val="28"/>
          <w:lang w:val="vi-VN"/>
        </w:rPr>
        <w:t xml:space="preserve">được xác </w:t>
      </w:r>
      <w:r w:rsidR="00114DF1" w:rsidRPr="00487F91">
        <w:rPr>
          <w:bCs w:val="0"/>
          <w:iCs w:val="0"/>
          <w:color w:val="000000" w:themeColor="text1"/>
          <w:szCs w:val="28"/>
          <w:lang w:val="vi-VN"/>
        </w:rPr>
        <w:t xml:space="preserve">định </w:t>
      </w:r>
      <w:r w:rsidRPr="00487F91">
        <w:rPr>
          <w:bCs w:val="0"/>
          <w:iCs w:val="0"/>
          <w:color w:val="000000" w:themeColor="text1"/>
          <w:szCs w:val="28"/>
          <w:lang w:val="vi-VN"/>
        </w:rPr>
        <w:t>như sau:</w:t>
      </w:r>
    </w:p>
    <w:p w14:paraId="31193310" w14:textId="20861FA7" w:rsidR="00382ACE" w:rsidRPr="00487F91" w:rsidRDefault="005B361D" w:rsidP="00F60C45">
      <w:pPr>
        <w:widowControl w:val="0"/>
        <w:spacing w:before="120" w:after="120"/>
        <w:ind w:firstLine="567"/>
        <w:jc w:val="both"/>
        <w:rPr>
          <w:rFonts w:eastAsia="PMingLiU"/>
          <w:color w:val="000000" w:themeColor="text1"/>
          <w:sz w:val="28"/>
          <w:szCs w:val="28"/>
          <w:lang w:val="vi-VN"/>
        </w:rPr>
      </w:pPr>
      <w:r>
        <w:rPr>
          <w:rFonts w:eastAsia="PMingLiU"/>
          <w:color w:val="000000" w:themeColor="text1"/>
          <w:sz w:val="28"/>
          <w:szCs w:val="28"/>
        </w:rPr>
        <w:t>a1)</w:t>
      </w:r>
      <w:r w:rsidR="00382ACE" w:rsidRPr="00487F91">
        <w:rPr>
          <w:rFonts w:eastAsia="PMingLiU"/>
          <w:color w:val="000000" w:themeColor="text1"/>
          <w:sz w:val="28"/>
          <w:szCs w:val="28"/>
          <w:lang w:val="vi-VN"/>
        </w:rPr>
        <w:t xml:space="preserve"> </w:t>
      </w:r>
      <w:r w:rsidR="00A151EB" w:rsidRPr="00487F91">
        <w:rPr>
          <w:rFonts w:eastAsia="PMingLiU"/>
          <w:color w:val="000000" w:themeColor="text1"/>
          <w:sz w:val="28"/>
          <w:szCs w:val="28"/>
          <w:lang w:val="vi-VN"/>
        </w:rPr>
        <w:t>G</w:t>
      </w:r>
      <w:r w:rsidR="00382ACE" w:rsidRPr="00487F91">
        <w:rPr>
          <w:rFonts w:eastAsia="PMingLiU"/>
          <w:color w:val="000000" w:themeColor="text1"/>
          <w:sz w:val="28"/>
          <w:szCs w:val="28"/>
          <w:lang w:val="vi-VN"/>
        </w:rPr>
        <w:t>iá nhiên liệu trong tính toán số liệu lập kế hoạch vận hành tháng tới (M+1)</w:t>
      </w:r>
      <w:r w:rsidR="00A151EB" w:rsidRPr="00487F91">
        <w:rPr>
          <w:rFonts w:eastAsia="PMingLiU"/>
          <w:color w:val="000000" w:themeColor="text1"/>
          <w:sz w:val="28"/>
          <w:szCs w:val="28"/>
          <w:lang w:val="vi-VN"/>
        </w:rPr>
        <w:t xml:space="preserve"> được xác định trên cơ sở</w:t>
      </w:r>
      <w:r w:rsidR="00382ACE" w:rsidRPr="00487F91">
        <w:rPr>
          <w:rFonts w:eastAsia="PMingLiU"/>
          <w:color w:val="000000" w:themeColor="text1"/>
          <w:sz w:val="28"/>
          <w:szCs w:val="28"/>
          <w:lang w:val="vi-VN"/>
        </w:rPr>
        <w:t xml:space="preserve">: </w:t>
      </w:r>
    </w:p>
    <w:p w14:paraId="2EC8B38C" w14:textId="44CA359E" w:rsidR="00382ACE" w:rsidRPr="00487F91" w:rsidRDefault="005B361D" w:rsidP="00F60C45">
      <w:pPr>
        <w:pStyle w:val="1Content"/>
        <w:widowControl w:val="0"/>
        <w:spacing w:line="240" w:lineRule="auto"/>
        <w:ind w:firstLine="567"/>
        <w:rPr>
          <w:rFonts w:eastAsia="PMingLiU"/>
          <w:color w:val="000000" w:themeColor="text1"/>
          <w:lang w:val="vi-VN"/>
        </w:rPr>
      </w:pPr>
      <w:r>
        <w:rPr>
          <w:rFonts w:eastAsia="PMingLiU"/>
          <w:color w:val="000000" w:themeColor="text1"/>
          <w:lang w:val="en-US"/>
        </w:rPr>
        <w:t>-</w:t>
      </w:r>
      <w:r w:rsidR="00382ACE" w:rsidRPr="00487F91">
        <w:rPr>
          <w:rFonts w:eastAsia="PMingLiU"/>
          <w:color w:val="000000" w:themeColor="text1"/>
          <w:lang w:val="vi-VN"/>
        </w:rPr>
        <w:t xml:space="preserve"> Giá nhiên liệu áp dụng cho tháng tới được cơ quan có thẩm quyền công bố hoặc hướng dẫn xác định;</w:t>
      </w:r>
    </w:p>
    <w:p w14:paraId="649CC751" w14:textId="3897915C" w:rsidR="00382ACE" w:rsidRPr="00487F91" w:rsidRDefault="005B361D" w:rsidP="00F60C45">
      <w:pPr>
        <w:pStyle w:val="1Content"/>
        <w:widowControl w:val="0"/>
        <w:spacing w:line="240" w:lineRule="auto"/>
        <w:ind w:firstLine="567"/>
        <w:rPr>
          <w:rFonts w:eastAsia="PMingLiU"/>
          <w:color w:val="000000" w:themeColor="text1"/>
          <w:lang w:val="vi-VN"/>
        </w:rPr>
      </w:pPr>
      <w:r>
        <w:rPr>
          <w:rFonts w:eastAsia="PMingLiU"/>
          <w:color w:val="000000" w:themeColor="text1"/>
          <w:lang w:val="en-US"/>
        </w:rPr>
        <w:t>-</w:t>
      </w:r>
      <w:r w:rsidR="00382ACE" w:rsidRPr="00487F91">
        <w:rPr>
          <w:rFonts w:eastAsia="PMingLiU"/>
          <w:color w:val="000000" w:themeColor="text1"/>
          <w:lang w:val="vi-VN"/>
        </w:rPr>
        <w:t xml:space="preserve"> Giá nhiên liệu áp dụng cho tháng tới theo quy định tại hợp đồng mua bán điện, hợp đồng mua bán nhiên liệu. Trường hợp giá nhiên liệu phụ thuộc vào kế hoạch mua nhiên liệ</w:t>
      </w:r>
      <w:r w:rsidR="0052354C" w:rsidRPr="00487F91">
        <w:rPr>
          <w:rFonts w:eastAsia="PMingLiU"/>
          <w:color w:val="000000" w:themeColor="text1"/>
          <w:lang w:val="vi-VN"/>
        </w:rPr>
        <w:t>u và (</w:t>
      </w:r>
      <w:r w:rsidR="00382ACE" w:rsidRPr="00487F91">
        <w:rPr>
          <w:rFonts w:eastAsia="PMingLiU"/>
          <w:color w:val="000000" w:themeColor="text1"/>
          <w:lang w:val="vi-VN"/>
        </w:rPr>
        <w:t>hoặc</w:t>
      </w:r>
      <w:r w:rsidR="0052354C" w:rsidRPr="00487F91">
        <w:rPr>
          <w:rFonts w:eastAsia="PMingLiU"/>
          <w:color w:val="000000" w:themeColor="text1"/>
          <w:lang w:val="vi-VN"/>
        </w:rPr>
        <w:t>)</w:t>
      </w:r>
      <w:r w:rsidR="00382ACE" w:rsidRPr="00487F91">
        <w:rPr>
          <w:rFonts w:eastAsia="PMingLiU"/>
          <w:color w:val="000000" w:themeColor="text1"/>
          <w:lang w:val="vi-VN"/>
        </w:rPr>
        <w:t xml:space="preserve"> các chỉ số giá nhiên liệu, Đơn vị phát điện, </w:t>
      </w:r>
      <w:r w:rsidR="00E76DE9" w:rsidRPr="00487F91">
        <w:rPr>
          <w:rFonts w:eastAsia="PMingLiU"/>
          <w:color w:val="000000" w:themeColor="text1"/>
          <w:lang w:val="en-US"/>
        </w:rPr>
        <w:t>Đ</w:t>
      </w:r>
      <w:r w:rsidR="00E76DE9" w:rsidRPr="00487F91">
        <w:rPr>
          <w:rFonts w:eastAsia="PMingLiU"/>
          <w:color w:val="000000" w:themeColor="text1"/>
          <w:lang w:val="vi-VN"/>
        </w:rPr>
        <w:t xml:space="preserve">ơn </w:t>
      </w:r>
      <w:r w:rsidR="00382ACE" w:rsidRPr="00487F91">
        <w:rPr>
          <w:rFonts w:eastAsia="PMingLiU"/>
          <w:color w:val="000000" w:themeColor="text1"/>
          <w:lang w:val="vi-VN"/>
        </w:rPr>
        <w:t xml:space="preserve">vị </w:t>
      </w:r>
      <w:r w:rsidR="00825B52" w:rsidRPr="00487F91">
        <w:rPr>
          <w:rFonts w:eastAsia="PMingLiU"/>
          <w:color w:val="000000" w:themeColor="text1"/>
          <w:lang w:val="vi-VN"/>
        </w:rPr>
        <w:t>cung cấp</w:t>
      </w:r>
      <w:r w:rsidR="00382ACE" w:rsidRPr="00487F91">
        <w:rPr>
          <w:rFonts w:eastAsia="PMingLiU"/>
          <w:color w:val="000000" w:themeColor="text1"/>
          <w:lang w:val="vi-VN"/>
        </w:rPr>
        <w:t xml:space="preserve"> nhiên liệu có trách nhiệm cung cấp cho </w:t>
      </w:r>
      <w:r w:rsidR="00F4139E" w:rsidRPr="00487F91">
        <w:rPr>
          <w:color w:val="000000" w:themeColor="text1"/>
          <w:lang w:val="vi-VN"/>
        </w:rPr>
        <w:t>Đơn vị</w:t>
      </w:r>
      <w:r w:rsidR="00382ACE" w:rsidRPr="00487F91">
        <w:rPr>
          <w:rFonts w:eastAsia="PMingLiU"/>
          <w:color w:val="000000" w:themeColor="text1"/>
          <w:lang w:val="vi-VN"/>
        </w:rPr>
        <w:t xml:space="preserve"> Mua điện kế hoạch cung cấp nhiên liệ</w:t>
      </w:r>
      <w:r w:rsidR="0052354C" w:rsidRPr="00487F91">
        <w:rPr>
          <w:rFonts w:eastAsia="PMingLiU"/>
          <w:color w:val="000000" w:themeColor="text1"/>
          <w:lang w:val="vi-VN"/>
        </w:rPr>
        <w:t>u và (</w:t>
      </w:r>
      <w:r w:rsidR="00382ACE" w:rsidRPr="00487F91">
        <w:rPr>
          <w:rFonts w:eastAsia="PMingLiU"/>
          <w:color w:val="000000" w:themeColor="text1"/>
          <w:lang w:val="vi-VN"/>
        </w:rPr>
        <w:t>hoặc</w:t>
      </w:r>
      <w:r w:rsidR="0052354C" w:rsidRPr="00487F91">
        <w:rPr>
          <w:rFonts w:eastAsia="PMingLiU"/>
          <w:color w:val="000000" w:themeColor="text1"/>
          <w:lang w:val="vi-VN"/>
        </w:rPr>
        <w:t>)</w:t>
      </w:r>
      <w:r w:rsidR="00382ACE" w:rsidRPr="00487F91">
        <w:rPr>
          <w:rFonts w:eastAsia="PMingLiU"/>
          <w:color w:val="000000" w:themeColor="text1"/>
          <w:lang w:val="vi-VN"/>
        </w:rPr>
        <w:t xml:space="preserve"> các chỉ số giá nhiên liệu để </w:t>
      </w:r>
      <w:r w:rsidR="00A151EB" w:rsidRPr="00487F91">
        <w:rPr>
          <w:rFonts w:eastAsia="PMingLiU"/>
          <w:color w:val="000000" w:themeColor="text1"/>
          <w:lang w:val="vi-VN"/>
        </w:rPr>
        <w:t>xem xét trong quá trình</w:t>
      </w:r>
      <w:r w:rsidR="00382ACE" w:rsidRPr="00487F91">
        <w:rPr>
          <w:rFonts w:eastAsia="PMingLiU"/>
          <w:color w:val="000000" w:themeColor="text1"/>
          <w:lang w:val="vi-VN"/>
        </w:rPr>
        <w:t xml:space="preserve"> xác định giá nhiên liệu dự kiến tháng tới và các tháng tiếp theo.</w:t>
      </w:r>
    </w:p>
    <w:p w14:paraId="7A3A2FE4" w14:textId="6D377E2C" w:rsidR="00382ACE" w:rsidRPr="00487F91" w:rsidRDefault="005B361D" w:rsidP="00935940">
      <w:pPr>
        <w:pStyle w:val="Heading5"/>
        <w:widowControl w:val="0"/>
        <w:numPr>
          <w:ilvl w:val="0"/>
          <w:numId w:val="0"/>
        </w:numPr>
        <w:tabs>
          <w:tab w:val="left" w:pos="851"/>
        </w:tabs>
        <w:ind w:firstLine="567"/>
        <w:rPr>
          <w:bCs w:val="0"/>
          <w:iCs w:val="0"/>
          <w:color w:val="000000" w:themeColor="text1"/>
          <w:szCs w:val="28"/>
          <w:lang w:val="vi-VN"/>
        </w:rPr>
      </w:pPr>
      <w:r>
        <w:rPr>
          <w:bCs w:val="0"/>
          <w:iCs w:val="0"/>
          <w:color w:val="000000" w:themeColor="text1"/>
          <w:szCs w:val="28"/>
        </w:rPr>
        <w:t>-</w:t>
      </w:r>
      <w:r w:rsidR="00382ACE" w:rsidRPr="00487F91">
        <w:rPr>
          <w:bCs w:val="0"/>
          <w:iCs w:val="0"/>
          <w:color w:val="000000" w:themeColor="text1"/>
          <w:szCs w:val="28"/>
          <w:lang w:val="vi-VN"/>
        </w:rPr>
        <w:t xml:space="preserve"> Giá nhiên liệu theo hồ sơ thanh toán tiền điện của tháng gần nhất trước thời điểm cung cấp số liệu lập kế hoạch tháng tới.</w:t>
      </w:r>
    </w:p>
    <w:p w14:paraId="5488175B" w14:textId="6818F2FB" w:rsidR="00382ACE" w:rsidRPr="00487F91" w:rsidRDefault="005B361D" w:rsidP="00F60C45">
      <w:pPr>
        <w:widowControl w:val="0"/>
        <w:spacing w:before="120" w:after="120"/>
        <w:ind w:firstLine="567"/>
        <w:jc w:val="both"/>
        <w:rPr>
          <w:rFonts w:eastAsia="PMingLiU"/>
          <w:color w:val="000000" w:themeColor="text1"/>
          <w:sz w:val="28"/>
          <w:szCs w:val="28"/>
          <w:lang w:val="vi-VN"/>
        </w:rPr>
      </w:pPr>
      <w:r>
        <w:rPr>
          <w:rFonts w:eastAsia="PMingLiU"/>
          <w:color w:val="000000" w:themeColor="text1"/>
          <w:sz w:val="28"/>
          <w:szCs w:val="28"/>
        </w:rPr>
        <w:t>a2)</w:t>
      </w:r>
      <w:r w:rsidR="00382ACE" w:rsidRPr="00487F91">
        <w:rPr>
          <w:rFonts w:eastAsia="PMingLiU"/>
          <w:color w:val="000000" w:themeColor="text1"/>
          <w:sz w:val="28"/>
          <w:szCs w:val="28"/>
          <w:lang w:val="vi-VN"/>
        </w:rPr>
        <w:t xml:space="preserve"> Giá nhiên liệu trong tính toán số liệu lập kế hoạch vận hành các tháng còn lại trong năm (tháng M+2 đến hết năm) được xác định trên cơ sở: </w:t>
      </w:r>
    </w:p>
    <w:p w14:paraId="03F4D7AD" w14:textId="3088FB1E" w:rsidR="00382ACE" w:rsidRPr="00487F91" w:rsidRDefault="005B361D" w:rsidP="00F60C45">
      <w:pPr>
        <w:pStyle w:val="1Content"/>
        <w:widowControl w:val="0"/>
        <w:spacing w:line="240" w:lineRule="auto"/>
        <w:ind w:firstLine="567"/>
        <w:rPr>
          <w:rFonts w:eastAsia="PMingLiU"/>
          <w:color w:val="000000" w:themeColor="text1"/>
          <w:lang w:val="vi-VN"/>
        </w:rPr>
      </w:pPr>
      <w:r>
        <w:rPr>
          <w:rFonts w:eastAsia="PMingLiU"/>
          <w:color w:val="000000" w:themeColor="text1"/>
          <w:lang w:val="en-US"/>
        </w:rPr>
        <w:t>-</w:t>
      </w:r>
      <w:r w:rsidR="00382ACE" w:rsidRPr="00487F91">
        <w:rPr>
          <w:rFonts w:eastAsia="PMingLiU"/>
          <w:color w:val="000000" w:themeColor="text1"/>
          <w:lang w:val="vi-VN"/>
        </w:rPr>
        <w:t xml:space="preserve"> Trường hợp có số liệu dự báo giá nhiên liệu tháng M+2 đến hết năm do cơ quan có thẩm quyền hoặc đơn vị tư vấn dự báo có uy tín ban hành, giá nhiên liệu củ</w:t>
      </w:r>
      <w:r w:rsidR="0052354C" w:rsidRPr="00487F91">
        <w:rPr>
          <w:rFonts w:eastAsia="PMingLiU"/>
          <w:color w:val="000000" w:themeColor="text1"/>
          <w:lang w:val="vi-VN"/>
        </w:rPr>
        <w:t>a các nhà máy điện</w:t>
      </w:r>
      <w:r w:rsidR="00382ACE" w:rsidRPr="00487F91">
        <w:rPr>
          <w:rFonts w:eastAsia="PMingLiU"/>
          <w:color w:val="000000" w:themeColor="text1"/>
          <w:lang w:val="vi-VN"/>
        </w:rPr>
        <w:t xml:space="preserve"> được tính toán theo các số liệu dự báo và theo quy định của hợp đồng mua bán nhiên liệu.</w:t>
      </w:r>
    </w:p>
    <w:p w14:paraId="6302C49D" w14:textId="03262912" w:rsidR="00382ACE" w:rsidRPr="00487F91" w:rsidRDefault="005B361D" w:rsidP="00F60C45">
      <w:pPr>
        <w:pStyle w:val="1Content"/>
        <w:widowControl w:val="0"/>
        <w:spacing w:line="240" w:lineRule="auto"/>
        <w:ind w:firstLine="567"/>
        <w:rPr>
          <w:rFonts w:eastAsia="PMingLiU"/>
          <w:color w:val="000000" w:themeColor="text1"/>
          <w:lang w:val="vi-VN"/>
        </w:rPr>
      </w:pPr>
      <w:r>
        <w:rPr>
          <w:rFonts w:eastAsia="PMingLiU"/>
          <w:color w:val="000000" w:themeColor="text1"/>
          <w:lang w:val="en-US"/>
        </w:rPr>
        <w:t>-</w:t>
      </w:r>
      <w:r w:rsidR="00382ACE" w:rsidRPr="00487F91">
        <w:rPr>
          <w:rFonts w:eastAsia="PMingLiU"/>
          <w:color w:val="000000" w:themeColor="text1"/>
          <w:lang w:val="vi-VN"/>
        </w:rPr>
        <w:t xml:space="preserve"> Trường hợp không có số liệu giá nhiên liệu dự báo, sử dụng giá nhiên liệu trong tính toán số liệu lập kế hoạch vận hành tháng tới.</w:t>
      </w:r>
    </w:p>
    <w:p w14:paraId="6B5F6A2E" w14:textId="771E31F1" w:rsidR="005D084C" w:rsidRPr="00487F91" w:rsidRDefault="005B361D" w:rsidP="00BC6523">
      <w:pPr>
        <w:pStyle w:val="Heading5"/>
        <w:widowControl w:val="0"/>
        <w:numPr>
          <w:ilvl w:val="0"/>
          <w:numId w:val="0"/>
        </w:numPr>
        <w:tabs>
          <w:tab w:val="left" w:pos="851"/>
        </w:tabs>
        <w:ind w:firstLine="567"/>
        <w:rPr>
          <w:color w:val="000000" w:themeColor="text1"/>
          <w:lang w:val="vi-VN"/>
        </w:rPr>
      </w:pPr>
      <w:r>
        <w:rPr>
          <w:color w:val="000000" w:themeColor="text1"/>
          <w:szCs w:val="28"/>
        </w:rPr>
        <w:t>-</w:t>
      </w:r>
      <w:r w:rsidR="00382ACE" w:rsidRPr="00487F91">
        <w:rPr>
          <w:color w:val="000000" w:themeColor="text1"/>
          <w:szCs w:val="28"/>
          <w:lang w:val="vi-VN"/>
        </w:rPr>
        <w:t xml:space="preserve"> Khối lượng các loại nhiên liệu được tính toán theo kế hoạch cung cấp nhiên liệu tháng M+2 đến hết năm do Đơn vị phát điện, </w:t>
      </w:r>
      <w:r w:rsidR="00E76DE9" w:rsidRPr="00487F91">
        <w:rPr>
          <w:color w:val="000000" w:themeColor="text1"/>
          <w:szCs w:val="28"/>
        </w:rPr>
        <w:t>Đ</w:t>
      </w:r>
      <w:r w:rsidR="00E76DE9" w:rsidRPr="00487F91">
        <w:rPr>
          <w:color w:val="000000" w:themeColor="text1"/>
          <w:szCs w:val="28"/>
          <w:lang w:val="vi-VN"/>
        </w:rPr>
        <w:t xml:space="preserve">ơn </w:t>
      </w:r>
      <w:r w:rsidR="00382ACE" w:rsidRPr="00487F91">
        <w:rPr>
          <w:color w:val="000000" w:themeColor="text1"/>
          <w:szCs w:val="28"/>
          <w:lang w:val="vi-VN"/>
        </w:rPr>
        <w:t>vị cung cấp nhiên liệu cung cấp cập nhật gần nhất</w:t>
      </w:r>
      <w:r w:rsidR="00382ACE" w:rsidRPr="00487F91">
        <w:rPr>
          <w:bCs w:val="0"/>
          <w:iCs w:val="0"/>
          <w:color w:val="000000" w:themeColor="text1"/>
          <w:szCs w:val="28"/>
          <w:lang w:val="vi-VN"/>
        </w:rPr>
        <w:t>.</w:t>
      </w:r>
    </w:p>
    <w:p w14:paraId="4F40F8B1" w14:textId="5DAB9A34" w:rsidR="00D23502" w:rsidRPr="00487F91" w:rsidRDefault="00E333F3" w:rsidP="00935940">
      <w:pPr>
        <w:pStyle w:val="Heading5"/>
        <w:widowControl w:val="0"/>
        <w:ind w:firstLine="567"/>
        <w:rPr>
          <w:color w:val="000000" w:themeColor="text1"/>
          <w:szCs w:val="28"/>
          <w:lang w:val="vi-VN"/>
        </w:rPr>
      </w:pPr>
      <w:r w:rsidRPr="00487F91">
        <w:rPr>
          <w:color w:val="000000" w:themeColor="text1"/>
          <w:szCs w:val="28"/>
          <w:lang w:val="vi-VN"/>
        </w:rPr>
        <w:t xml:space="preserve">Đơn vị mua điện có trách nhiệm </w:t>
      </w:r>
      <w:r w:rsidR="00B322B6" w:rsidRPr="00487F91">
        <w:rPr>
          <w:color w:val="000000" w:themeColor="text1"/>
          <w:szCs w:val="28"/>
          <w:lang w:val="vi-VN"/>
        </w:rPr>
        <w:t xml:space="preserve">cung cấp và </w:t>
      </w:r>
      <w:r w:rsidRPr="00487F91">
        <w:rPr>
          <w:color w:val="000000" w:themeColor="text1"/>
          <w:szCs w:val="28"/>
          <w:lang w:val="vi-VN"/>
        </w:rPr>
        <w:t xml:space="preserve">cập nhật các thay đổi về giá biến đổi </w:t>
      </w:r>
      <w:r w:rsidR="00B322B6" w:rsidRPr="00487F91">
        <w:rPr>
          <w:color w:val="000000" w:themeColor="text1"/>
          <w:szCs w:val="28"/>
          <w:lang w:val="vi-VN"/>
        </w:rPr>
        <w:t xml:space="preserve">(đã bao gồm giá vận chuyển </w:t>
      </w:r>
      <w:r w:rsidR="00C62FB6" w:rsidRPr="00487F91">
        <w:rPr>
          <w:color w:val="000000" w:themeColor="text1"/>
          <w:szCs w:val="28"/>
          <w:lang w:val="vi-VN"/>
        </w:rPr>
        <w:t>nhi</w:t>
      </w:r>
      <w:r w:rsidR="00C62FB6" w:rsidRPr="00487F91">
        <w:rPr>
          <w:color w:val="000000" w:themeColor="text1"/>
          <w:szCs w:val="28"/>
        </w:rPr>
        <w:t>ê</w:t>
      </w:r>
      <w:r w:rsidR="00C62FB6" w:rsidRPr="00487F91">
        <w:rPr>
          <w:color w:val="000000" w:themeColor="text1"/>
          <w:szCs w:val="28"/>
          <w:lang w:val="vi-VN"/>
        </w:rPr>
        <w:t xml:space="preserve">n </w:t>
      </w:r>
      <w:r w:rsidR="00B322B6" w:rsidRPr="00487F91">
        <w:rPr>
          <w:color w:val="000000" w:themeColor="text1"/>
          <w:szCs w:val="28"/>
          <w:lang w:val="vi-VN"/>
        </w:rPr>
        <w:t xml:space="preserve">liệu chính) trong tháng tới và các tháng </w:t>
      </w:r>
      <w:r w:rsidR="00B322B6" w:rsidRPr="00487F91">
        <w:rPr>
          <w:color w:val="000000" w:themeColor="text1"/>
          <w:szCs w:val="28"/>
          <w:lang w:val="vi-VN"/>
        </w:rPr>
        <w:lastRenderedPageBreak/>
        <w:t xml:space="preserve">còn lại trong năm </w:t>
      </w:r>
      <w:r w:rsidRPr="00487F91">
        <w:rPr>
          <w:color w:val="000000" w:themeColor="text1"/>
          <w:szCs w:val="28"/>
          <w:lang w:val="vi-VN"/>
        </w:rPr>
        <w:t>của các nhà máy nhiệt điện cho Đơn vị vận hành hệ thống điện và thị trường điện;</w:t>
      </w:r>
    </w:p>
    <w:p w14:paraId="0A918FD2" w14:textId="5905C6E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Kết quả phân loại </w:t>
      </w:r>
      <w:r w:rsidR="001826FE" w:rsidRPr="00487F91">
        <w:rPr>
          <w:color w:val="000000" w:themeColor="text1"/>
          <w:lang w:val="vi-VN"/>
        </w:rPr>
        <w:t xml:space="preserve">nhà </w:t>
      </w:r>
      <w:r w:rsidRPr="00487F91">
        <w:rPr>
          <w:color w:val="000000" w:themeColor="text1"/>
          <w:lang w:val="vi-VN"/>
        </w:rPr>
        <w:t xml:space="preserve">máy nhiệt điện cho tháng tới theo quy định tại </w:t>
      </w:r>
      <w:r w:rsidRPr="00487F91">
        <w:rPr>
          <w:color w:val="000000" w:themeColor="text1"/>
        </w:rPr>
        <w:fldChar w:fldCharType="begin"/>
      </w:r>
      <w:r w:rsidRPr="00487F91">
        <w:rPr>
          <w:color w:val="000000" w:themeColor="text1"/>
          <w:lang w:val="vi-VN"/>
        </w:rPr>
        <w:instrText xml:space="preserve"> REF _Ref522890541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34</w:t>
      </w:r>
      <w:r w:rsidRPr="00487F91">
        <w:rPr>
          <w:color w:val="000000" w:themeColor="text1"/>
        </w:rPr>
        <w:fldChar w:fldCharType="end"/>
      </w:r>
      <w:r w:rsidRPr="00487F91">
        <w:rPr>
          <w:color w:val="000000" w:themeColor="text1"/>
          <w:lang w:val="vi-VN"/>
        </w:rPr>
        <w:t xml:space="preserve"> Thông tư này. </w:t>
      </w:r>
    </w:p>
    <w:p w14:paraId="0D4725E3"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2. Đơn vị vận hành hệ thống điện và thị trường điện có trách nhiệm công bố số liệu đầu vào và kết quả giá trần bản chào của tổ máy nhiệt điện trong tháng tới.</w:t>
      </w:r>
    </w:p>
    <w:p w14:paraId="7D852A96" w14:textId="4B27D315" w:rsidR="00D23502" w:rsidRPr="00487F91" w:rsidRDefault="00E333F3" w:rsidP="005F1E3C">
      <w:pPr>
        <w:pStyle w:val="Heading3"/>
        <w:rPr>
          <w:color w:val="000000" w:themeColor="text1"/>
          <w:lang w:val="vi-VN"/>
        </w:rPr>
      </w:pPr>
      <w:bookmarkStart w:id="3848" w:name="_Toc523300689"/>
      <w:bookmarkStart w:id="3849" w:name="_Toc526435719"/>
      <w:bookmarkStart w:id="3850" w:name="_Toc526928275"/>
      <w:bookmarkStart w:id="3851" w:name="_Toc527548106"/>
      <w:bookmarkStart w:id="3852" w:name="_Toc527548301"/>
      <w:bookmarkStart w:id="3853" w:name="_Toc529174103"/>
      <w:r w:rsidRPr="00487F91">
        <w:rPr>
          <w:color w:val="000000" w:themeColor="text1"/>
          <w:lang w:val="vi-VN"/>
        </w:rPr>
        <w:t xml:space="preserve">Dịch vụ điều </w:t>
      </w:r>
      <w:r w:rsidR="00D848EC" w:rsidRPr="00487F91">
        <w:rPr>
          <w:color w:val="000000" w:themeColor="text1"/>
          <w:lang w:val="vi-VN"/>
        </w:rPr>
        <w:t xml:space="preserve">khiển </w:t>
      </w:r>
      <w:r w:rsidRPr="00487F91">
        <w:rPr>
          <w:color w:val="000000" w:themeColor="text1"/>
          <w:lang w:val="vi-VN"/>
        </w:rPr>
        <w:t>tần số</w:t>
      </w:r>
      <w:r w:rsidR="00D848EC" w:rsidRPr="00487F91">
        <w:rPr>
          <w:color w:val="000000" w:themeColor="text1"/>
          <w:lang w:val="vi-VN"/>
        </w:rPr>
        <w:t xml:space="preserve"> thứ cấp</w:t>
      </w:r>
      <w:r w:rsidRPr="00487F91">
        <w:rPr>
          <w:color w:val="000000" w:themeColor="text1"/>
          <w:lang w:val="vi-VN"/>
        </w:rPr>
        <w:t xml:space="preserve"> trong kế hoạch vận hành tháng tới</w:t>
      </w:r>
      <w:bookmarkEnd w:id="3848"/>
      <w:bookmarkEnd w:id="3849"/>
      <w:bookmarkEnd w:id="3850"/>
      <w:bookmarkEnd w:id="3851"/>
      <w:bookmarkEnd w:id="3852"/>
      <w:bookmarkEnd w:id="3853"/>
    </w:p>
    <w:p w14:paraId="78BFB460" w14:textId="2BD8B574"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1. Đơn vị vận hành hệ thống điện và thị trường điện có trách nhiệm xác định nhu cầu dịch vụ điều </w:t>
      </w:r>
      <w:r w:rsidR="00D848EC" w:rsidRPr="00487F91">
        <w:rPr>
          <w:color w:val="000000" w:themeColor="text1"/>
          <w:lang w:val="vi-VN"/>
        </w:rPr>
        <w:t>khiển</w:t>
      </w:r>
      <w:r w:rsidRPr="00487F91">
        <w:rPr>
          <w:color w:val="000000" w:themeColor="text1"/>
          <w:lang w:val="vi-VN"/>
        </w:rPr>
        <w:t xml:space="preserve"> tần số </w:t>
      </w:r>
      <w:r w:rsidR="00D848EC" w:rsidRPr="00487F91">
        <w:rPr>
          <w:color w:val="000000" w:themeColor="text1"/>
          <w:lang w:val="vi-VN"/>
        </w:rPr>
        <w:t xml:space="preserve">thứ cấp </w:t>
      </w:r>
      <w:r w:rsidRPr="00487F91">
        <w:rPr>
          <w:color w:val="000000" w:themeColor="text1"/>
          <w:lang w:val="vi-VN"/>
        </w:rPr>
        <w:t xml:space="preserve">của hệ thống điện trong tháng tới theo quy định tại Quy định hệ thống </w:t>
      </w:r>
      <w:r w:rsidR="009D12C3" w:rsidRPr="00487F91">
        <w:rPr>
          <w:color w:val="000000" w:themeColor="text1"/>
          <w:lang w:val="vi-VN"/>
        </w:rPr>
        <w:t xml:space="preserve">truyền tải điện, phân phối điện và đo đếm điện năng </w:t>
      </w:r>
      <w:r w:rsidR="008E1F08" w:rsidRPr="00487F91">
        <w:rPr>
          <w:color w:val="000000" w:themeColor="text1"/>
          <w:lang w:val="vi-VN"/>
        </w:rPr>
        <w:t xml:space="preserve">và </w:t>
      </w:r>
      <w:r w:rsidR="008E1F08" w:rsidRPr="00487F91">
        <w:rPr>
          <w:color w:val="000000" w:themeColor="text1"/>
          <w:szCs w:val="28"/>
          <w:lang w:val="vi-VN"/>
        </w:rPr>
        <w:t xml:space="preserve">Quy định điều độ, vận hành, thao tác, xử lý sự cố, khởi động đen và khôi phục hệ thống điện quốc gia </w:t>
      </w:r>
      <w:r w:rsidR="00CE30AE" w:rsidRPr="00487F91">
        <w:rPr>
          <w:color w:val="000000" w:themeColor="text1"/>
          <w:lang w:val="vi-VN"/>
        </w:rPr>
        <w:t>được</w:t>
      </w:r>
      <w:r w:rsidRPr="00487F91">
        <w:rPr>
          <w:color w:val="000000" w:themeColor="text1"/>
          <w:lang w:val="vi-VN"/>
        </w:rPr>
        <w:t xml:space="preserve"> Bộ Công Thương ban hành. </w:t>
      </w:r>
    </w:p>
    <w:p w14:paraId="6D77B8B0" w14:textId="33B5DCB0"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2. Đơn vị vận hành hệ thống điện và thị trường điện có trách nhiệm xây dựng và công bố danh sách các tổ máy phát điện đủ điều kiện cung cấp dịch vụ điều </w:t>
      </w:r>
      <w:r w:rsidR="00D848EC" w:rsidRPr="00487F91">
        <w:rPr>
          <w:color w:val="000000" w:themeColor="text1"/>
          <w:lang w:val="vi-VN"/>
        </w:rPr>
        <w:t xml:space="preserve">khiển </w:t>
      </w:r>
      <w:r w:rsidRPr="00487F91">
        <w:rPr>
          <w:color w:val="000000" w:themeColor="text1"/>
          <w:lang w:val="vi-VN"/>
        </w:rPr>
        <w:t xml:space="preserve">tần số </w:t>
      </w:r>
      <w:r w:rsidR="00D848EC" w:rsidRPr="00487F91">
        <w:rPr>
          <w:color w:val="000000" w:themeColor="text1"/>
          <w:lang w:val="vi-VN"/>
        </w:rPr>
        <w:t xml:space="preserve">thứ cấp </w:t>
      </w:r>
      <w:r w:rsidR="00417E45" w:rsidRPr="00487F91">
        <w:rPr>
          <w:color w:val="000000" w:themeColor="text1"/>
          <w:lang w:val="vi-VN"/>
        </w:rPr>
        <w:t xml:space="preserve">trong tháng tới </w:t>
      </w:r>
      <w:r w:rsidRPr="00487F91">
        <w:rPr>
          <w:color w:val="000000" w:themeColor="text1"/>
          <w:lang w:val="vi-VN"/>
        </w:rPr>
        <w:t xml:space="preserve">theo quy định tại Quy định hệ thống </w:t>
      </w:r>
      <w:r w:rsidR="009D12C3" w:rsidRPr="00487F91">
        <w:rPr>
          <w:color w:val="000000" w:themeColor="text1"/>
          <w:lang w:val="vi-VN"/>
        </w:rPr>
        <w:t xml:space="preserve">truyền tải điện, phân phối điện và đo đếm điện năng </w:t>
      </w:r>
      <w:r w:rsidR="008E1F08" w:rsidRPr="00487F91">
        <w:rPr>
          <w:color w:val="000000" w:themeColor="text1"/>
          <w:lang w:val="vi-VN"/>
        </w:rPr>
        <w:t xml:space="preserve">và </w:t>
      </w:r>
      <w:r w:rsidR="008E1F08" w:rsidRPr="00487F91">
        <w:rPr>
          <w:color w:val="000000" w:themeColor="text1"/>
          <w:szCs w:val="28"/>
          <w:lang w:val="vi-VN"/>
        </w:rPr>
        <w:t xml:space="preserve">Quy định điều độ, vận hành, thao tác, xử lý sự cố, khởi động đen và khôi phục hệ thống điện quốc gia </w:t>
      </w:r>
      <w:r w:rsidR="00CE30AE" w:rsidRPr="00487F91">
        <w:rPr>
          <w:color w:val="000000" w:themeColor="text1"/>
          <w:lang w:val="vi-VN"/>
        </w:rPr>
        <w:t>được</w:t>
      </w:r>
      <w:r w:rsidRPr="00487F91">
        <w:rPr>
          <w:color w:val="000000" w:themeColor="text1"/>
          <w:lang w:val="vi-VN"/>
        </w:rPr>
        <w:t xml:space="preserve"> Bộ Công Thương ban hành. </w:t>
      </w:r>
    </w:p>
    <w:p w14:paraId="68D5DD77" w14:textId="4B90B532" w:rsidR="00D23502" w:rsidRPr="00487F91" w:rsidRDefault="00E333F3" w:rsidP="005F1E3C">
      <w:pPr>
        <w:pStyle w:val="Heading3"/>
        <w:rPr>
          <w:color w:val="000000" w:themeColor="text1"/>
          <w:lang w:val="vi-VN"/>
        </w:rPr>
      </w:pPr>
      <w:bookmarkStart w:id="3854" w:name="_Điều_chỉnh_sản_1"/>
      <w:bookmarkStart w:id="3855" w:name="_Toc347904729"/>
      <w:bookmarkStart w:id="3856" w:name="_Toc520887697"/>
      <w:bookmarkStart w:id="3857" w:name="_Toc521661287"/>
      <w:bookmarkStart w:id="3858" w:name="_Toc522197544"/>
      <w:bookmarkStart w:id="3859" w:name="_Toc522269629"/>
      <w:bookmarkStart w:id="3860" w:name="_Toc523300690"/>
      <w:bookmarkStart w:id="3861" w:name="_Ref524895312"/>
      <w:bookmarkStart w:id="3862" w:name="_Toc526435721"/>
      <w:bookmarkStart w:id="3863" w:name="_Toc526928277"/>
      <w:bookmarkStart w:id="3864" w:name="_Toc527548108"/>
      <w:bookmarkStart w:id="3865" w:name="_Toc527548303"/>
      <w:bookmarkStart w:id="3866" w:name="_Toc529174105"/>
      <w:bookmarkStart w:id="3867" w:name="_Ref178190967"/>
      <w:bookmarkStart w:id="3868" w:name="_Ref178191674"/>
      <w:bookmarkEnd w:id="3854"/>
      <w:r w:rsidRPr="00487F91">
        <w:rPr>
          <w:color w:val="000000" w:themeColor="text1"/>
          <w:lang w:val="vi-VN"/>
        </w:rPr>
        <w:t xml:space="preserve">Điều chỉnh sản lượng </w:t>
      </w:r>
      <w:r w:rsidR="009560DA" w:rsidRPr="00487F91">
        <w:rPr>
          <w:color w:val="000000" w:themeColor="text1"/>
          <w:lang w:val="vi-VN"/>
        </w:rPr>
        <w:t xml:space="preserve">điện </w:t>
      </w:r>
      <w:r w:rsidRPr="00487F91">
        <w:rPr>
          <w:color w:val="000000" w:themeColor="text1"/>
          <w:lang w:val="vi-VN"/>
        </w:rPr>
        <w:t>hợp đồng tháng</w:t>
      </w:r>
      <w:bookmarkEnd w:id="3855"/>
      <w:r w:rsidRPr="00487F91">
        <w:rPr>
          <w:color w:val="000000" w:themeColor="text1"/>
          <w:lang w:val="vi-VN"/>
        </w:rPr>
        <w:t xml:space="preserve"> của nhà máy điện</w:t>
      </w:r>
      <w:bookmarkEnd w:id="3856"/>
      <w:bookmarkEnd w:id="3857"/>
      <w:r w:rsidRPr="00487F91">
        <w:rPr>
          <w:color w:val="000000" w:themeColor="text1"/>
          <w:lang w:val="vi-VN"/>
        </w:rPr>
        <w:t xml:space="preserve"> có hợp đồng mua bán điện với Tập đoàn Điện lực Việt Nam</w:t>
      </w:r>
      <w:bookmarkEnd w:id="3858"/>
      <w:bookmarkEnd w:id="3859"/>
      <w:bookmarkEnd w:id="3860"/>
      <w:bookmarkEnd w:id="3861"/>
      <w:bookmarkEnd w:id="3862"/>
      <w:bookmarkEnd w:id="3863"/>
      <w:bookmarkEnd w:id="3864"/>
      <w:bookmarkEnd w:id="3865"/>
      <w:bookmarkEnd w:id="3866"/>
      <w:bookmarkEnd w:id="3867"/>
      <w:bookmarkEnd w:id="3868"/>
    </w:p>
    <w:p w14:paraId="6F9E0781" w14:textId="2E532A2A" w:rsidR="00D23502" w:rsidRPr="00487F91" w:rsidRDefault="00E333F3" w:rsidP="00935940">
      <w:pPr>
        <w:pStyle w:val="1Content"/>
        <w:widowControl w:val="0"/>
        <w:spacing w:line="240" w:lineRule="auto"/>
        <w:ind w:firstLine="567"/>
        <w:rPr>
          <w:color w:val="000000" w:themeColor="text1"/>
          <w:lang w:val="vi-VN"/>
        </w:rPr>
      </w:pPr>
      <w:bookmarkStart w:id="3869" w:name="_Toc313609248"/>
      <w:bookmarkStart w:id="3870" w:name="_Toc313609249"/>
      <w:bookmarkStart w:id="3871" w:name="_Toc313609250"/>
      <w:bookmarkStart w:id="3872" w:name="_Toc238541555"/>
      <w:bookmarkStart w:id="3873" w:name="_Toc238541884"/>
      <w:bookmarkStart w:id="3874" w:name="_Toc238542215"/>
      <w:bookmarkStart w:id="3875" w:name="_Toc238606472"/>
      <w:bookmarkStart w:id="3876" w:name="_Toc238639659"/>
      <w:bookmarkStart w:id="3877" w:name="_Toc347904730"/>
      <w:bookmarkStart w:id="3878" w:name="_Ref238456573"/>
      <w:bookmarkStart w:id="3879" w:name="_Toc238639660"/>
      <w:bookmarkStart w:id="3880" w:name="_Toc239143408"/>
      <w:bookmarkStart w:id="3881" w:name="_Toc239214772"/>
      <w:bookmarkStart w:id="3882" w:name="_Toc240797913"/>
      <w:bookmarkStart w:id="3883" w:name="_Toc240954935"/>
      <w:bookmarkEnd w:id="3869"/>
      <w:bookmarkEnd w:id="3870"/>
      <w:bookmarkEnd w:id="3871"/>
      <w:bookmarkEnd w:id="3872"/>
      <w:bookmarkEnd w:id="3873"/>
      <w:bookmarkEnd w:id="3874"/>
      <w:bookmarkEnd w:id="3875"/>
      <w:bookmarkEnd w:id="3876"/>
      <w:r w:rsidRPr="00487F91">
        <w:rPr>
          <w:color w:val="000000" w:themeColor="text1"/>
          <w:lang w:val="vi-VN"/>
        </w:rPr>
        <w:t xml:space="preserve">1. Sản lượng </w:t>
      </w:r>
      <w:r w:rsidR="009560DA" w:rsidRPr="00487F91">
        <w:rPr>
          <w:color w:val="000000" w:themeColor="text1"/>
          <w:lang w:val="vi-VN"/>
        </w:rPr>
        <w:t xml:space="preserve">điện </w:t>
      </w:r>
      <w:r w:rsidRPr="00487F91">
        <w:rPr>
          <w:color w:val="000000" w:themeColor="text1"/>
          <w:lang w:val="vi-VN"/>
        </w:rPr>
        <w:t>hợp đồng tháng của nhà máy điện được điều chỉnh trong trường hợp lịch bảo dưỡng sửa chữa của nhà máy trong tháng M</w:t>
      </w:r>
      <w:r w:rsidR="00F17407" w:rsidRPr="00487F91">
        <w:rPr>
          <w:color w:val="000000" w:themeColor="text1"/>
          <w:lang w:val="vi-VN"/>
        </w:rPr>
        <w:t>+1</w:t>
      </w:r>
      <w:r w:rsidRPr="00487F91">
        <w:rPr>
          <w:color w:val="000000" w:themeColor="text1"/>
          <w:lang w:val="vi-VN"/>
        </w:rPr>
        <w:t xml:space="preserve"> bị thay đổi so với kế hoạch vận hành </w:t>
      </w:r>
      <w:r w:rsidR="00CC3F84" w:rsidRPr="00487F91">
        <w:rPr>
          <w:color w:val="000000" w:themeColor="text1"/>
          <w:lang w:val="vi-VN"/>
        </w:rPr>
        <w:t xml:space="preserve">đã được sử dụng để tính toán sản lượng </w:t>
      </w:r>
      <w:r w:rsidR="009560DA" w:rsidRPr="00487F91">
        <w:rPr>
          <w:color w:val="000000" w:themeColor="text1"/>
          <w:lang w:val="vi-VN"/>
        </w:rPr>
        <w:t xml:space="preserve">điện </w:t>
      </w:r>
      <w:r w:rsidR="00CC3F84" w:rsidRPr="00487F91">
        <w:rPr>
          <w:color w:val="000000" w:themeColor="text1"/>
          <w:lang w:val="vi-VN"/>
        </w:rPr>
        <w:t>hợp đồng</w:t>
      </w:r>
      <w:r w:rsidRPr="00487F91">
        <w:rPr>
          <w:color w:val="000000" w:themeColor="text1"/>
          <w:lang w:val="vi-VN"/>
        </w:rPr>
        <w:t xml:space="preserve"> do:</w:t>
      </w:r>
    </w:p>
    <w:p w14:paraId="1C92C192" w14:textId="7E92D4EC" w:rsidR="00D23502" w:rsidRPr="00487F91" w:rsidRDefault="00E333F3" w:rsidP="0023758D">
      <w:pPr>
        <w:pStyle w:val="Heading5"/>
        <w:widowControl w:val="0"/>
        <w:numPr>
          <w:ilvl w:val="4"/>
          <w:numId w:val="98"/>
        </w:numPr>
        <w:ind w:firstLine="550"/>
        <w:rPr>
          <w:color w:val="000000" w:themeColor="text1"/>
          <w:lang w:val="vi-VN"/>
        </w:rPr>
      </w:pPr>
      <w:r w:rsidRPr="00487F91">
        <w:rPr>
          <w:color w:val="000000" w:themeColor="text1"/>
          <w:lang w:val="vi-VN"/>
        </w:rPr>
        <w:t xml:space="preserve">Yêu cầu của Đơn vị vận hành hệ thống điện và thị trường điện để bảo </w:t>
      </w:r>
      <w:r w:rsidR="00550E0D" w:rsidRPr="00487F91">
        <w:rPr>
          <w:color w:val="000000" w:themeColor="text1"/>
          <w:lang w:val="vi-VN"/>
        </w:rPr>
        <w:t xml:space="preserve">đảm </w:t>
      </w:r>
      <w:r w:rsidR="009E206F" w:rsidRPr="00487F91">
        <w:rPr>
          <w:color w:val="000000" w:themeColor="text1"/>
          <w:lang w:val="vi-VN"/>
        </w:rPr>
        <w:t>cung cấp</w:t>
      </w:r>
      <w:r w:rsidRPr="00487F91">
        <w:rPr>
          <w:color w:val="000000" w:themeColor="text1"/>
          <w:lang w:val="vi-VN"/>
        </w:rPr>
        <w:t xml:space="preserve"> điện không phải do các nguyên nhân của nhà máy;</w:t>
      </w:r>
    </w:p>
    <w:p w14:paraId="4518D27C" w14:textId="62E489EE"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Yêu cầu của cơ quan nhà nước có thẩm quyền và được Đơn vị vận hành hệ thống điện và thị trường điện thống nhất căn cứ vào điều kiện vận hành thực tế của hệ thống.</w:t>
      </w:r>
    </w:p>
    <w:p w14:paraId="610BA0E2" w14:textId="2350E0F8" w:rsidR="00080CC8"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2. Đơn vị vận hành hệ thống điện và thị trường điện có trách nhiệm điều chỉnh sản lượng</w:t>
      </w:r>
      <w:r w:rsidR="009560DA" w:rsidRPr="00487F91">
        <w:rPr>
          <w:rFonts w:ascii="Times New Roman" w:hAnsi="Times New Roman"/>
          <w:color w:val="000000" w:themeColor="text1"/>
          <w:lang w:val="vi-VN"/>
        </w:rPr>
        <w:t xml:space="preserve"> điện</w:t>
      </w:r>
      <w:r w:rsidRPr="00487F91">
        <w:rPr>
          <w:rFonts w:ascii="Times New Roman" w:hAnsi="Times New Roman"/>
          <w:color w:val="000000" w:themeColor="text1"/>
          <w:lang w:val="vi-VN"/>
        </w:rPr>
        <w:t xml:space="preserve"> hợp đồng tháng trong trường hợp quy định tại </w:t>
      </w:r>
      <w:r w:rsidR="00125576"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1 Điều này theo nguyên tắc sau: </w:t>
      </w:r>
      <w:r w:rsidR="005B361D">
        <w:rPr>
          <w:rFonts w:ascii="Times New Roman" w:hAnsi="Times New Roman"/>
          <w:color w:val="000000" w:themeColor="text1"/>
        </w:rPr>
        <w:t>d</w:t>
      </w:r>
      <w:r w:rsidRPr="00487F91">
        <w:rPr>
          <w:rFonts w:ascii="Times New Roman" w:hAnsi="Times New Roman"/>
          <w:color w:val="000000" w:themeColor="text1"/>
          <w:lang w:val="vi-VN"/>
        </w:rPr>
        <w:t xml:space="preserve">ịch chuyển giữa các tháng phần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hợp đồng tháng tương ứng với thời gian sửa chữa bị dịch chuyển,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tổng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hợp đồng </w:t>
      </w:r>
      <w:r w:rsidR="00CC3F84" w:rsidRPr="00487F91">
        <w:rPr>
          <w:rFonts w:ascii="Times New Roman" w:hAnsi="Times New Roman"/>
          <w:color w:val="000000" w:themeColor="text1"/>
          <w:lang w:val="vi-VN"/>
        </w:rPr>
        <w:t xml:space="preserve">các tháng </w:t>
      </w:r>
      <w:r w:rsidRPr="00487F91">
        <w:rPr>
          <w:rFonts w:ascii="Times New Roman" w:hAnsi="Times New Roman"/>
          <w:color w:val="000000" w:themeColor="text1"/>
          <w:lang w:val="vi-VN"/>
        </w:rPr>
        <w:t xml:space="preserve">có điều chỉnh là không đổi theo </w:t>
      </w:r>
      <w:r w:rsidR="005D084C" w:rsidRPr="00487F91">
        <w:rPr>
          <w:rFonts w:ascii="Times New Roman" w:hAnsi="Times New Roman"/>
          <w:color w:val="000000" w:themeColor="text1"/>
          <w:lang w:val="vi-VN"/>
        </w:rPr>
        <w:t>quy định</w:t>
      </w:r>
      <w:r w:rsidRPr="00487F91">
        <w:rPr>
          <w:rFonts w:ascii="Times New Roman" w:hAnsi="Times New Roman"/>
          <w:color w:val="000000" w:themeColor="text1"/>
          <w:lang w:val="vi-VN"/>
        </w:rPr>
        <w:t xml:space="preserve"> </w:t>
      </w:r>
      <w:r w:rsidR="005D084C" w:rsidRPr="00487F91">
        <w:rPr>
          <w:rFonts w:ascii="Times New Roman" w:hAnsi="Times New Roman"/>
          <w:bCs/>
          <w:iCs/>
          <w:color w:val="000000" w:themeColor="text1"/>
          <w:lang w:val="vi-VN"/>
        </w:rPr>
        <w:t xml:space="preserve">tại </w:t>
      </w:r>
      <w:r w:rsidR="00417E45" w:rsidRPr="00487F91">
        <w:rPr>
          <w:rFonts w:ascii="Times New Roman" w:hAnsi="Times New Roman"/>
          <w:color w:val="000000" w:themeColor="text1"/>
          <w:lang w:val="vi-VN"/>
        </w:rPr>
        <w:t>Quy trình tính toán thanh toán trong thị trường điện</w:t>
      </w:r>
      <w:r w:rsidR="00417E45" w:rsidRPr="00487F91">
        <w:rPr>
          <w:rFonts w:ascii="Times New Roman" w:hAnsi="Times New Roman"/>
          <w:bCs/>
          <w:iCs/>
          <w:color w:val="000000" w:themeColor="text1"/>
          <w:lang w:val="vi-VN"/>
        </w:rPr>
        <w:t xml:space="preserve"> </w:t>
      </w:r>
      <w:r w:rsidR="000460D9" w:rsidRPr="00487F91">
        <w:rPr>
          <w:rFonts w:ascii="Times New Roman" w:hAnsi="Times New Roman"/>
          <w:bCs/>
          <w:iCs/>
          <w:color w:val="000000" w:themeColor="text1"/>
          <w:lang w:val="vi-VN"/>
        </w:rPr>
        <w:t>tại</w:t>
      </w:r>
      <w:r w:rsidR="00355F38" w:rsidRPr="00487F91">
        <w:rPr>
          <w:rFonts w:ascii="Times New Roman" w:hAnsi="Times New Roman"/>
          <w:color w:val="000000" w:themeColor="text1"/>
          <w:lang w:val="vi-VN"/>
        </w:rPr>
        <w:t xml:space="preserve"> </w:t>
      </w:r>
      <w:r w:rsidR="00EE0C37" w:rsidRPr="00487F91">
        <w:rPr>
          <w:rFonts w:ascii="Times New Roman" w:hAnsi="Times New Roman"/>
          <w:bCs/>
          <w:iCs/>
          <w:color w:val="000000" w:themeColor="text1"/>
          <w:lang w:val="vi-VN"/>
        </w:rPr>
        <w:t>Phụ lụ</w:t>
      </w:r>
      <w:r w:rsidR="000C6A71" w:rsidRPr="00487F91">
        <w:rPr>
          <w:rFonts w:ascii="Times New Roman" w:hAnsi="Times New Roman"/>
          <w:bCs/>
          <w:iCs/>
          <w:color w:val="000000" w:themeColor="text1"/>
          <w:lang w:val="vi-VN"/>
        </w:rPr>
        <w:t>c</w:t>
      </w:r>
      <w:r w:rsidR="00EE0C37" w:rsidRPr="00487F91">
        <w:rPr>
          <w:rFonts w:ascii="Times New Roman" w:hAnsi="Times New Roman"/>
          <w:bCs/>
          <w:iCs/>
          <w:color w:val="000000" w:themeColor="text1"/>
          <w:lang w:val="vi-VN"/>
        </w:rPr>
        <w:t xml:space="preserve"> </w:t>
      </w:r>
      <w:r w:rsidR="00417E45" w:rsidRPr="00487F91">
        <w:rPr>
          <w:rFonts w:ascii="Times New Roman" w:hAnsi="Times New Roman"/>
          <w:bCs/>
          <w:iCs/>
          <w:color w:val="000000" w:themeColor="text1"/>
          <w:lang w:val="vi-VN"/>
        </w:rPr>
        <w:t xml:space="preserve">III </w:t>
      </w:r>
      <w:r w:rsidR="005D084C" w:rsidRPr="00487F91">
        <w:rPr>
          <w:rFonts w:ascii="Times New Roman" w:hAnsi="Times New Roman"/>
          <w:bCs/>
          <w:iCs/>
          <w:color w:val="000000" w:themeColor="text1"/>
          <w:lang w:val="vi-VN"/>
        </w:rPr>
        <w:t xml:space="preserve">ban hành kèm theo </w:t>
      </w:r>
      <w:r w:rsidR="00EE0C37" w:rsidRPr="00487F91">
        <w:rPr>
          <w:rFonts w:ascii="Times New Roman" w:hAnsi="Times New Roman"/>
          <w:bCs/>
          <w:iCs/>
          <w:color w:val="000000" w:themeColor="text1"/>
          <w:lang w:val="vi-VN"/>
        </w:rPr>
        <w:t>Thông tư này</w:t>
      </w:r>
      <w:r w:rsidR="00DF09D3" w:rsidRPr="00487F91">
        <w:rPr>
          <w:rFonts w:ascii="Times New Roman" w:hAnsi="Times New Roman"/>
          <w:color w:val="000000" w:themeColor="text1"/>
          <w:lang w:val="vi-VN"/>
        </w:rPr>
        <w:t>.</w:t>
      </w:r>
      <w:r w:rsidRPr="00487F91">
        <w:rPr>
          <w:rFonts w:ascii="Times New Roman" w:hAnsi="Times New Roman"/>
          <w:color w:val="000000" w:themeColor="text1"/>
          <w:lang w:val="vi-VN"/>
        </w:rPr>
        <w:t xml:space="preserve"> </w:t>
      </w:r>
    </w:p>
    <w:p w14:paraId="16AFEF62" w14:textId="74C9E083" w:rsidR="00D23502"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lang w:val="vi-VN"/>
        </w:rPr>
        <w:t>3</w:t>
      </w:r>
      <w:r w:rsidR="00E333F3" w:rsidRPr="00487F91">
        <w:rPr>
          <w:rFonts w:ascii="Times New Roman" w:hAnsi="Times New Roman"/>
          <w:color w:val="000000" w:themeColor="text1"/>
          <w:lang w:val="vi-VN"/>
        </w:rPr>
        <w:t>.</w:t>
      </w:r>
      <w:r w:rsidR="00D8565D" w:rsidRPr="00487F91">
        <w:rPr>
          <w:rFonts w:ascii="Times New Roman" w:hAnsi="Times New Roman"/>
          <w:color w:val="000000" w:themeColor="text1"/>
          <w:lang w:val="vi-VN"/>
        </w:rPr>
        <w:t xml:space="preserve"> </w:t>
      </w:r>
      <w:r w:rsidR="00080CC8" w:rsidRPr="00487F91">
        <w:rPr>
          <w:rFonts w:ascii="Times New Roman" w:hAnsi="Times New Roman"/>
          <w:color w:val="000000" w:themeColor="text1"/>
          <w:szCs w:val="28"/>
          <w:lang w:val="vi-VN"/>
        </w:rPr>
        <w:t xml:space="preserve">Trường hợp sản lượng khả dụng tháng M+1 được duyệt của nhà máy điện không </w:t>
      </w:r>
      <w:r w:rsidR="007513A0" w:rsidRPr="00487F91">
        <w:rPr>
          <w:rFonts w:ascii="Times New Roman" w:hAnsi="Times New Roman"/>
          <w:color w:val="000000" w:themeColor="text1"/>
          <w:szCs w:val="28"/>
          <w:lang w:val="vi-VN"/>
        </w:rPr>
        <w:t>bảo đảm</w:t>
      </w:r>
      <w:r w:rsidR="00080CC8" w:rsidRPr="00487F91">
        <w:rPr>
          <w:rFonts w:ascii="Times New Roman" w:hAnsi="Times New Roman"/>
          <w:color w:val="000000" w:themeColor="text1"/>
          <w:szCs w:val="28"/>
          <w:lang w:val="vi-VN"/>
        </w:rPr>
        <w:t xml:space="preserve"> sản lượng </w:t>
      </w:r>
      <w:r w:rsidR="009560DA" w:rsidRPr="00487F91">
        <w:rPr>
          <w:rFonts w:ascii="Times New Roman" w:hAnsi="Times New Roman"/>
          <w:color w:val="000000" w:themeColor="text1"/>
          <w:szCs w:val="28"/>
          <w:lang w:val="vi-VN"/>
        </w:rPr>
        <w:t xml:space="preserve">điện </w:t>
      </w:r>
      <w:r w:rsidR="00080CC8" w:rsidRPr="00487F91">
        <w:rPr>
          <w:rFonts w:ascii="Times New Roman" w:hAnsi="Times New Roman"/>
          <w:color w:val="000000" w:themeColor="text1"/>
          <w:szCs w:val="28"/>
          <w:lang w:val="vi-VN"/>
        </w:rPr>
        <w:t>hợp đồng tháng thì sản lượng</w:t>
      </w:r>
      <w:r w:rsidR="009560DA" w:rsidRPr="00487F91">
        <w:rPr>
          <w:rFonts w:ascii="Times New Roman" w:hAnsi="Times New Roman"/>
          <w:color w:val="000000" w:themeColor="text1"/>
          <w:szCs w:val="28"/>
          <w:lang w:val="vi-VN"/>
        </w:rPr>
        <w:t xml:space="preserve"> điện</w:t>
      </w:r>
      <w:r w:rsidR="00080CC8" w:rsidRPr="00487F91">
        <w:rPr>
          <w:rFonts w:ascii="Times New Roman" w:hAnsi="Times New Roman"/>
          <w:color w:val="000000" w:themeColor="text1"/>
          <w:szCs w:val="28"/>
          <w:lang w:val="vi-VN"/>
        </w:rPr>
        <w:t xml:space="preserve"> hợp đồng tháng được điều chỉnh bằng sản lượng khả dụng tháng đó. Đơn vị phát điện có trách </w:t>
      </w:r>
      <w:r w:rsidR="00080CC8" w:rsidRPr="00487F91">
        <w:rPr>
          <w:rFonts w:ascii="Times New Roman" w:hAnsi="Times New Roman"/>
          <w:color w:val="000000" w:themeColor="text1"/>
          <w:szCs w:val="28"/>
          <w:lang w:val="vi-VN"/>
        </w:rPr>
        <w:lastRenderedPageBreak/>
        <w:t xml:space="preserve">nhiệm cung cấp cho Đơn vị vận hành hệ thống điện và thị trường điện thông tin về kế hoạch cung cấp nhiên liệu (có xác nhận của đơn vị cung </w:t>
      </w:r>
      <w:r w:rsidR="00E17D4A" w:rsidRPr="00487F91">
        <w:rPr>
          <w:rFonts w:ascii="Times New Roman" w:hAnsi="Times New Roman"/>
          <w:color w:val="000000" w:themeColor="text1"/>
          <w:szCs w:val="28"/>
          <w:lang w:val="vi-VN"/>
        </w:rPr>
        <w:t xml:space="preserve">cấp </w:t>
      </w:r>
      <w:r w:rsidR="00080CC8" w:rsidRPr="00487F91">
        <w:rPr>
          <w:rFonts w:ascii="Times New Roman" w:hAnsi="Times New Roman"/>
          <w:color w:val="000000" w:themeColor="text1"/>
          <w:szCs w:val="28"/>
          <w:lang w:val="vi-VN"/>
        </w:rPr>
        <w:t>nhiên liệu) cho nhà máy nhiệt điện trong tháng tới trước ngày 20 tháng M để làm cơ sở tính toán lập kế hoạch vận hành tháng tới và xem xét điều chỉnh sản lượng</w:t>
      </w:r>
      <w:r w:rsidR="009560DA" w:rsidRPr="00487F91">
        <w:rPr>
          <w:rFonts w:ascii="Times New Roman" w:hAnsi="Times New Roman"/>
          <w:color w:val="000000" w:themeColor="text1"/>
          <w:szCs w:val="28"/>
          <w:lang w:val="vi-VN"/>
        </w:rPr>
        <w:t xml:space="preserve"> điện</w:t>
      </w:r>
      <w:r w:rsidR="00080CC8" w:rsidRPr="00487F91">
        <w:rPr>
          <w:rFonts w:ascii="Times New Roman" w:hAnsi="Times New Roman"/>
          <w:color w:val="000000" w:themeColor="text1"/>
          <w:szCs w:val="28"/>
          <w:lang w:val="vi-VN"/>
        </w:rPr>
        <w:t xml:space="preserve"> hợp đồng trong trường hợp này (nếu cần thiết).</w:t>
      </w:r>
    </w:p>
    <w:p w14:paraId="704C3D1C" w14:textId="72369DCD" w:rsidR="00DF09D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4. </w:t>
      </w:r>
      <w:r w:rsidR="00496597" w:rsidRPr="00487F91">
        <w:rPr>
          <w:rFonts w:ascii="Times New Roman" w:hAnsi="Times New Roman"/>
          <w:color w:val="000000" w:themeColor="text1"/>
          <w:szCs w:val="28"/>
          <w:lang w:val="vi-VN"/>
        </w:rPr>
        <w:t>Trong trường hợp có biến động lớn (thay đổi trên 20%) về giá nhiên liệu đầu vào</w:t>
      </w:r>
      <w:r w:rsidR="00B5226C" w:rsidRPr="00487F91">
        <w:rPr>
          <w:rFonts w:ascii="Times New Roman" w:hAnsi="Times New Roman"/>
          <w:color w:val="000000" w:themeColor="text1"/>
          <w:szCs w:val="28"/>
          <w:lang w:val="vi-VN"/>
        </w:rPr>
        <w:t xml:space="preserve"> hoặc xảy ra các sự kiện bất khả kháng (</w:t>
      </w:r>
      <w:r w:rsidR="00825B52" w:rsidRPr="00487F91">
        <w:rPr>
          <w:rFonts w:ascii="Times New Roman" w:hAnsi="Times New Roman"/>
          <w:color w:val="000000" w:themeColor="text1"/>
          <w:szCs w:val="28"/>
          <w:lang w:val="vi-VN"/>
        </w:rPr>
        <w:t>thiên tai</w:t>
      </w:r>
      <w:r w:rsidR="00B5226C" w:rsidRPr="00487F91">
        <w:rPr>
          <w:rFonts w:ascii="Times New Roman" w:hAnsi="Times New Roman"/>
          <w:color w:val="000000" w:themeColor="text1"/>
          <w:szCs w:val="28"/>
          <w:lang w:val="vi-VN"/>
        </w:rPr>
        <w:t>,</w:t>
      </w:r>
      <w:r w:rsidR="00825B52" w:rsidRPr="00487F91">
        <w:rPr>
          <w:rFonts w:ascii="Times New Roman" w:hAnsi="Times New Roman"/>
          <w:color w:val="000000" w:themeColor="text1"/>
          <w:szCs w:val="28"/>
          <w:lang w:val="vi-VN"/>
        </w:rPr>
        <w:t xml:space="preserve"> dịch bệnh,</w:t>
      </w:r>
      <w:r w:rsidR="00B5226C" w:rsidRPr="00487F91">
        <w:rPr>
          <w:rFonts w:ascii="Times New Roman" w:hAnsi="Times New Roman"/>
          <w:color w:val="000000" w:themeColor="text1"/>
          <w:szCs w:val="28"/>
          <w:lang w:val="vi-VN"/>
        </w:rPr>
        <w:t xml:space="preserve">…)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 Đơn vị vận hành hệ thống điện và thị trường điện có trách nhiệm cập nhật số liệu, tính toán lại kế hoạch vận hành </w:t>
      </w:r>
      <w:r w:rsidR="004C274F" w:rsidRPr="00487F91">
        <w:rPr>
          <w:rFonts w:ascii="Times New Roman" w:hAnsi="Times New Roman"/>
          <w:color w:val="000000" w:themeColor="text1"/>
          <w:szCs w:val="28"/>
          <w:lang w:val="vi-VN"/>
        </w:rPr>
        <w:t xml:space="preserve">thị trường điện </w:t>
      </w:r>
      <w:r w:rsidR="00B5226C" w:rsidRPr="00487F91">
        <w:rPr>
          <w:rFonts w:ascii="Times New Roman" w:hAnsi="Times New Roman"/>
          <w:color w:val="000000" w:themeColor="text1"/>
          <w:szCs w:val="28"/>
          <w:lang w:val="vi-VN"/>
        </w:rPr>
        <w:t xml:space="preserve">các tháng còn lại trong quý, báo cáo </w:t>
      </w:r>
      <w:r w:rsidR="00B7159D" w:rsidRPr="00487F91">
        <w:rPr>
          <w:rFonts w:ascii="Times New Roman" w:hAnsi="Times New Roman"/>
          <w:color w:val="000000" w:themeColor="text1"/>
        </w:rPr>
        <w:t>Bộ Công Thương</w:t>
      </w:r>
      <w:r w:rsidR="00B5226C" w:rsidRPr="00487F91">
        <w:rPr>
          <w:rFonts w:ascii="Times New Roman" w:hAnsi="Times New Roman"/>
          <w:color w:val="000000" w:themeColor="text1"/>
          <w:szCs w:val="28"/>
          <w:lang w:val="vi-VN"/>
        </w:rPr>
        <w:t xml:space="preserve"> xem xét</w:t>
      </w:r>
      <w:r w:rsidR="001A77AA" w:rsidRPr="00487F91">
        <w:rPr>
          <w:rFonts w:ascii="Times New Roman" w:hAnsi="Times New Roman"/>
          <w:color w:val="000000" w:themeColor="text1"/>
          <w:szCs w:val="28"/>
        </w:rPr>
        <w:t>, quyết định</w:t>
      </w:r>
      <w:r w:rsidR="00B5226C" w:rsidRPr="00487F91">
        <w:rPr>
          <w:rFonts w:ascii="Times New Roman" w:hAnsi="Times New Roman"/>
          <w:color w:val="000000" w:themeColor="text1"/>
          <w:szCs w:val="28"/>
          <w:lang w:val="vi-VN"/>
        </w:rPr>
        <w:t>.</w:t>
      </w:r>
    </w:p>
    <w:p w14:paraId="3370F83E" w14:textId="082CE56C" w:rsidR="004C4233" w:rsidRPr="00487F91" w:rsidRDefault="004C4233" w:rsidP="005F1E3C">
      <w:pPr>
        <w:pStyle w:val="Heading3"/>
        <w:rPr>
          <w:color w:val="000000" w:themeColor="text1"/>
          <w:lang w:val="vi-VN"/>
        </w:rPr>
      </w:pPr>
      <w:bookmarkStart w:id="3884" w:name="_Ref178173128"/>
      <w:r w:rsidRPr="00487F91">
        <w:rPr>
          <w:color w:val="000000" w:themeColor="text1"/>
          <w:lang w:val="vi-VN"/>
        </w:rPr>
        <w:t xml:space="preserve">Xác định sản lượng </w:t>
      </w:r>
      <w:r w:rsidR="009560DA" w:rsidRPr="00487F91">
        <w:rPr>
          <w:color w:val="000000" w:themeColor="text1"/>
          <w:lang w:val="vi-VN"/>
        </w:rPr>
        <w:t xml:space="preserve">điện </w:t>
      </w:r>
      <w:r w:rsidRPr="00487F91">
        <w:rPr>
          <w:color w:val="000000" w:themeColor="text1"/>
          <w:lang w:val="vi-VN"/>
        </w:rPr>
        <w:t>hợp đồng từng chu kỳ giao dịch của nhà máy điện có hợp đồng mua bán điện với Tập đoàn Điện lực Việt Nam</w:t>
      </w:r>
      <w:bookmarkEnd w:id="3884"/>
      <w:r w:rsidR="00DB552A" w:rsidRPr="00487F91">
        <w:rPr>
          <w:color w:val="000000" w:themeColor="text1"/>
          <w:lang w:val="vi-VN"/>
        </w:rPr>
        <w:t xml:space="preserve"> </w:t>
      </w:r>
    </w:p>
    <w:p w14:paraId="23EB969B" w14:textId="63498D38" w:rsidR="00DF09D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xác định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hợp đồng tháng tới và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hợp đồng từng chu kỳ giao dịch cho các nhà máy điện ký hợp đồng trực tiếp với Tập đoàn Điện lực Việt Nam trong tháng tới theo các bước sau:</w:t>
      </w:r>
    </w:p>
    <w:p w14:paraId="1FFD77B3" w14:textId="039A5438" w:rsidR="00DF09D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1.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 xml:space="preserve">hợp đồng tháng của nhà máy nhiệt điện </w:t>
      </w:r>
      <w:r w:rsidR="00620E4C" w:rsidRPr="00487F91">
        <w:rPr>
          <w:rFonts w:ascii="Times New Roman" w:hAnsi="Times New Roman"/>
          <w:color w:val="000000" w:themeColor="text1"/>
          <w:lang w:val="vi-VN"/>
        </w:rPr>
        <w:t xml:space="preserve">than </w:t>
      </w:r>
      <w:r w:rsidRPr="00487F91">
        <w:rPr>
          <w:rFonts w:ascii="Times New Roman" w:hAnsi="Times New Roman"/>
          <w:color w:val="000000" w:themeColor="text1"/>
          <w:lang w:val="vi-VN"/>
        </w:rPr>
        <w:t>được xác định hằng quý</w:t>
      </w:r>
      <w:r w:rsidR="008B769C" w:rsidRPr="00487F91">
        <w:rPr>
          <w:rFonts w:ascii="Times New Roman" w:hAnsi="Times New Roman"/>
          <w:color w:val="000000" w:themeColor="text1"/>
          <w:lang w:val="vi-VN"/>
        </w:rPr>
        <w:t>;</w:t>
      </w:r>
      <w:r w:rsidRPr="00487F91">
        <w:rPr>
          <w:rFonts w:ascii="Times New Roman" w:hAnsi="Times New Roman"/>
          <w:color w:val="000000" w:themeColor="text1"/>
          <w:lang w:val="vi-VN"/>
        </w:rPr>
        <w:t xml:space="preserve"> </w:t>
      </w:r>
      <w:r w:rsidR="00620E4C" w:rsidRPr="00487F91">
        <w:rPr>
          <w:rFonts w:ascii="Times New Roman" w:hAnsi="Times New Roman"/>
          <w:color w:val="000000" w:themeColor="text1"/>
          <w:lang w:val="vi-VN"/>
        </w:rPr>
        <w:t xml:space="preserve">sản lượng </w:t>
      </w:r>
      <w:r w:rsidR="009560DA" w:rsidRPr="00487F91">
        <w:rPr>
          <w:rFonts w:ascii="Times New Roman" w:hAnsi="Times New Roman"/>
          <w:color w:val="000000" w:themeColor="text1"/>
          <w:lang w:val="vi-VN"/>
        </w:rPr>
        <w:t xml:space="preserve">điện </w:t>
      </w:r>
      <w:r w:rsidR="00620E4C" w:rsidRPr="00487F91">
        <w:rPr>
          <w:rFonts w:ascii="Times New Roman" w:hAnsi="Times New Roman"/>
          <w:color w:val="000000" w:themeColor="text1"/>
          <w:lang w:val="vi-VN"/>
        </w:rPr>
        <w:t>hợp đồng tháng của nhà máy tuabin khí được xác định 06 tháng một lần</w:t>
      </w:r>
      <w:r w:rsidR="008B769C" w:rsidRPr="00487F91">
        <w:rPr>
          <w:rFonts w:ascii="Times New Roman" w:hAnsi="Times New Roman"/>
          <w:color w:val="000000" w:themeColor="text1"/>
          <w:lang w:val="vi-VN"/>
        </w:rPr>
        <w:t>;</w:t>
      </w:r>
      <w:r w:rsidR="00620E4C" w:rsidRPr="00487F91">
        <w:rPr>
          <w:rFonts w:ascii="Times New Roman" w:hAnsi="Times New Roman"/>
          <w:color w:val="000000" w:themeColor="text1"/>
          <w:lang w:val="vi-VN"/>
        </w:rPr>
        <w:t xml:space="preserve"> </w:t>
      </w:r>
      <w:r w:rsidR="008B769C" w:rsidRPr="00487F91">
        <w:rPr>
          <w:rFonts w:ascii="Times New Roman" w:hAnsi="Times New Roman"/>
          <w:color w:val="000000" w:themeColor="text1"/>
          <w:lang w:val="vi-VN"/>
        </w:rPr>
        <w:t xml:space="preserve">sản lượng điện hợp đồng của nhà máy điện gió ngoài khơi, nhà máy điện năng lượng mới được xác định hằng tháng, </w:t>
      </w:r>
      <w:r w:rsidRPr="00487F91">
        <w:rPr>
          <w:rFonts w:ascii="Times New Roman" w:hAnsi="Times New Roman"/>
          <w:color w:val="000000" w:themeColor="text1"/>
          <w:lang w:val="vi-VN"/>
        </w:rPr>
        <w:t>cụ thể như sau:</w:t>
      </w:r>
    </w:p>
    <w:p w14:paraId="59E5DB21" w14:textId="77777777" w:rsidR="00DF09D3" w:rsidRPr="00487F91" w:rsidRDefault="00DF09D3" w:rsidP="00935940">
      <w:pPr>
        <w:pStyle w:val="Heading4"/>
        <w:keepNext w:val="0"/>
        <w:numPr>
          <w:ilvl w:val="3"/>
          <w:numId w:val="0"/>
        </w:numPr>
        <w:spacing w:line="240" w:lineRule="auto"/>
        <w:jc w:val="center"/>
        <w:rPr>
          <w:rFonts w:ascii="Times New Roman" w:hAnsi="Times New Roman"/>
          <w:color w:val="000000" w:themeColor="text1"/>
          <w:szCs w:val="28"/>
          <w:lang w:val="vi-VN"/>
        </w:rPr>
      </w:pPr>
      <w:r w:rsidRPr="00487F91">
        <w:rPr>
          <w:rFonts w:ascii="Times New Roman" w:hAnsi="Times New Roman"/>
          <w:color w:val="000000" w:themeColor="text1"/>
          <w:szCs w:val="28"/>
          <w:lang w:val="vi-VN"/>
        </w:rPr>
        <w:t>Q</w:t>
      </w:r>
      <w:r w:rsidRPr="00487F91">
        <w:rPr>
          <w:rFonts w:ascii="Times New Roman" w:hAnsi="Times New Roman"/>
          <w:color w:val="000000" w:themeColor="text1"/>
          <w:szCs w:val="28"/>
          <w:vertAlign w:val="subscript"/>
          <w:lang w:val="vi-VN"/>
        </w:rPr>
        <w:t>c</w:t>
      </w:r>
      <w:r w:rsidRPr="00487F91">
        <w:rPr>
          <w:rFonts w:ascii="Times New Roman" w:hAnsi="Times New Roman"/>
          <w:color w:val="000000" w:themeColor="text1"/>
          <w:szCs w:val="28"/>
          <w:vertAlign w:val="superscript"/>
          <w:lang w:val="vi-VN"/>
        </w:rPr>
        <w:t>M</w:t>
      </w:r>
      <w:r w:rsidRPr="00487F91">
        <w:rPr>
          <w:rFonts w:ascii="Times New Roman" w:hAnsi="Times New Roman"/>
          <w:color w:val="000000" w:themeColor="text1"/>
          <w:szCs w:val="28"/>
          <w:lang w:val="vi-VN"/>
        </w:rPr>
        <w:t xml:space="preserve"> = Max {Qc</w:t>
      </w:r>
      <w:r w:rsidRPr="00487F91">
        <w:rPr>
          <w:rFonts w:ascii="Times New Roman" w:hAnsi="Times New Roman"/>
          <w:color w:val="000000" w:themeColor="text1"/>
          <w:szCs w:val="28"/>
          <w:vertAlign w:val="subscript"/>
          <w:lang w:val="vi-VN"/>
        </w:rPr>
        <w:t>tt</w:t>
      </w:r>
      <w:r w:rsidRPr="00487F91">
        <w:rPr>
          <w:rFonts w:ascii="Times New Roman" w:hAnsi="Times New Roman"/>
          <w:color w:val="000000" w:themeColor="text1"/>
          <w:szCs w:val="28"/>
          <w:vertAlign w:val="superscript"/>
          <w:lang w:val="vi-VN"/>
        </w:rPr>
        <w:t>M</w:t>
      </w:r>
      <w:r w:rsidRPr="00487F91">
        <w:rPr>
          <w:rFonts w:ascii="Times New Roman" w:hAnsi="Times New Roman"/>
          <w:color w:val="000000" w:themeColor="text1"/>
          <w:szCs w:val="28"/>
          <w:lang w:val="vi-VN"/>
        </w:rPr>
        <w:t>; α × Q</w:t>
      </w:r>
      <w:r w:rsidRPr="00487F91">
        <w:rPr>
          <w:rFonts w:ascii="Times New Roman" w:hAnsi="Times New Roman"/>
          <w:color w:val="000000" w:themeColor="text1"/>
          <w:szCs w:val="28"/>
          <w:vertAlign w:val="subscript"/>
          <w:lang w:val="vi-VN"/>
        </w:rPr>
        <w:t>dk</w:t>
      </w:r>
      <w:r w:rsidRPr="00487F91">
        <w:rPr>
          <w:rFonts w:ascii="Times New Roman" w:hAnsi="Times New Roman"/>
          <w:color w:val="000000" w:themeColor="text1"/>
          <w:szCs w:val="28"/>
          <w:vertAlign w:val="superscript"/>
          <w:lang w:val="vi-VN"/>
        </w:rPr>
        <w:t>M</w:t>
      </w:r>
      <w:r w:rsidRPr="00487F91">
        <w:rPr>
          <w:rFonts w:ascii="Times New Roman" w:hAnsi="Times New Roman"/>
          <w:color w:val="000000" w:themeColor="text1"/>
          <w:szCs w:val="28"/>
          <w:lang w:val="vi-VN"/>
        </w:rPr>
        <w:t>}</w:t>
      </w:r>
    </w:p>
    <w:p w14:paraId="6214574E" w14:textId="77777777" w:rsidR="00DF09D3" w:rsidRPr="00487F91" w:rsidRDefault="00DF09D3" w:rsidP="00F60C45">
      <w:pPr>
        <w:pStyle w:val="1Content"/>
        <w:widowControl w:val="0"/>
        <w:spacing w:line="240" w:lineRule="auto"/>
        <w:ind w:firstLine="567"/>
        <w:jc w:val="left"/>
        <w:rPr>
          <w:color w:val="000000" w:themeColor="text1"/>
          <w:szCs w:val="28"/>
          <w:lang w:val="vi-VN"/>
        </w:rPr>
      </w:pPr>
      <w:r w:rsidRPr="00487F91">
        <w:rPr>
          <w:color w:val="000000" w:themeColor="text1"/>
          <w:szCs w:val="28"/>
          <w:lang w:val="vi-VN"/>
        </w:rPr>
        <w:t>Trong đó:</w:t>
      </w:r>
    </w:p>
    <w:p w14:paraId="41662EC4" w14:textId="28600F16" w:rsidR="00DF09D3" w:rsidRPr="00487F91" w:rsidRDefault="00DF09D3" w:rsidP="00F60C45">
      <w:pPr>
        <w:pStyle w:val="1Content"/>
        <w:widowControl w:val="0"/>
        <w:spacing w:line="240" w:lineRule="auto"/>
        <w:ind w:firstLine="567"/>
        <w:rPr>
          <w:color w:val="000000" w:themeColor="text1"/>
          <w:szCs w:val="28"/>
          <w:lang w:val="vi-VN"/>
        </w:rPr>
      </w:pPr>
      <w:r w:rsidRPr="00487F91">
        <w:rPr>
          <w:noProof/>
          <w:color w:val="000000" w:themeColor="text1"/>
          <w:position w:val="-12"/>
          <w:szCs w:val="28"/>
        </w:rPr>
        <w:object w:dxaOrig="400" w:dyaOrig="380" w14:anchorId="0F24910A">
          <v:shape id="_x0000_i1059" type="#_x0000_t75" alt="" style="width:23.25pt;height:20.25pt;mso-width-percent:0;mso-height-percent:0;mso-width-percent:0;mso-height-percent:0" o:ole="">
            <v:imagedata r:id="rId74" o:title=""/>
          </v:shape>
          <o:OLEObject Type="Embed" ProgID="Equation.3" ShapeID="_x0000_i1059" DrawAspect="Content" ObjectID="_1842016772" r:id="rId75"/>
        </w:object>
      </w:r>
      <w:r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tháng của nhà máy điện (kWh); </w:t>
      </w:r>
    </w:p>
    <w:p w14:paraId="081CF078" w14:textId="3450A7C0" w:rsidR="00DF09D3" w:rsidRPr="00487F91" w:rsidRDefault="00DF09D3" w:rsidP="00F60C45">
      <w:pPr>
        <w:pStyle w:val="1Content"/>
        <w:widowControl w:val="0"/>
        <w:spacing w:line="240" w:lineRule="auto"/>
        <w:ind w:firstLine="567"/>
        <w:rPr>
          <w:color w:val="000000" w:themeColor="text1"/>
          <w:szCs w:val="28"/>
          <w:lang w:val="vi-VN"/>
        </w:rPr>
      </w:pPr>
      <w:r w:rsidRPr="00487F91">
        <w:rPr>
          <w:noProof/>
          <w:color w:val="000000" w:themeColor="text1"/>
          <w:position w:val="-12"/>
          <w:szCs w:val="28"/>
        </w:rPr>
        <w:object w:dxaOrig="400" w:dyaOrig="380" w14:anchorId="08DCD6D2">
          <v:shape id="_x0000_i1060" type="#_x0000_t75" alt="" style="width:23.25pt;height:20.25pt;mso-width-percent:0;mso-height-percent:0;mso-width-percent:0;mso-height-percent:0" o:ole="">
            <v:imagedata r:id="rId76" o:title=""/>
          </v:shape>
          <o:OLEObject Type="Embed" ProgID="Equation.3" ShapeID="_x0000_i1060" DrawAspect="Content" ObjectID="_1842016773" r:id="rId77"/>
        </w:object>
      </w:r>
      <w:r w:rsidRPr="00487F91">
        <w:rPr>
          <w:color w:val="000000" w:themeColor="text1"/>
          <w:szCs w:val="28"/>
          <w:lang w:val="vi-VN"/>
        </w:rPr>
        <w:t>: Sản lượng kế hoạch</w:t>
      </w:r>
      <w:r w:rsidR="00620E4C" w:rsidRPr="00487F91">
        <w:rPr>
          <w:color w:val="000000" w:themeColor="text1"/>
          <w:szCs w:val="28"/>
          <w:lang w:val="vi-VN"/>
        </w:rPr>
        <w:t xml:space="preserve"> tháng của các nhà máy nhiệt điện than</w:t>
      </w:r>
      <w:r w:rsidRPr="00487F91">
        <w:rPr>
          <w:color w:val="000000" w:themeColor="text1"/>
          <w:szCs w:val="28"/>
          <w:lang w:val="vi-VN"/>
        </w:rPr>
        <w:t xml:space="preserve"> theo phương thức vận hành hệ thống điện cập nhật tháng đầu tiên của mỗi quý (tháng 01, 4, 7 và 10) </w:t>
      </w:r>
      <w:r w:rsidR="00620E4C" w:rsidRPr="00487F91">
        <w:rPr>
          <w:color w:val="000000" w:themeColor="text1"/>
          <w:szCs w:val="28"/>
          <w:lang w:val="vi-VN"/>
        </w:rPr>
        <w:t>hoặc của nhà máy tuabin khí theo phương thức vận hành hệ thống điện tháng 01 và tháng 7</w:t>
      </w:r>
      <w:r w:rsidRPr="00487F91">
        <w:rPr>
          <w:color w:val="000000" w:themeColor="text1"/>
          <w:szCs w:val="28"/>
          <w:lang w:val="vi-VN"/>
        </w:rPr>
        <w:t xml:space="preserve"> </w:t>
      </w:r>
      <w:r w:rsidR="008B769C" w:rsidRPr="00487F91">
        <w:rPr>
          <w:color w:val="000000" w:themeColor="text1"/>
          <w:szCs w:val="28"/>
          <w:lang w:val="vi-VN"/>
        </w:rPr>
        <w:t xml:space="preserve">hoặc của nhà máy điện gió ngoài khơi, điện năng lượng mới theo phương thức vận hành hệ thống điện hằng tháng </w:t>
      </w:r>
      <w:r w:rsidRPr="00487F91">
        <w:rPr>
          <w:color w:val="000000" w:themeColor="text1"/>
          <w:szCs w:val="28"/>
          <w:lang w:val="vi-VN"/>
        </w:rPr>
        <w:t>và được quy đổi về điểm giao nhận (kWh);</w:t>
      </w:r>
    </w:p>
    <w:p w14:paraId="5941E836" w14:textId="6DC2275D" w:rsidR="00DF09D3" w:rsidRPr="00487F91" w:rsidRDefault="00DF09D3" w:rsidP="00F60C45">
      <w:pPr>
        <w:pStyle w:val="1Content"/>
        <w:widowControl w:val="0"/>
        <w:spacing w:line="240" w:lineRule="auto"/>
        <w:ind w:firstLine="567"/>
        <w:rPr>
          <w:color w:val="000000" w:themeColor="text1"/>
          <w:szCs w:val="28"/>
          <w:lang w:val="vi-VN"/>
        </w:rPr>
      </w:pPr>
      <w:r w:rsidRPr="00487F91">
        <w:rPr>
          <w:color w:val="000000" w:themeColor="text1"/>
          <w:szCs w:val="28"/>
          <w:lang w:val="vi-VN"/>
        </w:rPr>
        <w:t>Qc</w:t>
      </w:r>
      <w:r w:rsidRPr="00487F91">
        <w:rPr>
          <w:color w:val="000000" w:themeColor="text1"/>
          <w:szCs w:val="28"/>
          <w:vertAlign w:val="subscript"/>
          <w:lang w:val="vi-VN"/>
        </w:rPr>
        <w:t>tt</w:t>
      </w:r>
      <w:r w:rsidRPr="00487F91">
        <w:rPr>
          <w:color w:val="000000" w:themeColor="text1"/>
          <w:szCs w:val="28"/>
          <w:vertAlign w:val="superscript"/>
          <w:lang w:val="vi-VN"/>
        </w:rPr>
        <w:t>M</w:t>
      </w:r>
      <w:r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tháng tối thiểu của nhà máy điện (kWh) được xác định theo quy định tại </w:t>
      </w:r>
      <w:r w:rsidR="00A13423" w:rsidRPr="00487F91">
        <w:rPr>
          <w:color w:val="000000" w:themeColor="text1"/>
          <w:szCs w:val="28"/>
          <w:lang w:val="en-US"/>
        </w:rPr>
        <w:t>k</w:t>
      </w:r>
      <w:r w:rsidR="00A13423" w:rsidRPr="00487F91">
        <w:rPr>
          <w:color w:val="000000" w:themeColor="text1"/>
          <w:szCs w:val="28"/>
          <w:lang w:val="vi-VN"/>
        </w:rPr>
        <w:t xml:space="preserve">hoản </w:t>
      </w:r>
      <w:r w:rsidRPr="00487F91">
        <w:rPr>
          <w:color w:val="000000" w:themeColor="text1"/>
          <w:szCs w:val="28"/>
          <w:lang w:val="vi-VN"/>
        </w:rPr>
        <w:t xml:space="preserve">2 </w:t>
      </w:r>
      <w:r w:rsidR="0052354C" w:rsidRPr="00487F91">
        <w:rPr>
          <w:color w:val="000000" w:themeColor="text1"/>
          <w:szCs w:val="28"/>
          <w:lang w:val="vi-VN"/>
        </w:rPr>
        <w:fldChar w:fldCharType="begin"/>
      </w:r>
      <w:r w:rsidR="0052354C" w:rsidRPr="00487F91">
        <w:rPr>
          <w:color w:val="000000" w:themeColor="text1"/>
          <w:szCs w:val="28"/>
          <w:lang w:val="vi-VN"/>
        </w:rPr>
        <w:instrText xml:space="preserve"> REF _Ref178191619 \n \h </w:instrText>
      </w:r>
      <w:r w:rsidR="00782DB3" w:rsidRPr="00487F91">
        <w:rPr>
          <w:color w:val="000000" w:themeColor="text1"/>
          <w:szCs w:val="28"/>
          <w:lang w:val="vi-VN"/>
        </w:rPr>
        <w:instrText xml:space="preserve"> \* MERGEFORMAT </w:instrText>
      </w:r>
      <w:r w:rsidR="0052354C" w:rsidRPr="00487F91">
        <w:rPr>
          <w:color w:val="000000" w:themeColor="text1"/>
          <w:szCs w:val="28"/>
          <w:lang w:val="vi-VN"/>
        </w:rPr>
      </w:r>
      <w:r w:rsidR="0052354C" w:rsidRPr="00487F91">
        <w:rPr>
          <w:color w:val="000000" w:themeColor="text1"/>
          <w:szCs w:val="28"/>
          <w:lang w:val="vi-VN"/>
        </w:rPr>
        <w:fldChar w:fldCharType="separate"/>
      </w:r>
      <w:r w:rsidR="005C66EF">
        <w:rPr>
          <w:color w:val="000000" w:themeColor="text1"/>
          <w:szCs w:val="28"/>
          <w:lang w:val="vi-VN"/>
        </w:rPr>
        <w:t>Điều 29</w:t>
      </w:r>
      <w:r w:rsidR="0052354C" w:rsidRPr="00487F91">
        <w:rPr>
          <w:color w:val="000000" w:themeColor="text1"/>
          <w:szCs w:val="28"/>
          <w:lang w:val="vi-VN"/>
        </w:rPr>
        <w:fldChar w:fldCharType="end"/>
      </w:r>
      <w:r w:rsidRPr="00487F91">
        <w:rPr>
          <w:color w:val="000000" w:themeColor="text1"/>
          <w:szCs w:val="28"/>
          <w:lang w:val="vi-VN"/>
        </w:rPr>
        <w:t xml:space="preserve"> Thông tư này.</w:t>
      </w:r>
    </w:p>
    <w:p w14:paraId="5076376F" w14:textId="77777777" w:rsidR="00DF09D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noProof/>
          <w:color w:val="000000" w:themeColor="text1"/>
          <w:position w:val="-6"/>
          <w:szCs w:val="28"/>
          <w:lang w:val="vi-VN"/>
        </w:rPr>
        <w:object w:dxaOrig="240" w:dyaOrig="220" w14:anchorId="1B29F3E2">
          <v:shape id="_x0000_i1061" type="#_x0000_t75" alt="" style="width:15pt;height:15pt;mso-width-percent:0;mso-height-percent:0;mso-width-percent:0;mso-height-percent:0" o:ole="">
            <v:imagedata r:id="rId78" o:title=""/>
          </v:shape>
          <o:OLEObject Type="Embed" ProgID="Equation.3" ShapeID="_x0000_i1061" DrawAspect="Content" ObjectID="_1842016774" r:id="rId79"/>
        </w:object>
      </w:r>
      <w:r w:rsidRPr="00487F91">
        <w:rPr>
          <w:rFonts w:ascii="Times New Roman" w:hAnsi="Times New Roman"/>
          <w:color w:val="000000" w:themeColor="text1"/>
          <w:szCs w:val="28"/>
          <w:lang w:val="vi-VN"/>
        </w:rPr>
        <w:t xml:space="preserve">: Tỷ lệ sản lượng điện năng thanh toán theo giá hợp đồng áp dụng cho năm N (%). </w:t>
      </w:r>
    </w:p>
    <w:p w14:paraId="623972AA" w14:textId="70073BA1" w:rsidR="00DF09D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2. Sản lượng </w:t>
      </w:r>
      <w:r w:rsidR="009560DA" w:rsidRPr="00487F91">
        <w:rPr>
          <w:rFonts w:ascii="Times New Roman" w:hAnsi="Times New Roman"/>
          <w:color w:val="000000" w:themeColor="text1"/>
          <w:lang w:val="vi-VN"/>
        </w:rPr>
        <w:t xml:space="preserve">điện </w:t>
      </w:r>
      <w:r w:rsidRPr="00487F91">
        <w:rPr>
          <w:rFonts w:ascii="Times New Roman" w:hAnsi="Times New Roman"/>
          <w:color w:val="000000" w:themeColor="text1"/>
          <w:lang w:val="vi-VN"/>
        </w:rPr>
        <w:t>hợp đồng tháng của nhà máy thủy điện có hồ điều tiết từ 02 ngày trở lên được xác định như sau:</w:t>
      </w:r>
    </w:p>
    <w:p w14:paraId="50F0DFB0" w14:textId="77777777" w:rsidR="00DF09D3" w:rsidRPr="00487F91" w:rsidRDefault="00DF09D3" w:rsidP="00935940">
      <w:pPr>
        <w:pStyle w:val="Heading4"/>
        <w:keepNext w:val="0"/>
        <w:numPr>
          <w:ilvl w:val="3"/>
          <w:numId w:val="0"/>
        </w:numPr>
        <w:spacing w:line="240" w:lineRule="auto"/>
        <w:jc w:val="center"/>
        <w:rPr>
          <w:rFonts w:ascii="Times New Roman" w:hAnsi="Times New Roman"/>
          <w:color w:val="000000" w:themeColor="text1"/>
          <w:szCs w:val="28"/>
        </w:rPr>
      </w:pPr>
      <w:r w:rsidRPr="00487F91">
        <w:rPr>
          <w:rFonts w:ascii="Times New Roman" w:hAnsi="Times New Roman"/>
          <w:color w:val="000000" w:themeColor="text1"/>
          <w:szCs w:val="28"/>
          <w:lang w:val="vi-VN"/>
        </w:rPr>
        <w:lastRenderedPageBreak/>
        <w:t>Q</w:t>
      </w:r>
      <w:r w:rsidRPr="00487F91">
        <w:rPr>
          <w:rFonts w:ascii="Times New Roman" w:hAnsi="Times New Roman"/>
          <w:color w:val="000000" w:themeColor="text1"/>
          <w:szCs w:val="28"/>
          <w:vertAlign w:val="subscript"/>
          <w:lang w:val="vi-VN"/>
        </w:rPr>
        <w:t>c</w:t>
      </w:r>
      <w:r w:rsidRPr="00487F91">
        <w:rPr>
          <w:rFonts w:ascii="Times New Roman" w:hAnsi="Times New Roman"/>
          <w:color w:val="000000" w:themeColor="text1"/>
          <w:szCs w:val="28"/>
          <w:vertAlign w:val="superscript"/>
          <w:lang w:val="vi-VN"/>
        </w:rPr>
        <w:t>M</w:t>
      </w:r>
      <w:r w:rsidRPr="00487F91">
        <w:rPr>
          <w:rFonts w:ascii="Times New Roman" w:hAnsi="Times New Roman"/>
          <w:color w:val="000000" w:themeColor="text1"/>
          <w:szCs w:val="28"/>
          <w:lang w:val="vi-VN"/>
        </w:rPr>
        <w:t xml:space="preserve"> = α × Q</w:t>
      </w:r>
      <w:r w:rsidRPr="00487F91">
        <w:rPr>
          <w:rFonts w:ascii="Times New Roman" w:hAnsi="Times New Roman"/>
          <w:color w:val="000000" w:themeColor="text1"/>
          <w:szCs w:val="28"/>
          <w:vertAlign w:val="subscript"/>
          <w:lang w:val="vi-VN"/>
        </w:rPr>
        <w:t>dk</w:t>
      </w:r>
      <w:r w:rsidRPr="00487F91">
        <w:rPr>
          <w:rFonts w:ascii="Times New Roman" w:hAnsi="Times New Roman"/>
          <w:color w:val="000000" w:themeColor="text1"/>
          <w:szCs w:val="28"/>
          <w:vertAlign w:val="superscript"/>
          <w:lang w:val="vi-VN"/>
        </w:rPr>
        <w:t>M</w:t>
      </w:r>
    </w:p>
    <w:p w14:paraId="43C24D69" w14:textId="77777777" w:rsidR="00DF09D3" w:rsidRPr="00487F91" w:rsidRDefault="00DF09D3" w:rsidP="00F60C45">
      <w:pPr>
        <w:pStyle w:val="1Content"/>
        <w:widowControl w:val="0"/>
        <w:spacing w:line="240" w:lineRule="auto"/>
        <w:ind w:firstLine="567"/>
        <w:rPr>
          <w:noProof/>
          <w:color w:val="000000" w:themeColor="text1"/>
          <w:szCs w:val="28"/>
        </w:rPr>
      </w:pPr>
      <w:r w:rsidRPr="00487F91">
        <w:rPr>
          <w:noProof/>
          <w:color w:val="000000" w:themeColor="text1"/>
          <w:szCs w:val="28"/>
        </w:rPr>
        <w:t>Trong đó:</w:t>
      </w:r>
    </w:p>
    <w:p w14:paraId="10209342" w14:textId="31B4ED62" w:rsidR="00DF09D3" w:rsidRPr="00487F91" w:rsidRDefault="00DF09D3" w:rsidP="00F60C45">
      <w:pPr>
        <w:pStyle w:val="1Content"/>
        <w:widowControl w:val="0"/>
        <w:spacing w:line="240" w:lineRule="auto"/>
        <w:ind w:firstLine="567"/>
        <w:rPr>
          <w:color w:val="000000" w:themeColor="text1"/>
          <w:szCs w:val="28"/>
          <w:lang w:val="vi-VN"/>
        </w:rPr>
      </w:pPr>
      <w:r w:rsidRPr="00487F91">
        <w:rPr>
          <w:noProof/>
          <w:color w:val="000000" w:themeColor="text1"/>
          <w:position w:val="-12"/>
          <w:szCs w:val="28"/>
        </w:rPr>
        <w:object w:dxaOrig="400" w:dyaOrig="380" w14:anchorId="337DE46B">
          <v:shape id="_x0000_i1062" type="#_x0000_t75" alt="" style="width:23.25pt;height:20.25pt;mso-width-percent:0;mso-height-percent:0;mso-width-percent:0;mso-height-percent:0" o:ole="">
            <v:imagedata r:id="rId74" o:title=""/>
          </v:shape>
          <o:OLEObject Type="Embed" ProgID="Equation.3" ShapeID="_x0000_i1062" DrawAspect="Content" ObjectID="_1842016775" r:id="rId80"/>
        </w:object>
      </w:r>
      <w:r w:rsidRPr="00487F91">
        <w:rPr>
          <w:color w:val="000000" w:themeColor="text1"/>
          <w:szCs w:val="28"/>
          <w:lang w:val="vi-VN"/>
        </w:rPr>
        <w:t xml:space="preserve">: Sản lượng </w:t>
      </w:r>
      <w:r w:rsidR="009560DA" w:rsidRPr="00487F91">
        <w:rPr>
          <w:color w:val="000000" w:themeColor="text1"/>
          <w:szCs w:val="28"/>
          <w:lang w:val="en-US"/>
        </w:rPr>
        <w:t xml:space="preserve">điện </w:t>
      </w:r>
      <w:r w:rsidRPr="00487F91">
        <w:rPr>
          <w:color w:val="000000" w:themeColor="text1"/>
          <w:szCs w:val="28"/>
          <w:lang w:val="vi-VN"/>
        </w:rPr>
        <w:t xml:space="preserve">hợp đồng tháng của nhà máy điện (kWh); </w:t>
      </w:r>
    </w:p>
    <w:p w14:paraId="4CBE03D9" w14:textId="5E241868" w:rsidR="00DF09D3" w:rsidRPr="00487F91" w:rsidRDefault="00DF09D3" w:rsidP="00F60C45">
      <w:pPr>
        <w:pStyle w:val="1Content"/>
        <w:widowControl w:val="0"/>
        <w:spacing w:line="240" w:lineRule="auto"/>
        <w:ind w:firstLine="567"/>
        <w:rPr>
          <w:color w:val="000000" w:themeColor="text1"/>
          <w:szCs w:val="28"/>
          <w:lang w:val="vi-VN"/>
        </w:rPr>
      </w:pPr>
      <w:r w:rsidRPr="00487F91">
        <w:rPr>
          <w:noProof/>
          <w:color w:val="000000" w:themeColor="text1"/>
          <w:position w:val="-12"/>
          <w:szCs w:val="28"/>
        </w:rPr>
        <w:object w:dxaOrig="400" w:dyaOrig="380" w14:anchorId="7FB0A300">
          <v:shape id="_x0000_i1063" type="#_x0000_t75" alt="" style="width:23.25pt;height:20.25pt;mso-width-percent:0;mso-height-percent:0;mso-width-percent:0;mso-height-percent:0" o:ole="">
            <v:imagedata r:id="rId76" o:title=""/>
          </v:shape>
          <o:OLEObject Type="Embed" ProgID="Equation.3" ShapeID="_x0000_i1063" DrawAspect="Content" ObjectID="_1842016776" r:id="rId81"/>
        </w:object>
      </w:r>
      <w:r w:rsidRPr="00487F91">
        <w:rPr>
          <w:color w:val="000000" w:themeColor="text1"/>
          <w:szCs w:val="28"/>
          <w:lang w:val="vi-VN"/>
        </w:rPr>
        <w:t>: Sản lượng kế hoạch theo phương thức vận hành hệ thống điện cập nhật tháng tới của nhà máy điện và được quy đổi về điểm giao nhận (kWh);</w:t>
      </w:r>
    </w:p>
    <w:p w14:paraId="62D8BA8C" w14:textId="540C18B9" w:rsidR="004C4233"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noProof/>
          <w:color w:val="000000" w:themeColor="text1"/>
          <w:position w:val="-6"/>
          <w:szCs w:val="28"/>
          <w:lang w:val="vi-VN"/>
        </w:rPr>
        <w:object w:dxaOrig="240" w:dyaOrig="220" w14:anchorId="366A37CD">
          <v:shape id="_x0000_i1064" type="#_x0000_t75" alt="" style="width:15pt;height:15pt;mso-width-percent:0;mso-height-percent:0;mso-width-percent:0;mso-height-percent:0" o:ole="">
            <v:imagedata r:id="rId78" o:title=""/>
          </v:shape>
          <o:OLEObject Type="Embed" ProgID="Equation.3" ShapeID="_x0000_i1064" DrawAspect="Content" ObjectID="_1842016777" r:id="rId82"/>
        </w:object>
      </w:r>
      <w:r w:rsidRPr="00487F91">
        <w:rPr>
          <w:rFonts w:ascii="Times New Roman" w:hAnsi="Times New Roman"/>
          <w:color w:val="000000" w:themeColor="text1"/>
          <w:szCs w:val="28"/>
          <w:lang w:val="vi-VN"/>
        </w:rPr>
        <w:t>: Tỷ lệ sản lượng điện năng thanh toán theo giá hợp đồng áp dụng cho năm N (%).</w:t>
      </w:r>
    </w:p>
    <w:p w14:paraId="4C1EE4E1" w14:textId="26384278" w:rsidR="00CE626E" w:rsidRPr="00487F91" w:rsidRDefault="00DF09D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3</w:t>
      </w:r>
      <w:r w:rsidR="004C4233" w:rsidRPr="00487F91">
        <w:rPr>
          <w:rFonts w:ascii="Times New Roman" w:hAnsi="Times New Roman"/>
          <w:color w:val="000000" w:themeColor="text1"/>
          <w:lang w:val="vi-VN"/>
        </w:rPr>
        <w:t xml:space="preserve">. </w:t>
      </w:r>
      <w:r w:rsidR="00CE626E" w:rsidRPr="00487F91">
        <w:rPr>
          <w:rFonts w:ascii="Times New Roman" w:hAnsi="Times New Roman"/>
          <w:color w:val="000000" w:themeColor="text1"/>
          <w:lang w:val="vi-VN"/>
        </w:rPr>
        <w:t>X</w:t>
      </w:r>
      <w:r w:rsidRPr="00487F91">
        <w:rPr>
          <w:rFonts w:ascii="Times New Roman" w:hAnsi="Times New Roman"/>
          <w:color w:val="000000" w:themeColor="text1"/>
          <w:lang w:val="vi-VN"/>
        </w:rPr>
        <w:t xml:space="preserve">ác định sản lượng </w:t>
      </w:r>
      <w:r w:rsidR="00CE626E" w:rsidRPr="00487F91">
        <w:rPr>
          <w:rFonts w:ascii="Times New Roman" w:hAnsi="Times New Roman"/>
          <w:color w:val="000000" w:themeColor="text1"/>
          <w:lang w:val="vi-VN"/>
        </w:rPr>
        <w:t xml:space="preserve">điện hợp đồng </w:t>
      </w:r>
      <w:r w:rsidRPr="00487F91">
        <w:rPr>
          <w:rFonts w:ascii="Times New Roman" w:hAnsi="Times New Roman"/>
          <w:color w:val="000000" w:themeColor="text1"/>
          <w:lang w:val="vi-VN"/>
        </w:rPr>
        <w:t xml:space="preserve">từng chu kỳ giao dịch trong tháng của nhà máy điện </w:t>
      </w:r>
      <w:r w:rsidR="004C4233" w:rsidRPr="00487F91">
        <w:rPr>
          <w:rFonts w:ascii="Times New Roman" w:hAnsi="Times New Roman"/>
          <w:color w:val="000000" w:themeColor="text1"/>
          <w:lang w:val="vi-VN"/>
        </w:rPr>
        <w:t xml:space="preserve">theo </w:t>
      </w:r>
      <w:r w:rsidR="00CE626E" w:rsidRPr="00487F91">
        <w:rPr>
          <w:rFonts w:ascii="Times New Roman" w:hAnsi="Times New Roman"/>
          <w:color w:val="000000" w:themeColor="text1"/>
          <w:lang w:val="vi-VN"/>
        </w:rPr>
        <w:t>nguyên tắc sau:</w:t>
      </w:r>
    </w:p>
    <w:p w14:paraId="2F797E4D" w14:textId="551E53F7" w:rsidR="004C4233" w:rsidRPr="00487F91" w:rsidRDefault="00CE626E"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a) </w:t>
      </w:r>
      <w:r w:rsidRPr="00487F91">
        <w:rPr>
          <w:rFonts w:ascii="Times New Roman" w:hAnsi="Times New Roman"/>
          <w:color w:val="000000" w:themeColor="text1"/>
          <w:szCs w:val="28"/>
          <w:lang w:val="vi-VN"/>
        </w:rPr>
        <w:t xml:space="preserve">Sản lượng điện hợp đồng từng chu kỳ giao dịch tỷ lệ theo sản lượng dự kiến từng chu kỳ giao dịch trong tháng của nhà máy điện xác định từ hệ thống lập kế hoạch vận hành thị trường điện sử dụng phương pháp lập lịch có ràng buộc theo </w:t>
      </w:r>
      <w:r w:rsidR="004C4233" w:rsidRPr="00487F91">
        <w:rPr>
          <w:rFonts w:ascii="Times New Roman" w:hAnsi="Times New Roman"/>
          <w:color w:val="000000" w:themeColor="text1"/>
          <w:lang w:val="vi-VN"/>
        </w:rPr>
        <w:t xml:space="preserve">công thức sau: </w:t>
      </w:r>
    </w:p>
    <w:p w14:paraId="62EF29F6" w14:textId="727D6994" w:rsidR="004C4233" w:rsidRPr="00487F91" w:rsidRDefault="00E86C2C" w:rsidP="00935940">
      <w:pPr>
        <w:pStyle w:val="1Formula"/>
        <w:spacing w:line="240" w:lineRule="auto"/>
        <w:ind w:firstLine="567"/>
        <w:rPr>
          <w:color w:val="000000" w:themeColor="text1"/>
        </w:rPr>
      </w:pPr>
      <w:r w:rsidRPr="00487F91">
        <w:rPr>
          <w:color w:val="000000" w:themeColor="text1"/>
          <w:position w:val="-60"/>
        </w:rPr>
        <w:object w:dxaOrig="1780" w:dyaOrig="1020" w14:anchorId="1E89E492">
          <v:shape id="_x0000_i1065" type="#_x0000_t75" style="width:107.25pt;height:57pt" o:ole="">
            <v:imagedata r:id="rId83" o:title=""/>
          </v:shape>
          <o:OLEObject Type="Embed" ProgID="Equation.3" ShapeID="_x0000_i1065" DrawAspect="Content" ObjectID="_1842016778" r:id="rId84"/>
        </w:object>
      </w:r>
    </w:p>
    <w:p w14:paraId="0C29A1FB" w14:textId="77777777" w:rsidR="004C4233" w:rsidRPr="00487F91" w:rsidRDefault="004C423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3437C4F8" w14:textId="77777777" w:rsidR="004C4233" w:rsidRPr="00487F91" w:rsidRDefault="004C4233" w:rsidP="00935940">
      <w:pPr>
        <w:pStyle w:val="1Content"/>
        <w:widowControl w:val="0"/>
        <w:spacing w:line="240" w:lineRule="auto"/>
        <w:ind w:firstLine="567"/>
        <w:rPr>
          <w:color w:val="000000" w:themeColor="text1"/>
          <w:position w:val="-12"/>
          <w:szCs w:val="28"/>
          <w:lang w:val="en-US"/>
        </w:rPr>
      </w:pPr>
      <w:r w:rsidRPr="00487F91">
        <w:rPr>
          <w:i/>
          <w:color w:val="000000" w:themeColor="text1"/>
          <w:position w:val="-12"/>
          <w:szCs w:val="28"/>
          <w:lang w:val="en-US"/>
        </w:rPr>
        <w:t>i</w:t>
      </w:r>
      <w:r w:rsidRPr="00487F91">
        <w:rPr>
          <w:color w:val="000000" w:themeColor="text1"/>
          <w:position w:val="-12"/>
          <w:szCs w:val="28"/>
          <w:lang w:val="en-US"/>
        </w:rPr>
        <w:t>: Chu kỳ giao dịch thứ i trong tháng;</w:t>
      </w:r>
    </w:p>
    <w:p w14:paraId="5A8C2D11" w14:textId="77777777" w:rsidR="004C4233" w:rsidRPr="00487F91" w:rsidRDefault="004C4233" w:rsidP="00935940">
      <w:pPr>
        <w:pStyle w:val="1Content"/>
        <w:widowControl w:val="0"/>
        <w:spacing w:line="240" w:lineRule="auto"/>
        <w:ind w:firstLine="567"/>
        <w:rPr>
          <w:color w:val="000000" w:themeColor="text1"/>
          <w:position w:val="-12"/>
          <w:szCs w:val="28"/>
          <w:lang w:val="en-US"/>
        </w:rPr>
      </w:pPr>
      <w:r w:rsidRPr="00487F91">
        <w:rPr>
          <w:i/>
          <w:color w:val="000000" w:themeColor="text1"/>
          <w:position w:val="-12"/>
          <w:szCs w:val="28"/>
          <w:lang w:val="en-US"/>
        </w:rPr>
        <w:t>I</w:t>
      </w:r>
      <w:r w:rsidRPr="00487F91">
        <w:rPr>
          <w:color w:val="000000" w:themeColor="text1"/>
          <w:position w:val="-12"/>
          <w:szCs w:val="28"/>
          <w:lang w:val="en-US"/>
        </w:rPr>
        <w:t xml:space="preserve">: Tổng số chu kỳ trong tháng; </w:t>
      </w:r>
    </w:p>
    <w:p w14:paraId="4EA9D03F" w14:textId="254AAE92" w:rsidR="004C4233" w:rsidRPr="00487F91" w:rsidRDefault="004C4233"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320" w:dyaOrig="400" w14:anchorId="2B1269F1">
          <v:shape id="_x0000_i1066" type="#_x0000_t75" style="width:20.25pt;height:23.25pt" o:ole="">
            <v:imagedata r:id="rId85" o:title=""/>
          </v:shape>
          <o:OLEObject Type="Embed" ProgID="Equation.3" ShapeID="_x0000_i1066" DrawAspect="Content" ObjectID="_1842016779" r:id="rId86"/>
        </w:object>
      </w:r>
      <w:r w:rsidRPr="00487F91">
        <w:rPr>
          <w:color w:val="000000" w:themeColor="text1"/>
          <w:szCs w:val="28"/>
        </w:rPr>
        <w:t xml:space="preserve">: </w:t>
      </w:r>
      <w:r w:rsidRPr="00487F91">
        <w:rPr>
          <w:color w:val="000000" w:themeColor="text1"/>
          <w:szCs w:val="28"/>
          <w:lang w:val="en-US"/>
        </w:rPr>
        <w:t>S</w:t>
      </w:r>
      <w:r w:rsidRPr="00487F91">
        <w:rPr>
          <w:color w:val="000000" w:themeColor="text1"/>
          <w:szCs w:val="28"/>
          <w:lang w:val="vi-VN"/>
        </w:rPr>
        <w:t xml:space="preserve">ản lượng </w:t>
      </w:r>
      <w:r w:rsidR="009560DA" w:rsidRPr="00487F91">
        <w:rPr>
          <w:color w:val="000000" w:themeColor="text1"/>
          <w:szCs w:val="28"/>
          <w:lang w:val="en-US"/>
        </w:rPr>
        <w:t xml:space="preserve">điện </w:t>
      </w:r>
      <w:r w:rsidRPr="00487F91">
        <w:rPr>
          <w:color w:val="000000" w:themeColor="text1"/>
          <w:szCs w:val="28"/>
          <w:lang w:val="vi-VN"/>
        </w:rPr>
        <w:t xml:space="preserve">hợp đồng của nhà máy điện trong chu kỳ giao dịch i (kWh); </w:t>
      </w:r>
    </w:p>
    <w:p w14:paraId="63A6F061" w14:textId="77777777" w:rsidR="004C4233" w:rsidRPr="00487F91" w:rsidRDefault="004C4233"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360" w:dyaOrig="400" w14:anchorId="7C76FF2A">
          <v:shape id="_x0000_i1067" type="#_x0000_t75" style="width:20.25pt;height:23.25pt" o:ole="">
            <v:imagedata r:id="rId87" o:title=""/>
          </v:shape>
          <o:OLEObject Type="Embed" ProgID="Equation.3" ShapeID="_x0000_i1067" DrawAspect="Content" ObjectID="_1842016780" r:id="rId88"/>
        </w:object>
      </w:r>
      <w:r w:rsidRPr="00487F91">
        <w:rPr>
          <w:color w:val="000000" w:themeColor="text1"/>
          <w:szCs w:val="28"/>
          <w:lang w:val="vi-VN"/>
        </w:rPr>
        <w:t>: Sản lượng dự kiến phát của nhà máy điện trong chu kỳ giao dịch i xác định từ mô hình mô phỏng thị trường theo phương pháp lập lịch có ràng buộc (kWh);</w:t>
      </w:r>
    </w:p>
    <w:p w14:paraId="16609DDF" w14:textId="583B9060" w:rsidR="004C4233" w:rsidRPr="00487F91" w:rsidRDefault="00074B53"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400" w:dyaOrig="380" w14:anchorId="7C27EC6F">
          <v:shape id="_x0000_i1068" type="#_x0000_t75" style="width:31.5pt;height:20.25pt" o:ole="">
            <v:imagedata r:id="rId89" o:title=""/>
          </v:shape>
          <o:OLEObject Type="Embed" ProgID="Equation.3" ShapeID="_x0000_i1068" DrawAspect="Content" ObjectID="_1842016781" r:id="rId90"/>
        </w:object>
      </w:r>
      <w:r w:rsidR="004C4233"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004C4233" w:rsidRPr="00487F91">
        <w:rPr>
          <w:color w:val="000000" w:themeColor="text1"/>
          <w:szCs w:val="28"/>
          <w:lang w:val="vi-VN"/>
        </w:rPr>
        <w:t xml:space="preserve">hợp đồng tháng của nhà máy điện được xác định theo quy định tại </w:t>
      </w:r>
      <w:r w:rsidR="004C4233" w:rsidRPr="00487F91">
        <w:rPr>
          <w:color w:val="000000" w:themeColor="text1"/>
        </w:rPr>
        <w:fldChar w:fldCharType="begin"/>
      </w:r>
      <w:r w:rsidR="004C4233" w:rsidRPr="00487F91">
        <w:rPr>
          <w:color w:val="000000" w:themeColor="text1"/>
          <w:lang w:val="vi-VN"/>
        </w:rPr>
        <w:instrText xml:space="preserve"> REF _Ref526945045 \n \h  \* MERGEFORMAT </w:instrText>
      </w:r>
      <w:r w:rsidR="004C4233" w:rsidRPr="00487F91">
        <w:rPr>
          <w:color w:val="000000" w:themeColor="text1"/>
        </w:rPr>
      </w:r>
      <w:r w:rsidR="004C4233" w:rsidRPr="00487F91">
        <w:rPr>
          <w:color w:val="000000" w:themeColor="text1"/>
        </w:rPr>
        <w:fldChar w:fldCharType="separate"/>
      </w:r>
      <w:r w:rsidR="005C66EF" w:rsidRPr="005C66EF">
        <w:rPr>
          <w:color w:val="000000" w:themeColor="text1"/>
          <w:szCs w:val="28"/>
          <w:lang w:val="vi-VN"/>
        </w:rPr>
        <w:t>Điều 29</w:t>
      </w:r>
      <w:r w:rsidR="004C4233" w:rsidRPr="00487F91">
        <w:rPr>
          <w:color w:val="000000" w:themeColor="text1"/>
        </w:rPr>
        <w:fldChar w:fldCharType="end"/>
      </w:r>
      <w:r w:rsidR="004C4233" w:rsidRPr="00487F91">
        <w:rPr>
          <w:color w:val="000000" w:themeColor="text1"/>
          <w:szCs w:val="28"/>
          <w:lang w:val="vi-VN"/>
        </w:rPr>
        <w:t xml:space="preserve">, </w:t>
      </w:r>
      <w:r w:rsidR="00D45ACC" w:rsidRPr="00487F91">
        <w:rPr>
          <w:color w:val="000000" w:themeColor="text1"/>
          <w:szCs w:val="28"/>
          <w:lang w:val="vi-VN"/>
        </w:rPr>
        <w:fldChar w:fldCharType="begin"/>
      </w:r>
      <w:r w:rsidR="00D45ACC" w:rsidRPr="00487F91">
        <w:rPr>
          <w:color w:val="000000" w:themeColor="text1"/>
          <w:szCs w:val="28"/>
          <w:lang w:val="vi-VN"/>
        </w:rPr>
        <w:instrText xml:space="preserve"> REF _Ref178191674 \n \h  \* MERGEFORMAT </w:instrText>
      </w:r>
      <w:r w:rsidR="00D45ACC" w:rsidRPr="00487F91">
        <w:rPr>
          <w:color w:val="000000" w:themeColor="text1"/>
          <w:szCs w:val="28"/>
          <w:lang w:val="vi-VN"/>
        </w:rPr>
      </w:r>
      <w:r w:rsidR="00D45ACC" w:rsidRPr="00487F91">
        <w:rPr>
          <w:color w:val="000000" w:themeColor="text1"/>
          <w:szCs w:val="28"/>
          <w:lang w:val="vi-VN"/>
        </w:rPr>
        <w:fldChar w:fldCharType="separate"/>
      </w:r>
      <w:r w:rsidR="005C66EF">
        <w:rPr>
          <w:color w:val="000000" w:themeColor="text1"/>
          <w:szCs w:val="28"/>
          <w:lang w:val="vi-VN"/>
        </w:rPr>
        <w:t>Điều 37</w:t>
      </w:r>
      <w:r w:rsidR="00D45ACC" w:rsidRPr="00487F91">
        <w:rPr>
          <w:color w:val="000000" w:themeColor="text1"/>
          <w:szCs w:val="28"/>
          <w:lang w:val="vi-VN"/>
        </w:rPr>
        <w:fldChar w:fldCharType="end"/>
      </w:r>
      <w:r w:rsidR="00D45ACC" w:rsidRPr="00487F91">
        <w:rPr>
          <w:color w:val="000000" w:themeColor="text1"/>
          <w:szCs w:val="28"/>
          <w:lang w:val="vi-VN"/>
        </w:rPr>
        <w:t xml:space="preserve"> </w:t>
      </w:r>
      <w:r w:rsidR="0052354C" w:rsidRPr="00487F91">
        <w:rPr>
          <w:color w:val="000000" w:themeColor="text1"/>
          <w:szCs w:val="28"/>
          <w:lang w:val="vi-VN"/>
        </w:rPr>
        <w:t xml:space="preserve">Thông tư này </w:t>
      </w:r>
      <w:r w:rsidR="004C4233" w:rsidRPr="00487F91">
        <w:rPr>
          <w:color w:val="000000" w:themeColor="text1"/>
          <w:szCs w:val="28"/>
          <w:lang w:val="vi-VN"/>
        </w:rPr>
        <w:t>và</w:t>
      </w:r>
      <w:r w:rsidR="0052354C" w:rsidRPr="00487F91">
        <w:rPr>
          <w:color w:val="000000" w:themeColor="text1"/>
          <w:szCs w:val="28"/>
          <w:lang w:val="vi-VN"/>
        </w:rPr>
        <w:t xml:space="preserve"> khoản 1, khoản 2</w:t>
      </w:r>
      <w:r w:rsidR="004C4233" w:rsidRPr="00487F91">
        <w:rPr>
          <w:color w:val="000000" w:themeColor="text1"/>
          <w:szCs w:val="28"/>
          <w:lang w:val="vi-VN"/>
        </w:rPr>
        <w:t xml:space="preserve"> </w:t>
      </w:r>
      <w:r w:rsidR="0052354C" w:rsidRPr="00487F91">
        <w:rPr>
          <w:color w:val="000000" w:themeColor="text1"/>
          <w:lang w:val="vi-VN"/>
        </w:rPr>
        <w:t xml:space="preserve">Điều này </w:t>
      </w:r>
      <w:r w:rsidR="004C4233" w:rsidRPr="00487F91">
        <w:rPr>
          <w:color w:val="000000" w:themeColor="text1"/>
          <w:szCs w:val="28"/>
          <w:lang w:val="vi-VN"/>
        </w:rPr>
        <w:t>(kWh).</w:t>
      </w:r>
    </w:p>
    <w:p w14:paraId="4BC45C5E" w14:textId="4BB89D98" w:rsidR="00CE626E" w:rsidRPr="00487F91" w:rsidRDefault="00CE626E"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b) Điều chỉnh sản lượng điện hợp đồng chu kỳ giao dịch để bảo đảm phù hợp với phụ tải hệ thống điện quốc gia dự báo có xét đến ảnh hưởng của các nguồn năng lượng tái tạo, khả năng cung cấp nhiên liệu sơ cấp cho đơn vị phát </w:t>
      </w:r>
      <w:r w:rsidR="000E1121" w:rsidRPr="00487F91">
        <w:rPr>
          <w:color w:val="000000" w:themeColor="text1"/>
          <w:szCs w:val="28"/>
          <w:lang w:val="vi-VN"/>
        </w:rPr>
        <w:t>điện, yêu cầu cấp nước hạ du đối với</w:t>
      </w:r>
      <w:r w:rsidRPr="00487F91">
        <w:rPr>
          <w:color w:val="000000" w:themeColor="text1"/>
          <w:szCs w:val="28"/>
          <w:lang w:val="vi-VN"/>
        </w:rPr>
        <w:t xml:space="preserve"> nhà máy thủy điện, khả năng vận hành và khả dụng của các nhà máy điện, cũng như nhu cầu của hệ thống điện.</w:t>
      </w:r>
    </w:p>
    <w:p w14:paraId="47529329" w14:textId="23B97C5C" w:rsidR="004C4233" w:rsidRPr="00487F91" w:rsidRDefault="00CE626E"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4</w:t>
      </w:r>
      <w:r w:rsidR="004C4233" w:rsidRPr="00487F91">
        <w:rPr>
          <w:color w:val="000000" w:themeColor="text1"/>
          <w:szCs w:val="28"/>
          <w:lang w:val="vi-VN"/>
        </w:rPr>
        <w:t xml:space="preserve">. Đơn vị vận hành hệ thống điện và thị trường điện có trách nhiệm phân bổ tổng sản lượng chênh lệch do việc điều chỉnh sản lượng </w:t>
      </w:r>
      <w:r w:rsidR="009560DA" w:rsidRPr="00487F91">
        <w:rPr>
          <w:color w:val="000000" w:themeColor="text1"/>
          <w:szCs w:val="28"/>
          <w:lang w:val="vi-VN"/>
        </w:rPr>
        <w:t xml:space="preserve">điện </w:t>
      </w:r>
      <w:r w:rsidR="004C4233" w:rsidRPr="00487F91">
        <w:rPr>
          <w:color w:val="000000" w:themeColor="text1"/>
          <w:szCs w:val="28"/>
          <w:lang w:val="vi-VN"/>
        </w:rPr>
        <w:t xml:space="preserve">hợp đồng theo quy định tại khoản </w:t>
      </w:r>
      <w:r w:rsidRPr="00487F91">
        <w:rPr>
          <w:color w:val="000000" w:themeColor="text1"/>
          <w:szCs w:val="28"/>
          <w:lang w:val="vi-VN"/>
        </w:rPr>
        <w:t>3</w:t>
      </w:r>
      <w:r w:rsidR="004C4233" w:rsidRPr="00487F91">
        <w:rPr>
          <w:color w:val="000000" w:themeColor="text1"/>
          <w:szCs w:val="28"/>
          <w:lang w:val="vi-VN"/>
        </w:rPr>
        <w:t xml:space="preserve"> Điều này vào các chu kỳ giao dịch khác trong tháng trên nguyên tắc </w:t>
      </w:r>
      <w:r w:rsidR="007513A0" w:rsidRPr="00487F91">
        <w:rPr>
          <w:color w:val="000000" w:themeColor="text1"/>
          <w:szCs w:val="28"/>
          <w:lang w:val="vi-VN"/>
        </w:rPr>
        <w:t>bảo đảm</w:t>
      </w:r>
      <w:r w:rsidR="004C4233"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004C4233" w:rsidRPr="00487F91">
        <w:rPr>
          <w:color w:val="000000" w:themeColor="text1"/>
          <w:szCs w:val="28"/>
          <w:lang w:val="vi-VN"/>
        </w:rPr>
        <w:t xml:space="preserve">hợp đồng tháng không đổi. </w:t>
      </w:r>
    </w:p>
    <w:p w14:paraId="45E4710C" w14:textId="53B9B671" w:rsidR="004C4233" w:rsidRPr="00487F91" w:rsidRDefault="00CE626E" w:rsidP="00F86A59">
      <w:pPr>
        <w:pStyle w:val="1Content"/>
        <w:widowControl w:val="0"/>
        <w:spacing w:line="240" w:lineRule="auto"/>
        <w:ind w:firstLine="567"/>
        <w:rPr>
          <w:color w:val="000000" w:themeColor="text1"/>
          <w:position w:val="-12"/>
          <w:szCs w:val="28"/>
          <w:lang w:val="vi-VN"/>
        </w:rPr>
      </w:pPr>
      <w:r w:rsidRPr="00487F91">
        <w:rPr>
          <w:color w:val="000000" w:themeColor="text1"/>
          <w:szCs w:val="28"/>
          <w:lang w:val="vi-VN"/>
        </w:rPr>
        <w:lastRenderedPageBreak/>
        <w:t>5</w:t>
      </w:r>
      <w:r w:rsidR="004C4233" w:rsidRPr="00487F91">
        <w:rPr>
          <w:color w:val="000000" w:themeColor="text1"/>
          <w:szCs w:val="28"/>
          <w:lang w:val="vi-VN"/>
        </w:rPr>
        <w:t xml:space="preserve">. Đơn vị vận hành hệ thống điện và thị trường điện có trách nhiệm công bố qua Cổng thông tin điện tử thị trường điện số liệu đầu vào phục vụ tính toán và kết quả tính toán sản lượng </w:t>
      </w:r>
      <w:r w:rsidR="009560DA" w:rsidRPr="00487F91">
        <w:rPr>
          <w:color w:val="000000" w:themeColor="text1"/>
          <w:szCs w:val="28"/>
          <w:lang w:val="vi-VN"/>
        </w:rPr>
        <w:t xml:space="preserve">điện </w:t>
      </w:r>
      <w:r w:rsidR="004C4233" w:rsidRPr="00487F91">
        <w:rPr>
          <w:color w:val="000000" w:themeColor="text1"/>
          <w:szCs w:val="28"/>
          <w:lang w:val="vi-VN"/>
        </w:rPr>
        <w:t xml:space="preserve">hợp đồng sơ bộ trong tháng cho đơn vị mua điện và đơn vị phát điện trực tiếp giao dịch ít nhất 05 ngày trước ngày cuối cùng của tháng M. Đơn vị mua điện và đơn vị phát điện có trách nhiệm phối hợp với Đơn vị vận hành hệ thống điện và thị trường điện hoàn thành kiểm tra các sai lệch trong kết quả tính toán sản lượng </w:t>
      </w:r>
      <w:r w:rsidR="009560DA" w:rsidRPr="00487F91">
        <w:rPr>
          <w:color w:val="000000" w:themeColor="text1"/>
          <w:szCs w:val="28"/>
          <w:lang w:val="vi-VN"/>
        </w:rPr>
        <w:t xml:space="preserve">điện </w:t>
      </w:r>
      <w:r w:rsidR="004C4233" w:rsidRPr="00487F91">
        <w:rPr>
          <w:color w:val="000000" w:themeColor="text1"/>
          <w:szCs w:val="28"/>
          <w:lang w:val="vi-VN"/>
        </w:rPr>
        <w:t xml:space="preserve">hợp đồng từng chu kỳ giao dịch trong tháng tới ít nhất 03 ngày trước ngày cuối cùng của tháng M. Đơn vị vận hành hệ thống điện và thị trường điện có trách nhiệm </w:t>
      </w:r>
      <w:r w:rsidR="00C62DE5" w:rsidRPr="00487F91">
        <w:rPr>
          <w:color w:val="000000" w:themeColor="text1"/>
          <w:szCs w:val="28"/>
          <w:lang w:val="vi-VN"/>
        </w:rPr>
        <w:t xml:space="preserve">công bố kết quả tính toán sản lượng điện hợp đồng </w:t>
      </w:r>
      <w:r w:rsidR="00C62DE5" w:rsidRPr="00487F91">
        <w:rPr>
          <w:color w:val="000000" w:themeColor="text1"/>
          <w:lang w:val="vi-VN"/>
        </w:rPr>
        <w:t xml:space="preserve">từng chu kỳ giao dịch </w:t>
      </w:r>
      <w:r w:rsidR="00C62DE5" w:rsidRPr="00487F91">
        <w:rPr>
          <w:color w:val="000000" w:themeColor="text1"/>
          <w:szCs w:val="28"/>
          <w:lang w:val="vi-VN"/>
        </w:rPr>
        <w:t>chính thức trong tháng trên Cổng thông tin điện tử thị trường điện</w:t>
      </w:r>
      <w:r w:rsidR="004C4233" w:rsidRPr="00487F91">
        <w:rPr>
          <w:color w:val="000000" w:themeColor="text1"/>
          <w:szCs w:val="28"/>
          <w:lang w:val="vi-VN"/>
        </w:rPr>
        <w:t xml:space="preserve"> cho đơn vị mua điện và đơn vị phát điện trực tiếp giao dịch ít nhất 03 ngày trước ngày cuối cùng của tháng M.</w:t>
      </w:r>
    </w:p>
    <w:p w14:paraId="77F8898E" w14:textId="67052774" w:rsidR="004C4233" w:rsidRPr="00487F91" w:rsidRDefault="00CE626E" w:rsidP="00F86A59">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6</w:t>
      </w:r>
      <w:r w:rsidR="004C4233" w:rsidRPr="00487F91">
        <w:rPr>
          <w:rFonts w:ascii="Times New Roman" w:hAnsi="Times New Roman"/>
          <w:color w:val="000000" w:themeColor="text1"/>
          <w:szCs w:val="28"/>
          <w:lang w:val="vi-VN"/>
        </w:rPr>
        <w:t xml:space="preserve">. Đơn vị mua điện và đơn vị phát điện trực tiếp giao dịch có trách nhiệm ký xác nhận sản lượng </w:t>
      </w:r>
      <w:r w:rsidR="009560DA" w:rsidRPr="00487F91">
        <w:rPr>
          <w:rFonts w:ascii="Times New Roman" w:hAnsi="Times New Roman"/>
          <w:color w:val="000000" w:themeColor="text1"/>
          <w:szCs w:val="28"/>
          <w:lang w:val="vi-VN"/>
        </w:rPr>
        <w:t xml:space="preserve">điện </w:t>
      </w:r>
      <w:r w:rsidR="004C4233" w:rsidRPr="00487F91">
        <w:rPr>
          <w:rFonts w:ascii="Times New Roman" w:hAnsi="Times New Roman"/>
          <w:color w:val="000000" w:themeColor="text1"/>
          <w:szCs w:val="28"/>
          <w:lang w:val="vi-VN"/>
        </w:rPr>
        <w:t>hợp đồng tháng được điều chỉnh theo</w:t>
      </w:r>
      <w:r w:rsidR="00825B52" w:rsidRPr="00487F91">
        <w:rPr>
          <w:rFonts w:ascii="Times New Roman" w:hAnsi="Times New Roman"/>
          <w:color w:val="000000" w:themeColor="text1"/>
          <w:szCs w:val="28"/>
          <w:lang w:val="vi-VN"/>
        </w:rPr>
        <w:t xml:space="preserve"> quy định tại</w:t>
      </w:r>
      <w:r w:rsidR="00305B6F" w:rsidRPr="00487F91">
        <w:rPr>
          <w:rFonts w:ascii="Times New Roman" w:hAnsi="Times New Roman"/>
          <w:color w:val="000000" w:themeColor="text1"/>
          <w:szCs w:val="28"/>
        </w:rPr>
        <w:t xml:space="preserve"> </w:t>
      </w:r>
      <w:hyperlink w:anchor="_Toc522197545" w:history="1">
        <w:r w:rsidR="00305B6F" w:rsidRPr="00487F91">
          <w:rPr>
            <w:rStyle w:val="Hyperlink"/>
            <w:rFonts w:ascii="Times New Roman" w:hAnsi="Times New Roman"/>
            <w:color w:val="000000" w:themeColor="text1"/>
            <w:szCs w:val="28"/>
            <w:u w:val="none"/>
          </w:rPr>
          <w:t xml:space="preserve">Điều </w:t>
        </w:r>
        <w:r w:rsidR="00305B6F" w:rsidRPr="00487F91">
          <w:rPr>
            <w:rStyle w:val="Hyperlink"/>
            <w:rFonts w:ascii="Times New Roman" w:hAnsi="Times New Roman"/>
            <w:color w:val="000000" w:themeColor="text1"/>
            <w:u w:val="none"/>
          </w:rPr>
          <w:t>39</w:t>
        </w:r>
      </w:hyperlink>
      <w:r w:rsidR="004C4233" w:rsidRPr="00487F91">
        <w:rPr>
          <w:rFonts w:ascii="Times New Roman" w:hAnsi="Times New Roman"/>
          <w:color w:val="000000" w:themeColor="text1"/>
          <w:szCs w:val="28"/>
          <w:lang w:val="vi-VN"/>
        </w:rPr>
        <w:t xml:space="preserve"> Thông tư này và sản lượng </w:t>
      </w:r>
      <w:r w:rsidR="009560DA" w:rsidRPr="00487F91">
        <w:rPr>
          <w:rFonts w:ascii="Times New Roman" w:hAnsi="Times New Roman"/>
          <w:color w:val="000000" w:themeColor="text1"/>
          <w:szCs w:val="28"/>
          <w:lang w:val="vi-VN"/>
        </w:rPr>
        <w:t xml:space="preserve">điện </w:t>
      </w:r>
      <w:r w:rsidR="004C4233" w:rsidRPr="00487F91">
        <w:rPr>
          <w:rFonts w:ascii="Times New Roman" w:hAnsi="Times New Roman"/>
          <w:color w:val="000000" w:themeColor="text1"/>
          <w:szCs w:val="28"/>
          <w:lang w:val="vi-VN"/>
        </w:rPr>
        <w:t xml:space="preserve">hợp đồng </w:t>
      </w:r>
      <w:r w:rsidR="004C4233" w:rsidRPr="00487F91">
        <w:rPr>
          <w:rFonts w:ascii="Times New Roman" w:hAnsi="Times New Roman"/>
          <w:color w:val="000000" w:themeColor="text1"/>
          <w:lang w:val="vi-VN"/>
        </w:rPr>
        <w:t xml:space="preserve">từng chu kỳ giao dịch </w:t>
      </w:r>
      <w:r w:rsidR="004C4233" w:rsidRPr="00487F91">
        <w:rPr>
          <w:rFonts w:ascii="Times New Roman" w:hAnsi="Times New Roman"/>
          <w:color w:val="000000" w:themeColor="text1"/>
          <w:szCs w:val="28"/>
          <w:lang w:val="vi-VN"/>
        </w:rPr>
        <w:t>theo kết quả tính toán của Đơn vị vận hành hệ thống điện và thị trường điện.</w:t>
      </w:r>
    </w:p>
    <w:p w14:paraId="39BC4B2C" w14:textId="5CD66EA3" w:rsidR="00D23502" w:rsidRPr="00487F91" w:rsidRDefault="00E333F3" w:rsidP="00F86A59">
      <w:pPr>
        <w:pStyle w:val="Heading3"/>
        <w:rPr>
          <w:color w:val="000000" w:themeColor="text1"/>
          <w:lang w:val="vi-VN"/>
        </w:rPr>
      </w:pPr>
      <w:bookmarkStart w:id="3885" w:name="_Toc522197545"/>
      <w:bookmarkStart w:id="3886" w:name="_Toc522269630"/>
      <w:bookmarkStart w:id="3887" w:name="_Toc520887699"/>
      <w:bookmarkStart w:id="3888" w:name="_Toc521661289"/>
      <w:bookmarkStart w:id="3889" w:name="_Toc522197547"/>
      <w:bookmarkStart w:id="3890" w:name="_Toc522269632"/>
      <w:bookmarkStart w:id="3891" w:name="_Toc523300692"/>
      <w:bookmarkStart w:id="3892" w:name="_Ref524895350"/>
      <w:bookmarkStart w:id="3893" w:name="_Toc526435723"/>
      <w:bookmarkStart w:id="3894" w:name="_Ref526506317"/>
      <w:bookmarkStart w:id="3895" w:name="_Toc526928279"/>
      <w:bookmarkStart w:id="3896" w:name="_Toc527548110"/>
      <w:bookmarkStart w:id="3897" w:name="_Toc527548305"/>
      <w:bookmarkStart w:id="3898" w:name="_Toc529174107"/>
      <w:bookmarkStart w:id="3899" w:name="_Ref178191017"/>
      <w:bookmarkStart w:id="3900" w:name="_Ref178191048"/>
      <w:bookmarkEnd w:id="3877"/>
      <w:bookmarkEnd w:id="3885"/>
      <w:bookmarkEnd w:id="3886"/>
      <w:r w:rsidRPr="00487F91">
        <w:rPr>
          <w:color w:val="000000" w:themeColor="text1"/>
          <w:lang w:val="vi-VN"/>
        </w:rPr>
        <w:t xml:space="preserve">Điều chỉnh sản lượng </w:t>
      </w:r>
      <w:r w:rsidR="009560DA" w:rsidRPr="00487F91">
        <w:rPr>
          <w:color w:val="000000" w:themeColor="text1"/>
          <w:lang w:val="vi-VN"/>
        </w:rPr>
        <w:t xml:space="preserve">điện </w:t>
      </w:r>
      <w:r w:rsidRPr="00487F91">
        <w:rPr>
          <w:color w:val="000000" w:themeColor="text1"/>
          <w:lang w:val="vi-VN"/>
        </w:rPr>
        <w:t>hợp đồng từng chu kỳ giao dịch của nhà máy</w:t>
      </w:r>
      <w:r w:rsidR="00110A4C" w:rsidRPr="00487F91">
        <w:rPr>
          <w:color w:val="000000" w:themeColor="text1"/>
          <w:lang w:val="vi-VN"/>
        </w:rPr>
        <w:t xml:space="preserve"> nhiệt</w:t>
      </w:r>
      <w:r w:rsidRPr="00487F91">
        <w:rPr>
          <w:color w:val="000000" w:themeColor="text1"/>
          <w:lang w:val="vi-VN"/>
        </w:rPr>
        <w:t xml:space="preserve"> điện</w:t>
      </w:r>
      <w:bookmarkEnd w:id="3887"/>
      <w:bookmarkEnd w:id="3888"/>
      <w:r w:rsidRPr="00487F91">
        <w:rPr>
          <w:color w:val="000000" w:themeColor="text1"/>
          <w:lang w:val="vi-VN"/>
        </w:rPr>
        <w:t xml:space="preserve"> có hợp đồng mua bán điện với Tập đoàn Điện lực Việt Nam</w:t>
      </w:r>
      <w:bookmarkEnd w:id="3889"/>
      <w:bookmarkEnd w:id="3890"/>
      <w:bookmarkEnd w:id="3891"/>
      <w:bookmarkEnd w:id="3892"/>
      <w:bookmarkEnd w:id="3893"/>
      <w:bookmarkEnd w:id="3894"/>
      <w:bookmarkEnd w:id="3895"/>
      <w:bookmarkEnd w:id="3896"/>
      <w:bookmarkEnd w:id="3897"/>
      <w:bookmarkEnd w:id="3898"/>
      <w:bookmarkEnd w:id="3899"/>
      <w:bookmarkEnd w:id="3900"/>
    </w:p>
    <w:p w14:paraId="079CBB51" w14:textId="4BC77225" w:rsidR="00D23502" w:rsidRPr="00487F91" w:rsidRDefault="00E333F3" w:rsidP="00F86A59">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1. Các trường hợp điều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của nhà máy </w:t>
      </w:r>
      <w:r w:rsidR="00DF09D3" w:rsidRPr="00487F91">
        <w:rPr>
          <w:color w:val="000000" w:themeColor="text1"/>
          <w:sz w:val="28"/>
          <w:szCs w:val="28"/>
          <w:lang w:val="vi-VN"/>
        </w:rPr>
        <w:t xml:space="preserve">nhiệt </w:t>
      </w:r>
      <w:r w:rsidRPr="00487F91">
        <w:rPr>
          <w:color w:val="000000" w:themeColor="text1"/>
          <w:sz w:val="28"/>
          <w:szCs w:val="28"/>
          <w:lang w:val="vi-VN"/>
        </w:rPr>
        <w:t>điện</w:t>
      </w:r>
    </w:p>
    <w:p w14:paraId="68F03372" w14:textId="77777777" w:rsidR="00BA66D6" w:rsidRDefault="00BA66D6" w:rsidP="00F86A59">
      <w:pPr>
        <w:widowControl w:val="0"/>
        <w:spacing w:before="120" w:after="120"/>
        <w:ind w:firstLine="567"/>
        <w:jc w:val="both"/>
        <w:rPr>
          <w:color w:val="000000" w:themeColor="text1"/>
          <w:sz w:val="28"/>
          <w:szCs w:val="28"/>
          <w:lang w:val="vi-VN"/>
        </w:rPr>
      </w:pPr>
      <w:r>
        <w:rPr>
          <w:color w:val="000000" w:themeColor="text1"/>
          <w:sz w:val="28"/>
          <w:szCs w:val="28"/>
          <w:lang w:val="vi-VN"/>
        </w:rPr>
        <w:t>a) Trường hợp sự cố ngừng lò hơi của tổ máy nhiệt điện có nhiều lò hơi hoặc sự cố ngừng tổ máy hoặc sửa chữa bất thường ngoài kế hoạch (lịch sửa chữa chưa được đưa vào tính sản lượng điện hợp đồng từng chu kỳ giao dịch) của nhà máy điện;</w:t>
      </w:r>
    </w:p>
    <w:p w14:paraId="5956123C" w14:textId="51B8704E" w:rsidR="00D23502" w:rsidRPr="00487F91" w:rsidRDefault="00E333F3" w:rsidP="00F86A59">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b) Trường hợp lò hơi của tổ máy nhiệt điện có nhiều lò hơi hoặc tổ máy của nhà máy</w:t>
      </w:r>
      <w:r w:rsidR="00B9447D" w:rsidRPr="00487F91">
        <w:rPr>
          <w:color w:val="000000" w:themeColor="text1"/>
          <w:sz w:val="28"/>
          <w:szCs w:val="28"/>
          <w:lang w:val="vi-VN"/>
        </w:rPr>
        <w:t xml:space="preserve"> </w:t>
      </w:r>
      <w:r w:rsidR="00825B52" w:rsidRPr="00487F91">
        <w:rPr>
          <w:color w:val="000000" w:themeColor="text1"/>
          <w:sz w:val="28"/>
          <w:szCs w:val="28"/>
          <w:lang w:val="vi-VN"/>
        </w:rPr>
        <w:t xml:space="preserve">nhiệt </w:t>
      </w:r>
      <w:r w:rsidRPr="00487F91">
        <w:rPr>
          <w:color w:val="000000" w:themeColor="text1"/>
          <w:sz w:val="28"/>
          <w:szCs w:val="28"/>
          <w:lang w:val="vi-VN"/>
        </w:rPr>
        <w:t>điện kéo dài thời gian sửa chữa so với kế hoạch</w:t>
      </w:r>
      <w:r w:rsidR="006F0FAA" w:rsidRPr="00487F91">
        <w:rPr>
          <w:color w:val="000000" w:themeColor="text1"/>
          <w:sz w:val="28"/>
          <w:szCs w:val="28"/>
          <w:lang w:val="vi-VN"/>
        </w:rPr>
        <w:t xml:space="preserve"> bảo dưỡng sửa chữa</w:t>
      </w:r>
      <w:r w:rsidR="00701B19" w:rsidRPr="00487F91">
        <w:rPr>
          <w:color w:val="000000" w:themeColor="text1"/>
          <w:sz w:val="28"/>
          <w:szCs w:val="28"/>
          <w:lang w:val="vi-VN"/>
        </w:rPr>
        <w:t xml:space="preserve"> </w:t>
      </w:r>
      <w:r w:rsidRPr="00487F91">
        <w:rPr>
          <w:color w:val="000000" w:themeColor="text1"/>
          <w:sz w:val="28"/>
          <w:szCs w:val="28"/>
          <w:lang w:val="vi-VN"/>
        </w:rPr>
        <w:t xml:space="preserve">đã được phê duyệt và được đưa vào tính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hợp đồng từng chu kỳ giao dịch;</w:t>
      </w:r>
    </w:p>
    <w:p w14:paraId="5606641C" w14:textId="31C95A78" w:rsidR="00D23502" w:rsidRPr="00487F91" w:rsidRDefault="00E333F3" w:rsidP="00F86A59">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c) Trường hợp có công bố thông tin về việc thiếu nguồn nhiên liệu khí theo quy định tại </w:t>
      </w:r>
      <w:r w:rsidR="00125576" w:rsidRPr="00487F91">
        <w:rPr>
          <w:color w:val="000000" w:themeColor="text1"/>
          <w:sz w:val="28"/>
          <w:szCs w:val="28"/>
          <w:lang w:val="vi-VN"/>
        </w:rPr>
        <w:t>k</w:t>
      </w:r>
      <w:r w:rsidRPr="00487F91">
        <w:rPr>
          <w:color w:val="000000" w:themeColor="text1"/>
          <w:sz w:val="28"/>
          <w:szCs w:val="28"/>
          <w:lang w:val="vi-VN"/>
        </w:rPr>
        <w:t xml:space="preserve">hoản 7 </w:t>
      </w:r>
      <w:r w:rsidRPr="00487F91">
        <w:rPr>
          <w:color w:val="000000" w:themeColor="text1"/>
        </w:rPr>
        <w:fldChar w:fldCharType="begin"/>
      </w:r>
      <w:r w:rsidRPr="00487F91">
        <w:rPr>
          <w:color w:val="000000" w:themeColor="text1"/>
          <w:lang w:val="vi-VN"/>
        </w:rPr>
        <w:instrText xml:space="preserve"> REF _Ref526326034 \n \h  \* MERGEFORMAT </w:instrText>
      </w:r>
      <w:r w:rsidRPr="00487F91">
        <w:rPr>
          <w:color w:val="000000" w:themeColor="text1"/>
        </w:rPr>
      </w:r>
      <w:r w:rsidRPr="00487F91">
        <w:rPr>
          <w:color w:val="000000" w:themeColor="text1"/>
        </w:rPr>
        <w:fldChar w:fldCharType="separate"/>
      </w:r>
      <w:r w:rsidR="005C66EF" w:rsidRPr="005C66EF">
        <w:rPr>
          <w:color w:val="000000" w:themeColor="text1"/>
          <w:sz w:val="28"/>
          <w:szCs w:val="28"/>
          <w:lang w:val="vi-VN"/>
        </w:rPr>
        <w:t>Điều 56</w:t>
      </w:r>
      <w:r w:rsidRPr="00487F91">
        <w:rPr>
          <w:color w:val="000000" w:themeColor="text1"/>
        </w:rPr>
        <w:fldChar w:fldCharType="end"/>
      </w:r>
      <w:r w:rsidRPr="00487F91">
        <w:rPr>
          <w:color w:val="000000" w:themeColor="text1"/>
          <w:sz w:val="28"/>
          <w:szCs w:val="28"/>
          <w:lang w:val="vi-VN"/>
        </w:rPr>
        <w:t xml:space="preserve"> Thông tư này</w:t>
      </w:r>
      <w:r w:rsidR="00B2758E" w:rsidRPr="00487F91">
        <w:rPr>
          <w:color w:val="000000" w:themeColor="text1"/>
          <w:sz w:val="28"/>
          <w:szCs w:val="28"/>
          <w:lang w:val="vi-VN"/>
        </w:rPr>
        <w:t>;</w:t>
      </w:r>
    </w:p>
    <w:p w14:paraId="4E3B579E" w14:textId="28A355E8" w:rsidR="008F7BCF" w:rsidRPr="00487F91" w:rsidRDefault="008F7BCF" w:rsidP="00F86A59">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d)</w:t>
      </w:r>
      <w:r w:rsidR="00D8565D" w:rsidRPr="00487F91">
        <w:rPr>
          <w:color w:val="000000" w:themeColor="text1"/>
          <w:sz w:val="28"/>
          <w:szCs w:val="28"/>
          <w:lang w:val="vi-VN"/>
        </w:rPr>
        <w:t xml:space="preserve"> </w:t>
      </w:r>
      <w:r w:rsidRPr="00487F91">
        <w:rPr>
          <w:color w:val="000000" w:themeColor="text1"/>
          <w:sz w:val="28"/>
          <w:szCs w:val="28"/>
          <w:lang w:val="vi-VN"/>
        </w:rPr>
        <w:t xml:space="preserve">Trường hợp nhà máy nhiệt điện than xảy ra tình trạng thiếu nhiên liệu dẫn đến </w:t>
      </w:r>
      <w:r w:rsidR="00317CE7" w:rsidRPr="00487F91">
        <w:rPr>
          <w:iCs/>
          <w:color w:val="000000" w:themeColor="text1"/>
          <w:sz w:val="28"/>
          <w:szCs w:val="28"/>
          <w:lang w:val="vi-VN"/>
        </w:rPr>
        <w:t xml:space="preserve">tổng sản lượng điện năng tương ứng với mức công suất công bố trong các bản chào chu kỳ tới của nhà máy điện thấp hơn </w:t>
      </w:r>
      <w:r w:rsidR="00B90682" w:rsidRPr="00487F91">
        <w:rPr>
          <w:iCs/>
          <w:color w:val="000000" w:themeColor="text1"/>
          <w:sz w:val="28"/>
          <w:szCs w:val="28"/>
          <w:lang w:val="vi-VN"/>
        </w:rPr>
        <w:t xml:space="preserve">tổng </w:t>
      </w:r>
      <w:r w:rsidR="00317CE7" w:rsidRPr="00487F91">
        <w:rPr>
          <w:iCs/>
          <w:color w:val="000000" w:themeColor="text1"/>
          <w:sz w:val="28"/>
          <w:szCs w:val="28"/>
          <w:lang w:val="vi-VN"/>
        </w:rPr>
        <w:t xml:space="preserve">sản lượng </w:t>
      </w:r>
      <w:r w:rsidR="009560DA" w:rsidRPr="00487F91">
        <w:rPr>
          <w:iCs/>
          <w:color w:val="000000" w:themeColor="text1"/>
          <w:sz w:val="28"/>
          <w:szCs w:val="28"/>
          <w:lang w:val="vi-VN"/>
        </w:rPr>
        <w:t xml:space="preserve">điện </w:t>
      </w:r>
      <w:r w:rsidR="00317CE7" w:rsidRPr="00487F91">
        <w:rPr>
          <w:iCs/>
          <w:color w:val="000000" w:themeColor="text1"/>
          <w:sz w:val="28"/>
          <w:szCs w:val="28"/>
          <w:lang w:val="vi-VN"/>
        </w:rPr>
        <w:t>hợp đồng của nhà máy</w:t>
      </w:r>
      <w:r w:rsidR="00B90682" w:rsidRPr="00487F91">
        <w:rPr>
          <w:iCs/>
          <w:color w:val="000000" w:themeColor="text1"/>
          <w:sz w:val="28"/>
          <w:szCs w:val="28"/>
          <w:lang w:val="vi-VN"/>
        </w:rPr>
        <w:t xml:space="preserve"> trong ngày vận hành</w:t>
      </w:r>
      <w:r w:rsidR="00B2758E" w:rsidRPr="00487F91">
        <w:rPr>
          <w:color w:val="000000" w:themeColor="text1"/>
          <w:sz w:val="28"/>
          <w:szCs w:val="28"/>
          <w:lang w:val="vi-VN"/>
        </w:rPr>
        <w:t>;</w:t>
      </w:r>
    </w:p>
    <w:p w14:paraId="496BDA09" w14:textId="3C4BE787" w:rsidR="00B2758E" w:rsidRPr="00487F91" w:rsidRDefault="00DF09D3" w:rsidP="00F86A59">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đ) Trường hợp nhà máy nhiệt điện có thời gian khởi động tổ máy tính từ lúc bắt đầu khởi động đến thời điểm </w:t>
      </w:r>
      <w:r w:rsidR="00815C2A" w:rsidRPr="00487F91">
        <w:rPr>
          <w:color w:val="000000" w:themeColor="text1"/>
          <w:sz w:val="28"/>
          <w:szCs w:val="28"/>
          <w:lang w:val="vi-VN"/>
        </w:rPr>
        <w:t>hòa</w:t>
      </w:r>
      <w:r w:rsidRPr="00487F91">
        <w:rPr>
          <w:color w:val="000000" w:themeColor="text1"/>
          <w:sz w:val="28"/>
          <w:szCs w:val="28"/>
          <w:lang w:val="vi-VN"/>
        </w:rPr>
        <w:t xml:space="preserve"> lưới lớn hơn 02 giờ so với thời gian khởi động theo quy định tại hợp đồng mua bán điện</w:t>
      </w:r>
      <w:r w:rsidR="00B2758E" w:rsidRPr="00487F91">
        <w:rPr>
          <w:color w:val="000000" w:themeColor="text1"/>
          <w:sz w:val="28"/>
          <w:szCs w:val="28"/>
          <w:lang w:val="vi-VN"/>
        </w:rPr>
        <w:t>;</w:t>
      </w:r>
    </w:p>
    <w:p w14:paraId="722AE625" w14:textId="1D236A38" w:rsidR="00DF09D3" w:rsidRPr="00487F91" w:rsidRDefault="00B2758E" w:rsidP="00F86A59">
      <w:pPr>
        <w:widowControl w:val="0"/>
        <w:spacing w:before="120" w:after="120"/>
        <w:ind w:firstLine="567"/>
        <w:jc w:val="both"/>
        <w:rPr>
          <w:color w:val="000000" w:themeColor="text1"/>
          <w:sz w:val="28"/>
          <w:szCs w:val="28"/>
          <w:lang w:val="vi-VN"/>
        </w:rPr>
      </w:pPr>
      <w:r w:rsidRPr="00487F91">
        <w:rPr>
          <w:bCs/>
          <w:iCs/>
          <w:color w:val="000000" w:themeColor="text1"/>
          <w:sz w:val="28"/>
          <w:szCs w:val="28"/>
          <w:lang w:val="vi-VN"/>
        </w:rPr>
        <w:t>e) T</w:t>
      </w:r>
      <w:r w:rsidRPr="00487F91">
        <w:rPr>
          <w:iCs/>
          <w:color w:val="000000" w:themeColor="text1"/>
          <w:sz w:val="28"/>
          <w:szCs w:val="28"/>
          <w:lang w:val="vi-VN"/>
        </w:rPr>
        <w:t xml:space="preserve">rường hợp có công bố thông tin về thay đổi kế hoạch bảo dưỡng sửa chữa hệ thống khí so với kế hoạch bảo dưỡng sửa chữa hệ thống khí đã được sử dụng </w:t>
      </w:r>
      <w:r w:rsidRPr="00487F91">
        <w:rPr>
          <w:iCs/>
          <w:color w:val="000000" w:themeColor="text1"/>
          <w:sz w:val="28"/>
          <w:szCs w:val="28"/>
          <w:lang w:val="vi-VN"/>
        </w:rPr>
        <w:lastRenderedPageBreak/>
        <w:t>trong phân bổ sản lượng hợp đồng chu kỳ trong kế hoạch tháng.</w:t>
      </w:r>
    </w:p>
    <w:p w14:paraId="559D333F" w14:textId="46FDEB0D"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2. Trường hợp có đủ căn cứ xác nhận trường hợp quy định tại </w:t>
      </w:r>
      <w:r w:rsidR="00125576" w:rsidRPr="00487F91">
        <w:rPr>
          <w:color w:val="000000" w:themeColor="text1"/>
          <w:sz w:val="28"/>
          <w:szCs w:val="28"/>
          <w:lang w:val="vi-VN"/>
        </w:rPr>
        <w:t>đ</w:t>
      </w:r>
      <w:r w:rsidRPr="00487F91">
        <w:rPr>
          <w:color w:val="000000" w:themeColor="text1"/>
          <w:sz w:val="28"/>
          <w:szCs w:val="28"/>
          <w:lang w:val="vi-VN"/>
        </w:rPr>
        <w:t xml:space="preserve">iểm a </w:t>
      </w:r>
      <w:r w:rsidR="00125576" w:rsidRPr="00487F91">
        <w:rPr>
          <w:color w:val="000000" w:themeColor="text1"/>
          <w:sz w:val="28"/>
          <w:szCs w:val="28"/>
          <w:lang w:val="vi-VN"/>
        </w:rPr>
        <w:t xml:space="preserve">khoản </w:t>
      </w:r>
      <w:r w:rsidRPr="00487F91">
        <w:rPr>
          <w:color w:val="000000" w:themeColor="text1"/>
          <w:sz w:val="28"/>
          <w:szCs w:val="28"/>
          <w:lang w:val="vi-VN"/>
        </w:rPr>
        <w:t xml:space="preserve">1 Điều này, thực hiện điều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từng chu kỳ giao dịch </w:t>
      </w:r>
      <w:r w:rsidR="00825B52" w:rsidRPr="00487F91">
        <w:rPr>
          <w:color w:val="000000" w:themeColor="text1"/>
          <w:sz w:val="28"/>
          <w:szCs w:val="28"/>
          <w:lang w:val="vi-VN"/>
        </w:rPr>
        <w:t xml:space="preserve">theo </w:t>
      </w:r>
      <w:r w:rsidRPr="00487F91">
        <w:rPr>
          <w:color w:val="000000" w:themeColor="text1"/>
          <w:sz w:val="28"/>
          <w:szCs w:val="28"/>
          <w:lang w:val="vi-VN"/>
        </w:rPr>
        <w:t>nguyên tắc sau:</w:t>
      </w:r>
    </w:p>
    <w:p w14:paraId="0AC3D27B" w14:textId="76C7CF59"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Trường hợp thời gian sự cố nhỏ hơn hoặc bằng </w:t>
      </w:r>
      <w:r w:rsidR="003030D2" w:rsidRPr="00487F91">
        <w:rPr>
          <w:color w:val="000000" w:themeColor="text1"/>
          <w:sz w:val="28"/>
          <w:szCs w:val="28"/>
          <w:lang w:val="vi-VN"/>
        </w:rPr>
        <w:t>72</w:t>
      </w:r>
      <w:r w:rsidR="0052354C" w:rsidRPr="00487F91">
        <w:rPr>
          <w:color w:val="000000" w:themeColor="text1"/>
          <w:sz w:val="28"/>
          <w:szCs w:val="28"/>
          <w:lang w:val="vi-VN"/>
        </w:rPr>
        <w:t xml:space="preserve"> </w:t>
      </w:r>
      <w:r w:rsidRPr="00487F91">
        <w:rPr>
          <w:color w:val="000000" w:themeColor="text1"/>
          <w:sz w:val="28"/>
          <w:szCs w:val="28"/>
          <w:lang w:val="vi-VN"/>
        </w:rPr>
        <w:t xml:space="preserve">giờ: </w:t>
      </w:r>
      <w:r w:rsidR="005B361D">
        <w:rPr>
          <w:color w:val="000000" w:themeColor="text1"/>
          <w:sz w:val="28"/>
          <w:szCs w:val="28"/>
        </w:rPr>
        <w:t>k</w:t>
      </w:r>
      <w:r w:rsidRPr="00487F91">
        <w:rPr>
          <w:color w:val="000000" w:themeColor="text1"/>
          <w:sz w:val="28"/>
          <w:szCs w:val="28"/>
          <w:lang w:val="vi-VN"/>
        </w:rPr>
        <w:t xml:space="preserve">hông điều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của nhà máy điện này; </w:t>
      </w:r>
    </w:p>
    <w:p w14:paraId="156E5CF4" w14:textId="04931244"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b) Trường hợp thời gian sự cố lớn hơn </w:t>
      </w:r>
      <w:r w:rsidR="003030D2" w:rsidRPr="00487F91">
        <w:rPr>
          <w:color w:val="000000" w:themeColor="text1"/>
          <w:sz w:val="28"/>
          <w:szCs w:val="28"/>
          <w:lang w:val="vi-VN"/>
        </w:rPr>
        <w:t>72</w:t>
      </w:r>
      <w:r w:rsidRPr="00487F91">
        <w:rPr>
          <w:color w:val="000000" w:themeColor="text1"/>
          <w:sz w:val="28"/>
          <w:szCs w:val="28"/>
          <w:lang w:val="vi-VN"/>
        </w:rPr>
        <w:t xml:space="preserve"> giờ </w:t>
      </w:r>
    </w:p>
    <w:p w14:paraId="45F0ACD2" w14:textId="4FF58C2C" w:rsidR="00D23502" w:rsidRPr="00487F91" w:rsidRDefault="005B361D" w:rsidP="00935940">
      <w:pPr>
        <w:widowControl w:val="0"/>
        <w:spacing w:before="120" w:after="120"/>
        <w:ind w:firstLine="567"/>
        <w:jc w:val="both"/>
        <w:rPr>
          <w:color w:val="000000" w:themeColor="text1"/>
          <w:sz w:val="28"/>
          <w:szCs w:val="28"/>
          <w:lang w:val="vi-VN"/>
        </w:rPr>
      </w:pPr>
      <w:r>
        <w:rPr>
          <w:color w:val="000000" w:themeColor="text1"/>
          <w:sz w:val="28"/>
          <w:szCs w:val="28"/>
        </w:rPr>
        <w:t>b1)</w:t>
      </w:r>
      <w:r w:rsidR="00E333F3" w:rsidRPr="00487F91">
        <w:rPr>
          <w:color w:val="000000" w:themeColor="text1"/>
          <w:sz w:val="28"/>
          <w:szCs w:val="28"/>
          <w:lang w:val="vi-VN"/>
        </w:rPr>
        <w:t xml:space="preserve"> Trong giai đoạn từ thời điểm sự cố đến chu kỳ giao dịch kết thúc giai đoạn </w:t>
      </w:r>
      <w:r w:rsidR="003030D2" w:rsidRPr="00487F91">
        <w:rPr>
          <w:color w:val="000000" w:themeColor="text1"/>
          <w:sz w:val="28"/>
          <w:szCs w:val="28"/>
          <w:lang w:val="vi-VN"/>
        </w:rPr>
        <w:t>72</w:t>
      </w:r>
      <w:r w:rsidR="00E333F3" w:rsidRPr="00487F91">
        <w:rPr>
          <w:color w:val="000000" w:themeColor="text1"/>
          <w:sz w:val="28"/>
          <w:szCs w:val="28"/>
          <w:lang w:val="vi-VN"/>
        </w:rPr>
        <w:t xml:space="preserve"> giờ: Giữ nguyên sản lượng </w:t>
      </w:r>
      <w:r w:rsidR="009560DA" w:rsidRPr="00487F91">
        <w:rPr>
          <w:color w:val="000000" w:themeColor="text1"/>
          <w:sz w:val="28"/>
          <w:szCs w:val="28"/>
          <w:lang w:val="vi-VN"/>
        </w:rPr>
        <w:t xml:space="preserve">điện </w:t>
      </w:r>
      <w:r w:rsidR="00E333F3" w:rsidRPr="00487F91">
        <w:rPr>
          <w:color w:val="000000" w:themeColor="text1"/>
          <w:sz w:val="28"/>
          <w:szCs w:val="28"/>
          <w:lang w:val="vi-VN"/>
        </w:rPr>
        <w:t>hợp đồng đã phân bổ cho nhà máy điện;</w:t>
      </w:r>
    </w:p>
    <w:p w14:paraId="3D22C643" w14:textId="583B791B" w:rsidR="00D23502" w:rsidRPr="00487F91" w:rsidRDefault="005B361D" w:rsidP="00935940">
      <w:pPr>
        <w:widowControl w:val="0"/>
        <w:spacing w:before="120" w:after="120"/>
        <w:ind w:firstLine="567"/>
        <w:jc w:val="both"/>
        <w:rPr>
          <w:color w:val="000000" w:themeColor="text1"/>
          <w:sz w:val="28"/>
          <w:szCs w:val="28"/>
          <w:lang w:val="vi-VN"/>
        </w:rPr>
      </w:pPr>
      <w:r>
        <w:rPr>
          <w:color w:val="000000" w:themeColor="text1"/>
          <w:sz w:val="28"/>
          <w:szCs w:val="28"/>
        </w:rPr>
        <w:t>b2)</w:t>
      </w:r>
      <w:r w:rsidR="00E333F3" w:rsidRPr="00487F91">
        <w:rPr>
          <w:color w:val="000000" w:themeColor="text1"/>
          <w:sz w:val="28"/>
          <w:szCs w:val="28"/>
          <w:lang w:val="vi-VN"/>
        </w:rPr>
        <w:t xml:space="preserve"> Trong giai đoạn từ chu kỳ giao dịch đầu tiên sau khi kết thúc giai đoạn </w:t>
      </w:r>
      <w:r w:rsidR="003030D2" w:rsidRPr="00487F91">
        <w:rPr>
          <w:color w:val="000000" w:themeColor="text1"/>
          <w:sz w:val="28"/>
          <w:szCs w:val="28"/>
          <w:lang w:val="vi-VN"/>
        </w:rPr>
        <w:t>72</w:t>
      </w:r>
      <w:r w:rsidR="00E333F3" w:rsidRPr="00487F91">
        <w:rPr>
          <w:color w:val="000000" w:themeColor="text1"/>
          <w:sz w:val="28"/>
          <w:szCs w:val="28"/>
          <w:lang w:val="vi-VN"/>
        </w:rPr>
        <w:t xml:space="preserve"> giờ đến khi tổ máy khắc phục sự cố và khả dụng: </w:t>
      </w:r>
    </w:p>
    <w:p w14:paraId="7A1CC73C" w14:textId="6C55D58C" w:rsidR="00D23502" w:rsidRPr="00487F91" w:rsidRDefault="005B361D" w:rsidP="00935940">
      <w:pPr>
        <w:widowControl w:val="0"/>
        <w:spacing w:before="120" w:after="120"/>
        <w:ind w:firstLine="567"/>
        <w:jc w:val="both"/>
        <w:rPr>
          <w:color w:val="000000" w:themeColor="text1"/>
          <w:sz w:val="28"/>
          <w:szCs w:val="28"/>
          <w:lang w:val="vi-VN"/>
        </w:rPr>
      </w:pPr>
      <w:r>
        <w:rPr>
          <w:color w:val="000000" w:themeColor="text1"/>
          <w:sz w:val="28"/>
          <w:szCs w:val="28"/>
        </w:rPr>
        <w:t>-</w:t>
      </w:r>
      <w:r w:rsidR="00E333F3" w:rsidRPr="00487F91">
        <w:rPr>
          <w:color w:val="000000" w:themeColor="text1"/>
          <w:sz w:val="28"/>
          <w:szCs w:val="28"/>
          <w:lang w:val="vi-VN"/>
        </w:rPr>
        <w:t xml:space="preserve"> Trường hợp sản lượng phát thực tế tại điểm giao nhận của nhà máy nhỏ hơn sản lượng </w:t>
      </w:r>
      <w:r w:rsidR="009560DA" w:rsidRPr="00487F91">
        <w:rPr>
          <w:color w:val="000000" w:themeColor="text1"/>
          <w:sz w:val="28"/>
          <w:szCs w:val="28"/>
          <w:lang w:val="vi-VN"/>
        </w:rPr>
        <w:t xml:space="preserve">điện </w:t>
      </w:r>
      <w:r w:rsidR="00E333F3" w:rsidRPr="00487F91">
        <w:rPr>
          <w:color w:val="000000" w:themeColor="text1"/>
          <w:sz w:val="28"/>
          <w:szCs w:val="28"/>
          <w:lang w:val="vi-VN"/>
        </w:rPr>
        <w:t xml:space="preserve">hợp đồng </w:t>
      </w:r>
      <w:r w:rsidR="00110ACE" w:rsidRPr="00487F91">
        <w:rPr>
          <w:color w:val="000000" w:themeColor="text1"/>
          <w:sz w:val="28"/>
          <w:szCs w:val="28"/>
          <w:lang w:val="vi-VN"/>
        </w:rPr>
        <w:t xml:space="preserve">của </w:t>
      </w:r>
      <w:r w:rsidR="00E333F3" w:rsidRPr="00487F91">
        <w:rPr>
          <w:color w:val="000000" w:themeColor="text1"/>
          <w:sz w:val="28"/>
          <w:szCs w:val="28"/>
          <w:lang w:val="vi-VN"/>
        </w:rPr>
        <w:t>nhà máy</w:t>
      </w:r>
      <w:r w:rsidR="00110ACE" w:rsidRPr="00487F91">
        <w:rPr>
          <w:color w:val="000000" w:themeColor="text1"/>
          <w:sz w:val="28"/>
          <w:szCs w:val="28"/>
          <w:lang w:val="vi-VN"/>
        </w:rPr>
        <w:t xml:space="preserve"> điện</w:t>
      </w:r>
      <w:r w:rsidR="00E333F3" w:rsidRPr="00487F91">
        <w:rPr>
          <w:color w:val="000000" w:themeColor="text1"/>
          <w:sz w:val="28"/>
          <w:szCs w:val="28"/>
          <w:lang w:val="vi-VN"/>
        </w:rPr>
        <w:t xml:space="preserve"> trong giai đoạn này: Thực hiện điều chỉnh sản lượng </w:t>
      </w:r>
      <w:r w:rsidR="009560DA" w:rsidRPr="00487F91">
        <w:rPr>
          <w:color w:val="000000" w:themeColor="text1"/>
          <w:sz w:val="28"/>
          <w:szCs w:val="28"/>
          <w:lang w:val="vi-VN"/>
        </w:rPr>
        <w:t xml:space="preserve">điện </w:t>
      </w:r>
      <w:r w:rsidR="00E333F3" w:rsidRPr="00487F91">
        <w:rPr>
          <w:color w:val="000000" w:themeColor="text1"/>
          <w:sz w:val="28"/>
          <w:szCs w:val="28"/>
          <w:lang w:val="vi-VN"/>
        </w:rPr>
        <w:t xml:space="preserve">hợp đồng từng chu kỳ giao dịch bằng sản lượng phát thực tế tại điểm giao nhận của nhà máy điện; </w:t>
      </w:r>
    </w:p>
    <w:p w14:paraId="3D145344" w14:textId="57018994" w:rsidR="00D23502" w:rsidRPr="00487F91" w:rsidRDefault="005B361D" w:rsidP="00935940">
      <w:pPr>
        <w:widowControl w:val="0"/>
        <w:spacing w:before="120" w:after="120"/>
        <w:ind w:firstLine="567"/>
        <w:jc w:val="both"/>
        <w:rPr>
          <w:color w:val="000000" w:themeColor="text1"/>
          <w:sz w:val="28"/>
          <w:szCs w:val="28"/>
          <w:lang w:val="vi-VN"/>
        </w:rPr>
      </w:pPr>
      <w:r>
        <w:rPr>
          <w:color w:val="000000" w:themeColor="text1"/>
          <w:sz w:val="28"/>
          <w:szCs w:val="28"/>
        </w:rPr>
        <w:t>-</w:t>
      </w:r>
      <w:r w:rsidR="00E333F3" w:rsidRPr="00487F91">
        <w:rPr>
          <w:color w:val="000000" w:themeColor="text1"/>
          <w:sz w:val="28"/>
          <w:szCs w:val="28"/>
          <w:lang w:val="vi-VN"/>
        </w:rPr>
        <w:t xml:space="preserve"> Trường hợp sản lượng phát thực tế tại điểm giao nhận của nhà máy điện lớn hơn hoặc bằng sản lượng </w:t>
      </w:r>
      <w:r w:rsidR="009560DA" w:rsidRPr="00487F91">
        <w:rPr>
          <w:color w:val="000000" w:themeColor="text1"/>
          <w:sz w:val="28"/>
          <w:szCs w:val="28"/>
          <w:lang w:val="vi-VN"/>
        </w:rPr>
        <w:t xml:space="preserve">điện </w:t>
      </w:r>
      <w:r w:rsidR="00E333F3" w:rsidRPr="00487F91">
        <w:rPr>
          <w:color w:val="000000" w:themeColor="text1"/>
          <w:sz w:val="28"/>
          <w:szCs w:val="28"/>
          <w:lang w:val="vi-VN"/>
        </w:rPr>
        <w:t xml:space="preserve">hợp đồng nhà máy điện trong giai đoạn này: Không điều chỉnh sản lượng </w:t>
      </w:r>
      <w:r w:rsidR="009560DA" w:rsidRPr="00487F91">
        <w:rPr>
          <w:color w:val="000000" w:themeColor="text1"/>
          <w:sz w:val="28"/>
          <w:szCs w:val="28"/>
          <w:lang w:val="vi-VN"/>
        </w:rPr>
        <w:t xml:space="preserve">điện </w:t>
      </w:r>
      <w:r w:rsidR="00E333F3" w:rsidRPr="00487F91">
        <w:rPr>
          <w:color w:val="000000" w:themeColor="text1"/>
          <w:sz w:val="28"/>
          <w:szCs w:val="28"/>
          <w:lang w:val="vi-VN"/>
        </w:rPr>
        <w:t>hợp đồng nhà máy điện.</w:t>
      </w:r>
    </w:p>
    <w:p w14:paraId="25E11870" w14:textId="03F64523" w:rsidR="00B90682" w:rsidRPr="00487F91" w:rsidRDefault="00B90682" w:rsidP="00F60C45">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c) Trường hợp tổ máy phát điện được phê duyệt lịch sửa chữa bất thường ngoài kế hoạch</w:t>
      </w:r>
      <w:r w:rsidR="00171C0A" w:rsidRPr="00487F91">
        <w:rPr>
          <w:color w:val="000000" w:themeColor="text1"/>
          <w:sz w:val="28"/>
          <w:szCs w:val="28"/>
          <w:lang w:val="vi-VN"/>
        </w:rPr>
        <w:t xml:space="preserve"> thì trong các chu kỳ tổ máy sửa chữa ngoài kế hoạch áp dụng nguyên tắc điều chỉnh như sau</w:t>
      </w:r>
      <w:r w:rsidRPr="00487F91">
        <w:rPr>
          <w:color w:val="000000" w:themeColor="text1"/>
          <w:sz w:val="28"/>
          <w:szCs w:val="28"/>
          <w:lang w:val="vi-VN"/>
        </w:rPr>
        <w:t>:</w:t>
      </w:r>
    </w:p>
    <w:p w14:paraId="43CC2802" w14:textId="0D4723B0" w:rsidR="00C54C39" w:rsidRPr="00487F91" w:rsidRDefault="005B361D" w:rsidP="001E3A06">
      <w:pPr>
        <w:widowControl w:val="0"/>
        <w:spacing w:before="120" w:after="120"/>
        <w:ind w:firstLine="567"/>
        <w:jc w:val="both"/>
        <w:rPr>
          <w:color w:val="000000" w:themeColor="text1"/>
          <w:sz w:val="28"/>
          <w:szCs w:val="28"/>
          <w:lang w:val="vi-VN"/>
        </w:rPr>
      </w:pPr>
      <w:r>
        <w:rPr>
          <w:color w:val="000000" w:themeColor="text1"/>
          <w:sz w:val="28"/>
          <w:szCs w:val="28"/>
        </w:rPr>
        <w:t>c1)</w:t>
      </w:r>
      <w:r w:rsidR="00C54C39" w:rsidRPr="00487F91">
        <w:rPr>
          <w:color w:val="000000" w:themeColor="text1"/>
          <w:sz w:val="28"/>
          <w:szCs w:val="28"/>
          <w:lang w:val="vi-VN"/>
        </w:rPr>
        <w:t xml:space="preserve"> Trong giai đoạn từ thời điểm sửa chữa đến chu kỳ giao dịch kết thúc giai đoạn 72 giờ: Giữ nguyên sản lượng điện hợp đồng đã phân bổ cho nhà máy điện;</w:t>
      </w:r>
    </w:p>
    <w:p w14:paraId="6C545E9C" w14:textId="0404B071" w:rsidR="00C54C39" w:rsidRPr="00487F91" w:rsidRDefault="005B361D" w:rsidP="001E3A06">
      <w:pPr>
        <w:widowControl w:val="0"/>
        <w:spacing w:before="120" w:after="120"/>
        <w:ind w:firstLine="567"/>
        <w:jc w:val="both"/>
        <w:rPr>
          <w:color w:val="000000" w:themeColor="text1"/>
          <w:sz w:val="28"/>
          <w:szCs w:val="28"/>
          <w:lang w:val="vi-VN"/>
        </w:rPr>
      </w:pPr>
      <w:r>
        <w:rPr>
          <w:color w:val="000000" w:themeColor="text1"/>
          <w:sz w:val="28"/>
          <w:szCs w:val="28"/>
        </w:rPr>
        <w:t>c2)</w:t>
      </w:r>
      <w:r w:rsidR="00C54C39" w:rsidRPr="00487F91">
        <w:rPr>
          <w:color w:val="000000" w:themeColor="text1"/>
          <w:sz w:val="28"/>
          <w:szCs w:val="28"/>
          <w:lang w:val="vi-VN"/>
        </w:rPr>
        <w:t xml:space="preserve"> Trong giai đoạn từ chu kỳ giao dịch đầu tiên sau khi kết thúc giai đoạn 72 giờ đến khi tổ máy khả dụng:</w:t>
      </w:r>
    </w:p>
    <w:p w14:paraId="47734060" w14:textId="4B2718D7" w:rsidR="00B90682" w:rsidRPr="00487F91" w:rsidRDefault="005B361D" w:rsidP="00F60C45">
      <w:pPr>
        <w:widowControl w:val="0"/>
        <w:spacing w:before="120" w:after="120"/>
        <w:ind w:firstLine="567"/>
        <w:jc w:val="both"/>
        <w:rPr>
          <w:color w:val="000000" w:themeColor="text1"/>
          <w:sz w:val="28"/>
          <w:szCs w:val="28"/>
          <w:lang w:val="vi-VN"/>
        </w:rPr>
      </w:pPr>
      <w:r>
        <w:rPr>
          <w:color w:val="000000" w:themeColor="text1"/>
          <w:sz w:val="28"/>
          <w:szCs w:val="28"/>
        </w:rPr>
        <w:t>-</w:t>
      </w:r>
      <w:r w:rsidR="00C54C39" w:rsidRPr="00487F91">
        <w:rPr>
          <w:color w:val="000000" w:themeColor="text1"/>
          <w:sz w:val="28"/>
          <w:szCs w:val="28"/>
          <w:lang w:val="vi-VN"/>
        </w:rPr>
        <w:t xml:space="preserve"> </w:t>
      </w:r>
      <w:r w:rsidR="00B90682" w:rsidRPr="00487F91">
        <w:rPr>
          <w:color w:val="000000" w:themeColor="text1"/>
          <w:sz w:val="28"/>
          <w:szCs w:val="28"/>
          <w:lang w:val="vi-VN"/>
        </w:rPr>
        <w:t xml:space="preserve">Trường hợp sản lượng phát thực tế tại điểm giao nhận của nhà máy nhỏ hơn sản lượng </w:t>
      </w:r>
      <w:r w:rsidR="009560DA" w:rsidRPr="00487F91">
        <w:rPr>
          <w:color w:val="000000" w:themeColor="text1"/>
          <w:sz w:val="28"/>
          <w:szCs w:val="28"/>
          <w:lang w:val="vi-VN"/>
        </w:rPr>
        <w:t xml:space="preserve">điện </w:t>
      </w:r>
      <w:r w:rsidR="00B90682" w:rsidRPr="00487F91">
        <w:rPr>
          <w:color w:val="000000" w:themeColor="text1"/>
          <w:sz w:val="28"/>
          <w:szCs w:val="28"/>
          <w:lang w:val="vi-VN"/>
        </w:rPr>
        <w:t xml:space="preserve">hợp đồng nhà máy trong giai đoạn này: Thực hiện điều chỉnh sản lượng </w:t>
      </w:r>
      <w:r w:rsidR="009560DA" w:rsidRPr="00487F91">
        <w:rPr>
          <w:color w:val="000000" w:themeColor="text1"/>
          <w:sz w:val="28"/>
          <w:szCs w:val="28"/>
          <w:lang w:val="vi-VN"/>
        </w:rPr>
        <w:t xml:space="preserve">điện </w:t>
      </w:r>
      <w:r w:rsidR="00B90682" w:rsidRPr="00487F91">
        <w:rPr>
          <w:color w:val="000000" w:themeColor="text1"/>
          <w:sz w:val="28"/>
          <w:szCs w:val="28"/>
          <w:lang w:val="vi-VN"/>
        </w:rPr>
        <w:t xml:space="preserve">hợp đồng từng chu kỳ giao dịch bằng sản lượng phát thực tế tại điểm giao nhận của nhà máy điện; </w:t>
      </w:r>
    </w:p>
    <w:p w14:paraId="5037E884" w14:textId="727FEF13" w:rsidR="00B90682" w:rsidRPr="00487F91" w:rsidRDefault="005B361D" w:rsidP="00935940">
      <w:pPr>
        <w:widowControl w:val="0"/>
        <w:spacing w:before="120" w:after="120"/>
        <w:ind w:firstLine="567"/>
        <w:jc w:val="both"/>
        <w:rPr>
          <w:color w:val="000000" w:themeColor="text1"/>
          <w:sz w:val="28"/>
          <w:szCs w:val="28"/>
          <w:lang w:val="vi-VN"/>
        </w:rPr>
      </w:pPr>
      <w:r>
        <w:rPr>
          <w:color w:val="000000" w:themeColor="text1"/>
          <w:sz w:val="28"/>
          <w:szCs w:val="28"/>
        </w:rPr>
        <w:t>-</w:t>
      </w:r>
      <w:r w:rsidR="00C54C39" w:rsidRPr="00487F91">
        <w:rPr>
          <w:color w:val="000000" w:themeColor="text1"/>
          <w:sz w:val="28"/>
          <w:szCs w:val="28"/>
          <w:lang w:val="vi-VN"/>
        </w:rPr>
        <w:t xml:space="preserve"> </w:t>
      </w:r>
      <w:r w:rsidR="00B90682" w:rsidRPr="00487F91">
        <w:rPr>
          <w:color w:val="000000" w:themeColor="text1"/>
          <w:sz w:val="28"/>
          <w:szCs w:val="28"/>
          <w:lang w:val="vi-VN"/>
        </w:rPr>
        <w:t xml:space="preserve">Trường hợp sản lượng phát thực tế tại điểm giao nhận của nhà máy điện lớn hơn hoặc bằng sản lượng </w:t>
      </w:r>
      <w:r w:rsidR="009560DA" w:rsidRPr="00487F91">
        <w:rPr>
          <w:color w:val="000000" w:themeColor="text1"/>
          <w:sz w:val="28"/>
          <w:szCs w:val="28"/>
          <w:lang w:val="vi-VN"/>
        </w:rPr>
        <w:t xml:space="preserve">điện </w:t>
      </w:r>
      <w:r w:rsidR="00B90682" w:rsidRPr="00487F91">
        <w:rPr>
          <w:color w:val="000000" w:themeColor="text1"/>
          <w:sz w:val="28"/>
          <w:szCs w:val="28"/>
          <w:lang w:val="vi-VN"/>
        </w:rPr>
        <w:t xml:space="preserve">hợp đồng nhà máy điện trong giai đoạn này: Không điều chỉnh sản lượng </w:t>
      </w:r>
      <w:r w:rsidR="009560DA" w:rsidRPr="00487F91">
        <w:rPr>
          <w:color w:val="000000" w:themeColor="text1"/>
          <w:sz w:val="28"/>
          <w:szCs w:val="28"/>
          <w:lang w:val="vi-VN"/>
        </w:rPr>
        <w:t xml:space="preserve">điện </w:t>
      </w:r>
      <w:r w:rsidR="00B90682" w:rsidRPr="00487F91">
        <w:rPr>
          <w:color w:val="000000" w:themeColor="text1"/>
          <w:sz w:val="28"/>
          <w:szCs w:val="28"/>
          <w:lang w:val="vi-VN"/>
        </w:rPr>
        <w:t>hợp đồng nhà máy điện.</w:t>
      </w:r>
    </w:p>
    <w:p w14:paraId="4FCB24F4" w14:textId="4CFB293D"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3. </w:t>
      </w:r>
      <w:r w:rsidR="0076340F" w:rsidRPr="00487F91">
        <w:rPr>
          <w:color w:val="000000" w:themeColor="text1"/>
          <w:sz w:val="28"/>
          <w:szCs w:val="28"/>
          <w:lang w:val="vi-VN"/>
        </w:rPr>
        <w:t>T</w:t>
      </w:r>
      <w:r w:rsidRPr="00487F91">
        <w:rPr>
          <w:color w:val="000000" w:themeColor="text1"/>
          <w:sz w:val="28"/>
          <w:szCs w:val="28"/>
          <w:lang w:val="vi-VN"/>
        </w:rPr>
        <w:t xml:space="preserve">rường hợp có đủ căn cứ xác nhận trường hợp quy định tại </w:t>
      </w:r>
      <w:r w:rsidR="00C7267E" w:rsidRPr="00487F91">
        <w:rPr>
          <w:color w:val="000000" w:themeColor="text1"/>
          <w:sz w:val="28"/>
          <w:szCs w:val="28"/>
          <w:lang w:val="vi-VN"/>
        </w:rPr>
        <w:t>đ</w:t>
      </w:r>
      <w:r w:rsidRPr="00487F91">
        <w:rPr>
          <w:color w:val="000000" w:themeColor="text1"/>
          <w:sz w:val="28"/>
          <w:szCs w:val="28"/>
          <w:lang w:val="vi-VN"/>
        </w:rPr>
        <w:t xml:space="preserve">iểm b </w:t>
      </w:r>
      <w:r w:rsidR="00C7267E" w:rsidRPr="00487F91">
        <w:rPr>
          <w:color w:val="000000" w:themeColor="text1"/>
          <w:sz w:val="28"/>
          <w:szCs w:val="28"/>
          <w:lang w:val="vi-VN"/>
        </w:rPr>
        <w:t>k</w:t>
      </w:r>
      <w:r w:rsidRPr="00487F91">
        <w:rPr>
          <w:color w:val="000000" w:themeColor="text1"/>
          <w:sz w:val="28"/>
          <w:szCs w:val="28"/>
          <w:lang w:val="vi-VN"/>
        </w:rPr>
        <w:t xml:space="preserve">hoản 1 Điều này, thực hiện điều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hợp đồng của chu kỳ giao dịch theo nguyên tắc sau:</w:t>
      </w:r>
    </w:p>
    <w:p w14:paraId="3F5588E5" w14:textId="19CA432A"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Trong các chu kỳ kéo dài sửa chữa, nếu có chu kỳ mà sản lượng phát thực tế tại điểm giao nhận của nhà máy nhỏ hơn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của nhà máy thì điều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tại các chu kỳ đó bằng sản lượng phát thực </w:t>
      </w:r>
      <w:r w:rsidRPr="00487F91">
        <w:rPr>
          <w:color w:val="000000" w:themeColor="text1"/>
          <w:sz w:val="28"/>
          <w:szCs w:val="28"/>
          <w:lang w:val="vi-VN"/>
        </w:rPr>
        <w:lastRenderedPageBreak/>
        <w:t xml:space="preserve">tế tại điểm giao nhận của nhà máy điện.  </w:t>
      </w:r>
    </w:p>
    <w:p w14:paraId="4F719461" w14:textId="23E68AD3"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4.</w:t>
      </w:r>
      <w:r w:rsidR="00D8565D" w:rsidRPr="00487F91">
        <w:rPr>
          <w:color w:val="000000" w:themeColor="text1"/>
          <w:sz w:val="28"/>
          <w:szCs w:val="28"/>
          <w:lang w:val="vi-VN"/>
        </w:rPr>
        <w:t xml:space="preserve"> </w:t>
      </w:r>
      <w:r w:rsidR="00B25399" w:rsidRPr="00487F91">
        <w:rPr>
          <w:color w:val="000000" w:themeColor="text1"/>
          <w:sz w:val="28"/>
          <w:szCs w:val="28"/>
          <w:lang w:val="vi-VN"/>
        </w:rPr>
        <w:t xml:space="preserve">Trường hợp quy định tại </w:t>
      </w:r>
      <w:r w:rsidR="00125576" w:rsidRPr="00487F91">
        <w:rPr>
          <w:color w:val="000000" w:themeColor="text1"/>
          <w:sz w:val="28"/>
          <w:szCs w:val="28"/>
          <w:lang w:val="vi-VN"/>
        </w:rPr>
        <w:t xml:space="preserve">điểm </w:t>
      </w:r>
      <w:r w:rsidR="00B25399" w:rsidRPr="00487F91">
        <w:rPr>
          <w:color w:val="000000" w:themeColor="text1"/>
          <w:sz w:val="28"/>
          <w:szCs w:val="28"/>
          <w:lang w:val="vi-VN"/>
        </w:rPr>
        <w:t>c</w:t>
      </w:r>
      <w:r w:rsidR="00DF09D3" w:rsidRPr="00487F91">
        <w:rPr>
          <w:color w:val="000000" w:themeColor="text1"/>
          <w:sz w:val="28"/>
          <w:szCs w:val="28"/>
          <w:lang w:val="vi-VN"/>
        </w:rPr>
        <w:t>,</w:t>
      </w:r>
      <w:r w:rsidR="00B25399" w:rsidRPr="00487F91">
        <w:rPr>
          <w:color w:val="000000" w:themeColor="text1"/>
          <w:sz w:val="28"/>
          <w:szCs w:val="28"/>
          <w:lang w:val="vi-VN"/>
        </w:rPr>
        <w:t xml:space="preserve"> </w:t>
      </w:r>
      <w:r w:rsidR="00125576" w:rsidRPr="00487F91">
        <w:rPr>
          <w:color w:val="000000" w:themeColor="text1"/>
          <w:sz w:val="28"/>
          <w:szCs w:val="28"/>
          <w:lang w:val="vi-VN"/>
        </w:rPr>
        <w:t xml:space="preserve">điểm </w:t>
      </w:r>
      <w:r w:rsidR="00B25399" w:rsidRPr="00487F91">
        <w:rPr>
          <w:color w:val="000000" w:themeColor="text1"/>
          <w:sz w:val="28"/>
          <w:szCs w:val="28"/>
          <w:lang w:val="vi-VN"/>
        </w:rPr>
        <w:t xml:space="preserve">d </w:t>
      </w:r>
      <w:r w:rsidR="00DF09D3" w:rsidRPr="00487F91">
        <w:rPr>
          <w:color w:val="000000" w:themeColor="text1"/>
          <w:sz w:val="28"/>
          <w:szCs w:val="28"/>
          <w:lang w:val="vi-VN"/>
        </w:rPr>
        <w:t xml:space="preserve">và điểm đ </w:t>
      </w:r>
      <w:r w:rsidR="00C7267E" w:rsidRPr="00487F91">
        <w:rPr>
          <w:color w:val="000000" w:themeColor="text1"/>
          <w:sz w:val="28"/>
          <w:szCs w:val="28"/>
          <w:lang w:val="vi-VN"/>
        </w:rPr>
        <w:t>k</w:t>
      </w:r>
      <w:r w:rsidR="00B25399" w:rsidRPr="00487F91">
        <w:rPr>
          <w:color w:val="000000" w:themeColor="text1"/>
          <w:sz w:val="28"/>
          <w:szCs w:val="28"/>
          <w:lang w:val="vi-VN"/>
        </w:rPr>
        <w:t>hoản 1 Điều này, thực hiện điều chỉnh sản lượng</w:t>
      </w:r>
      <w:r w:rsidR="009560DA" w:rsidRPr="00487F91">
        <w:rPr>
          <w:color w:val="000000" w:themeColor="text1"/>
          <w:sz w:val="28"/>
          <w:szCs w:val="28"/>
          <w:lang w:val="vi-VN"/>
        </w:rPr>
        <w:t xml:space="preserve"> điện</w:t>
      </w:r>
      <w:r w:rsidR="00B25399" w:rsidRPr="00487F91">
        <w:rPr>
          <w:color w:val="000000" w:themeColor="text1"/>
          <w:sz w:val="28"/>
          <w:szCs w:val="28"/>
          <w:lang w:val="vi-VN"/>
        </w:rPr>
        <w:t xml:space="preserve"> hợp đồng của nhà máy tuabin khí và nhà máy nhiệt điện than trong các chu kỳ giao dịch </w:t>
      </w:r>
      <w:r w:rsidR="00AD4FCE" w:rsidRPr="00487F91">
        <w:rPr>
          <w:bCs/>
          <w:iCs/>
          <w:color w:val="000000" w:themeColor="text1"/>
          <w:sz w:val="28"/>
          <w:szCs w:val="28"/>
          <w:lang w:val="vi-VN"/>
        </w:rPr>
        <w:t xml:space="preserve">theo nguyên tắc nếu có chu kỳ mà sản lượng phát thực tế tại điểm giao nhận của nhà máy nhỏ hơn sản lượng </w:t>
      </w:r>
      <w:r w:rsidR="009560DA" w:rsidRPr="00487F91">
        <w:rPr>
          <w:bCs/>
          <w:iCs/>
          <w:color w:val="000000" w:themeColor="text1"/>
          <w:sz w:val="28"/>
          <w:szCs w:val="28"/>
          <w:lang w:val="vi-VN"/>
        </w:rPr>
        <w:t xml:space="preserve">điện </w:t>
      </w:r>
      <w:r w:rsidR="00AD4FCE" w:rsidRPr="00487F91">
        <w:rPr>
          <w:bCs/>
          <w:iCs/>
          <w:color w:val="000000" w:themeColor="text1"/>
          <w:sz w:val="28"/>
          <w:szCs w:val="28"/>
          <w:lang w:val="vi-VN"/>
        </w:rPr>
        <w:t xml:space="preserve">hợp đồng của nhà máy thì điều chỉnh sản lượng </w:t>
      </w:r>
      <w:r w:rsidR="009560DA" w:rsidRPr="00487F91">
        <w:rPr>
          <w:bCs/>
          <w:iCs/>
          <w:color w:val="000000" w:themeColor="text1"/>
          <w:sz w:val="28"/>
          <w:szCs w:val="28"/>
          <w:lang w:val="vi-VN"/>
        </w:rPr>
        <w:t xml:space="preserve">điện </w:t>
      </w:r>
      <w:r w:rsidR="00AD4FCE" w:rsidRPr="00487F91">
        <w:rPr>
          <w:bCs/>
          <w:iCs/>
          <w:color w:val="000000" w:themeColor="text1"/>
          <w:sz w:val="28"/>
          <w:szCs w:val="28"/>
          <w:lang w:val="vi-VN"/>
        </w:rPr>
        <w:t>hợp đồng tại các chu kỳ đó</w:t>
      </w:r>
      <w:r w:rsidR="00AD4FCE" w:rsidRPr="00487F91">
        <w:rPr>
          <w:b/>
          <w:bCs/>
          <w:i/>
          <w:iCs/>
          <w:color w:val="000000" w:themeColor="text1"/>
          <w:sz w:val="20"/>
          <w:szCs w:val="20"/>
          <w:lang w:val="vi-VN"/>
        </w:rPr>
        <w:t xml:space="preserve"> </w:t>
      </w:r>
      <w:r w:rsidR="00B25399" w:rsidRPr="00487F91">
        <w:rPr>
          <w:color w:val="000000" w:themeColor="text1"/>
          <w:sz w:val="28"/>
          <w:szCs w:val="28"/>
          <w:lang w:val="vi-VN"/>
        </w:rPr>
        <w:t>bằng sản lượng thực tế tại điểm giao nhận của nhà máy điện.</w:t>
      </w:r>
      <w:r w:rsidRPr="00487F91">
        <w:rPr>
          <w:color w:val="000000" w:themeColor="text1"/>
          <w:sz w:val="28"/>
          <w:szCs w:val="28"/>
          <w:lang w:val="vi-VN"/>
        </w:rPr>
        <w:t xml:space="preserve">   </w:t>
      </w:r>
    </w:p>
    <w:p w14:paraId="53562940" w14:textId="28D76825"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5. Đơn vị phát điện trực tiếp giao dịch có trách nhiệm phối hợp với Đơn vị vận hành hệ thống điện và thị trường điện xác nhận các sự kiện quy định tại </w:t>
      </w:r>
      <w:r w:rsidR="00125576" w:rsidRPr="00487F91">
        <w:rPr>
          <w:color w:val="000000" w:themeColor="text1"/>
          <w:sz w:val="28"/>
          <w:szCs w:val="28"/>
          <w:lang w:val="vi-VN"/>
        </w:rPr>
        <w:t>k</w:t>
      </w:r>
      <w:r w:rsidRPr="00487F91">
        <w:rPr>
          <w:color w:val="000000" w:themeColor="text1"/>
          <w:sz w:val="28"/>
          <w:szCs w:val="28"/>
          <w:lang w:val="vi-VN"/>
        </w:rPr>
        <w:t xml:space="preserve">hoản 1 Điều này và gửi cho đơn vị mua điện và đơn vị phát điện trực tiếp giao dịch để làm cơ sở điều chỉnh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hợp đồng từng chu kỳ giao dịch của nhà máy điện. Đối với trường hợp xác nhận sự cố lò hơi của tổ máy nhiệt điện than có nhiều lò hơi:</w:t>
      </w:r>
    </w:p>
    <w:p w14:paraId="2B795830" w14:textId="71A41F85"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Trường hợp có đủ dữ liệu từ hệ thống điều khiển phân tán (hệ thống DCS) hoặc các hệ thống điều khiển tương đương khác cho sự kiện này: </w:t>
      </w:r>
      <w:r w:rsidR="005B361D">
        <w:rPr>
          <w:color w:val="000000" w:themeColor="text1"/>
          <w:sz w:val="28"/>
          <w:szCs w:val="28"/>
        </w:rPr>
        <w:t>t</w:t>
      </w:r>
      <w:r w:rsidRPr="00487F91">
        <w:rPr>
          <w:color w:val="000000" w:themeColor="text1"/>
          <w:sz w:val="28"/>
          <w:szCs w:val="28"/>
          <w:lang w:val="vi-VN"/>
        </w:rPr>
        <w:t>hực hiện xác nhận sự kiện căn cứ theo các dữ liệu này;</w:t>
      </w:r>
    </w:p>
    <w:p w14:paraId="6938FE67" w14:textId="5E2AB8A6"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b) Trường hợp không có dữ liệu từ hệ thống điều khiển phân tán (hệ thống DCS) hoặc các hệ thống điều khiển tương đương khác: </w:t>
      </w:r>
      <w:r w:rsidR="005B361D">
        <w:rPr>
          <w:color w:val="000000" w:themeColor="text1"/>
          <w:sz w:val="28"/>
          <w:szCs w:val="28"/>
        </w:rPr>
        <w:t>s</w:t>
      </w:r>
      <w:r w:rsidRPr="00487F91">
        <w:rPr>
          <w:color w:val="000000" w:themeColor="text1"/>
          <w:sz w:val="28"/>
          <w:szCs w:val="28"/>
          <w:lang w:val="vi-VN"/>
        </w:rPr>
        <w:t xml:space="preserve">ử dụng các thông tin, dữ liệu từ các nguồn số liệu khác cho từng trường hợp cụ thể theo hướng dẫn </w:t>
      </w:r>
      <w:r w:rsidR="00417E45" w:rsidRPr="00487F91">
        <w:rPr>
          <w:color w:val="000000" w:themeColor="text1"/>
          <w:sz w:val="28"/>
          <w:szCs w:val="28"/>
          <w:lang w:val="vi-VN"/>
        </w:rPr>
        <w:t xml:space="preserve">về Quy trình tính toán thanh toán trong thị trường điện </w:t>
      </w:r>
      <w:r w:rsidRPr="00487F91">
        <w:rPr>
          <w:color w:val="000000" w:themeColor="text1"/>
          <w:sz w:val="28"/>
          <w:szCs w:val="28"/>
          <w:lang w:val="vi-VN"/>
        </w:rPr>
        <w:t xml:space="preserve">tại </w:t>
      </w:r>
      <w:r w:rsidR="00EE0C37" w:rsidRPr="00487F91">
        <w:rPr>
          <w:color w:val="000000" w:themeColor="text1"/>
          <w:sz w:val="28"/>
          <w:szCs w:val="28"/>
          <w:lang w:val="vi-VN"/>
        </w:rPr>
        <w:t xml:space="preserve">Phụ lục </w:t>
      </w:r>
      <w:r w:rsidR="001F590C" w:rsidRPr="00487F91">
        <w:rPr>
          <w:color w:val="000000" w:themeColor="text1"/>
          <w:sz w:val="28"/>
          <w:szCs w:val="28"/>
          <w:lang w:val="vi-VN"/>
        </w:rPr>
        <w:t>III</w:t>
      </w:r>
      <w:r w:rsidR="00AF04E2">
        <w:rPr>
          <w:color w:val="000000" w:themeColor="text1"/>
          <w:sz w:val="28"/>
          <w:szCs w:val="28"/>
        </w:rPr>
        <w:t xml:space="preserve"> ban hành kèm theo </w:t>
      </w:r>
      <w:r w:rsidR="00EE0C37" w:rsidRPr="00487F91">
        <w:rPr>
          <w:color w:val="000000" w:themeColor="text1"/>
          <w:sz w:val="28"/>
          <w:szCs w:val="28"/>
          <w:lang w:val="vi-VN"/>
        </w:rPr>
        <w:t xml:space="preserve">Thông tư này </w:t>
      </w:r>
      <w:r w:rsidRPr="00487F91">
        <w:rPr>
          <w:color w:val="000000" w:themeColor="text1"/>
          <w:sz w:val="28"/>
          <w:szCs w:val="28"/>
          <w:lang w:val="vi-VN"/>
        </w:rPr>
        <w:t>để thực hiện xác nhận sự kiện.</w:t>
      </w:r>
    </w:p>
    <w:p w14:paraId="4A84B4DF" w14:textId="6B92C33C" w:rsidR="00D23502" w:rsidRPr="00487F91" w:rsidRDefault="00E333F3" w:rsidP="00935940">
      <w:pPr>
        <w:widowControl w:val="0"/>
        <w:spacing w:before="120" w:after="120"/>
        <w:ind w:firstLine="567"/>
        <w:jc w:val="both"/>
        <w:rPr>
          <w:color w:val="000000" w:themeColor="text1"/>
          <w:szCs w:val="28"/>
          <w:lang w:val="vi-VN"/>
        </w:rPr>
      </w:pPr>
      <w:r w:rsidRPr="00487F91">
        <w:rPr>
          <w:color w:val="000000" w:themeColor="text1"/>
          <w:sz w:val="28"/>
          <w:szCs w:val="28"/>
          <w:lang w:val="vi-VN"/>
        </w:rPr>
        <w:t xml:space="preserve">6. Đơn vị mua điện và đơn vị phát điện trực tiếp giao dịch có trách nhiệm ký xác nhận lại sản lượng </w:t>
      </w:r>
      <w:r w:rsidR="009560DA" w:rsidRPr="00487F91">
        <w:rPr>
          <w:color w:val="000000" w:themeColor="text1"/>
          <w:sz w:val="28"/>
          <w:szCs w:val="28"/>
          <w:lang w:val="vi-VN"/>
        </w:rPr>
        <w:t xml:space="preserve">điện </w:t>
      </w:r>
      <w:r w:rsidRPr="00487F91">
        <w:rPr>
          <w:color w:val="000000" w:themeColor="text1"/>
          <w:sz w:val="28"/>
          <w:szCs w:val="28"/>
          <w:lang w:val="vi-VN"/>
        </w:rPr>
        <w:t xml:space="preserve">hợp đồng tháng của nhà máy đã được điều chỉnh theo quy định tại </w:t>
      </w:r>
      <w:r w:rsidR="00125576" w:rsidRPr="00487F91">
        <w:rPr>
          <w:color w:val="000000" w:themeColor="text1"/>
          <w:sz w:val="28"/>
          <w:szCs w:val="28"/>
          <w:lang w:val="vi-VN"/>
        </w:rPr>
        <w:t>k</w:t>
      </w:r>
      <w:r w:rsidRPr="00487F91">
        <w:rPr>
          <w:color w:val="000000" w:themeColor="text1"/>
          <w:sz w:val="28"/>
          <w:szCs w:val="28"/>
          <w:lang w:val="vi-VN"/>
        </w:rPr>
        <w:t xml:space="preserve">hoản 1, </w:t>
      </w:r>
      <w:r w:rsidR="00125576" w:rsidRPr="00487F91">
        <w:rPr>
          <w:color w:val="000000" w:themeColor="text1"/>
          <w:sz w:val="28"/>
          <w:szCs w:val="28"/>
          <w:lang w:val="vi-VN"/>
        </w:rPr>
        <w:t>k</w:t>
      </w:r>
      <w:r w:rsidRPr="00487F91">
        <w:rPr>
          <w:color w:val="000000" w:themeColor="text1"/>
          <w:sz w:val="28"/>
          <w:szCs w:val="28"/>
          <w:lang w:val="vi-VN"/>
        </w:rPr>
        <w:t>hoản 2</w:t>
      </w:r>
      <w:r w:rsidR="00DF168F" w:rsidRPr="00487F91">
        <w:rPr>
          <w:color w:val="000000" w:themeColor="text1"/>
          <w:sz w:val="28"/>
          <w:szCs w:val="28"/>
          <w:lang w:val="vi-VN"/>
        </w:rPr>
        <w:t>,</w:t>
      </w:r>
      <w:r w:rsidRPr="00487F91">
        <w:rPr>
          <w:color w:val="000000" w:themeColor="text1"/>
          <w:sz w:val="28"/>
          <w:szCs w:val="28"/>
          <w:lang w:val="vi-VN"/>
        </w:rPr>
        <w:t xml:space="preserve"> </w:t>
      </w:r>
      <w:r w:rsidR="00125576" w:rsidRPr="00487F91">
        <w:rPr>
          <w:color w:val="000000" w:themeColor="text1"/>
          <w:sz w:val="28"/>
          <w:szCs w:val="28"/>
          <w:lang w:val="vi-VN"/>
        </w:rPr>
        <w:t>k</w:t>
      </w:r>
      <w:r w:rsidRPr="00487F91">
        <w:rPr>
          <w:color w:val="000000" w:themeColor="text1"/>
          <w:sz w:val="28"/>
          <w:szCs w:val="28"/>
          <w:lang w:val="vi-VN"/>
        </w:rPr>
        <w:t>hoản 3 Điều này</w:t>
      </w:r>
      <w:r w:rsidR="00DF168F" w:rsidRPr="00487F91">
        <w:rPr>
          <w:color w:val="000000" w:themeColor="text1"/>
          <w:sz w:val="28"/>
          <w:szCs w:val="28"/>
          <w:lang w:val="vi-VN"/>
        </w:rPr>
        <w:t xml:space="preserve"> và khoản 6 </w:t>
      </w:r>
      <w:r w:rsidR="001A77AA" w:rsidRPr="00487F91">
        <w:rPr>
          <w:color w:val="000000" w:themeColor="text1"/>
          <w:sz w:val="28"/>
          <w:szCs w:val="28"/>
          <w:lang w:val="vi-VN"/>
        </w:rPr>
        <w:fldChar w:fldCharType="begin"/>
      </w:r>
      <w:r w:rsidR="001A77AA" w:rsidRPr="00487F91">
        <w:rPr>
          <w:color w:val="000000" w:themeColor="text1"/>
          <w:sz w:val="28"/>
          <w:szCs w:val="28"/>
          <w:lang w:val="vi-VN"/>
        </w:rPr>
        <w:instrText xml:space="preserve"> REF _Ref522890179 \r \h </w:instrText>
      </w:r>
      <w:r w:rsidR="00B51C0C" w:rsidRPr="00487F91">
        <w:rPr>
          <w:color w:val="000000" w:themeColor="text1"/>
          <w:sz w:val="28"/>
          <w:szCs w:val="28"/>
          <w:lang w:val="vi-VN"/>
        </w:rPr>
        <w:instrText xml:space="preserve"> \* MERGEFORMAT </w:instrText>
      </w:r>
      <w:r w:rsidR="001A77AA" w:rsidRPr="00487F91">
        <w:rPr>
          <w:color w:val="000000" w:themeColor="text1"/>
          <w:sz w:val="28"/>
          <w:szCs w:val="28"/>
          <w:lang w:val="vi-VN"/>
        </w:rPr>
      </w:r>
      <w:r w:rsidR="001A77AA" w:rsidRPr="00487F91">
        <w:rPr>
          <w:color w:val="000000" w:themeColor="text1"/>
          <w:sz w:val="28"/>
          <w:szCs w:val="28"/>
          <w:lang w:val="vi-VN"/>
        </w:rPr>
        <w:fldChar w:fldCharType="separate"/>
      </w:r>
      <w:r w:rsidR="005C66EF">
        <w:rPr>
          <w:color w:val="000000" w:themeColor="text1"/>
          <w:sz w:val="28"/>
          <w:szCs w:val="28"/>
          <w:lang w:val="vi-VN"/>
        </w:rPr>
        <w:t>Điều 17</w:t>
      </w:r>
      <w:r w:rsidR="001A77AA" w:rsidRPr="00487F91">
        <w:rPr>
          <w:color w:val="000000" w:themeColor="text1"/>
          <w:sz w:val="28"/>
          <w:szCs w:val="28"/>
          <w:lang w:val="vi-VN"/>
        </w:rPr>
        <w:fldChar w:fldCharType="end"/>
      </w:r>
      <w:r w:rsidR="00DF168F" w:rsidRPr="00487F91">
        <w:rPr>
          <w:color w:val="000000" w:themeColor="text1"/>
          <w:sz w:val="28"/>
          <w:szCs w:val="28"/>
          <w:lang w:val="vi-VN"/>
        </w:rPr>
        <w:t xml:space="preserve"> Thông tư này</w:t>
      </w:r>
      <w:r w:rsidRPr="00487F91">
        <w:rPr>
          <w:color w:val="000000" w:themeColor="text1"/>
          <w:sz w:val="28"/>
          <w:szCs w:val="28"/>
          <w:lang w:val="vi-VN"/>
        </w:rPr>
        <w:t>.</w:t>
      </w:r>
    </w:p>
    <w:p w14:paraId="601BA7BA" w14:textId="1C8E60E2" w:rsidR="00D23502" w:rsidRPr="00487F91" w:rsidRDefault="00E333F3" w:rsidP="005F1E3C">
      <w:pPr>
        <w:pStyle w:val="Heading3"/>
        <w:rPr>
          <w:color w:val="000000" w:themeColor="text1"/>
          <w:lang w:val="vi-VN"/>
        </w:rPr>
      </w:pPr>
      <w:bookmarkStart w:id="3901" w:name="_Toc522197548"/>
      <w:bookmarkStart w:id="3902" w:name="_Toc522269633"/>
      <w:bookmarkStart w:id="3903" w:name="_Toc520887700"/>
      <w:bookmarkStart w:id="3904" w:name="_Toc521661290"/>
      <w:bookmarkStart w:id="3905" w:name="_Toc523300693"/>
      <w:bookmarkStart w:id="3906" w:name="_Toc526435724"/>
      <w:bookmarkStart w:id="3907" w:name="_Ref526857907"/>
      <w:bookmarkStart w:id="3908" w:name="_Toc526928280"/>
      <w:bookmarkStart w:id="3909" w:name="_Toc527548111"/>
      <w:bookmarkStart w:id="3910" w:name="_Toc527548306"/>
      <w:bookmarkStart w:id="3911" w:name="_Ref528231398"/>
      <w:bookmarkStart w:id="3912" w:name="_Toc529174108"/>
      <w:bookmarkStart w:id="3913" w:name="_Ref178173212"/>
      <w:bookmarkStart w:id="3914" w:name="_Ref178190846"/>
      <w:bookmarkStart w:id="3915" w:name="_Ref178191025"/>
      <w:r w:rsidRPr="00487F91">
        <w:rPr>
          <w:color w:val="000000" w:themeColor="text1"/>
          <w:lang w:val="vi-VN"/>
        </w:rPr>
        <w:t xml:space="preserve">Xác định sản lượng </w:t>
      </w:r>
      <w:r w:rsidR="009560DA" w:rsidRPr="00487F91">
        <w:rPr>
          <w:color w:val="000000" w:themeColor="text1"/>
          <w:lang w:val="vi-VN"/>
        </w:rPr>
        <w:t xml:space="preserve">điện </w:t>
      </w:r>
      <w:r w:rsidRPr="00487F91">
        <w:rPr>
          <w:color w:val="000000" w:themeColor="text1"/>
          <w:lang w:val="vi-VN"/>
        </w:rPr>
        <w:t>hợp đồng từng chu kỳ giao dịch</w:t>
      </w:r>
      <w:bookmarkStart w:id="3916" w:name="_Toc522197549"/>
      <w:bookmarkStart w:id="3917" w:name="_Toc522269634"/>
      <w:bookmarkEnd w:id="3901"/>
      <w:bookmarkEnd w:id="3902"/>
      <w:bookmarkEnd w:id="3903"/>
      <w:bookmarkEnd w:id="3904"/>
      <w:r w:rsidRPr="00487F91">
        <w:rPr>
          <w:color w:val="000000" w:themeColor="text1"/>
          <w:lang w:val="vi-VN"/>
        </w:rPr>
        <w:t xml:space="preserve"> của nhà máy điện có hợp đồng mua bán điện với </w:t>
      </w:r>
      <w:bookmarkEnd w:id="3916"/>
      <w:bookmarkEnd w:id="3917"/>
      <w:r w:rsidR="003673AE" w:rsidRPr="00487F91">
        <w:rPr>
          <w:color w:val="000000" w:themeColor="text1"/>
          <w:lang w:val="vi-VN"/>
        </w:rPr>
        <w:t>Đơn vị bán buôn điện</w:t>
      </w:r>
      <w:r w:rsidRPr="00487F91">
        <w:rPr>
          <w:color w:val="000000" w:themeColor="text1"/>
          <w:lang w:val="vi-VN"/>
        </w:rPr>
        <w:t xml:space="preserve">, nhà máy điện có hợp đồng mua bán điện với Tập đoàn Điện lực Việt Nam và phân bổ cho </w:t>
      </w:r>
      <w:bookmarkEnd w:id="3905"/>
      <w:bookmarkEnd w:id="3906"/>
      <w:bookmarkEnd w:id="3907"/>
      <w:bookmarkEnd w:id="3908"/>
      <w:bookmarkEnd w:id="3909"/>
      <w:bookmarkEnd w:id="3910"/>
      <w:bookmarkEnd w:id="3911"/>
      <w:bookmarkEnd w:id="3912"/>
      <w:bookmarkEnd w:id="3913"/>
      <w:bookmarkEnd w:id="3914"/>
      <w:bookmarkEnd w:id="3915"/>
      <w:r w:rsidR="003673AE" w:rsidRPr="00487F91">
        <w:rPr>
          <w:color w:val="000000" w:themeColor="text1"/>
          <w:lang w:val="vi-VN"/>
        </w:rPr>
        <w:t>Đơn vị bán buôn điện</w:t>
      </w:r>
    </w:p>
    <w:p w14:paraId="1FFE66CF" w14:textId="15B9A53A" w:rsidR="00D23502" w:rsidRPr="00487F91" w:rsidRDefault="00E333F3" w:rsidP="0023758D">
      <w:pPr>
        <w:pStyle w:val="Heading4"/>
        <w:keepNext w:val="0"/>
        <w:numPr>
          <w:ilvl w:val="3"/>
          <w:numId w:val="99"/>
        </w:numPr>
        <w:spacing w:line="240" w:lineRule="auto"/>
        <w:rPr>
          <w:rFonts w:ascii="Times New Roman" w:hAnsi="Times New Roman"/>
          <w:color w:val="000000" w:themeColor="text1"/>
          <w:spacing w:val="-8"/>
          <w:lang w:val="vi-VN"/>
        </w:rPr>
      </w:pPr>
      <w:r w:rsidRPr="00487F91">
        <w:rPr>
          <w:rFonts w:ascii="Times New Roman" w:hAnsi="Times New Roman"/>
          <w:color w:val="000000" w:themeColor="text1"/>
          <w:spacing w:val="-8"/>
          <w:lang w:val="vi-VN"/>
        </w:rPr>
        <w:t xml:space="preserve">Đối với các nhà máy điện có hợp đồng mua bán điện với </w:t>
      </w:r>
      <w:r w:rsidR="003673AE" w:rsidRPr="00487F91">
        <w:rPr>
          <w:rFonts w:ascii="Times New Roman" w:hAnsi="Times New Roman"/>
          <w:color w:val="000000" w:themeColor="text1"/>
          <w:spacing w:val="-8"/>
          <w:lang w:val="vi-VN"/>
        </w:rPr>
        <w:t>Đơn vị bán buôn điện</w:t>
      </w:r>
      <w:r w:rsidRPr="00487F91">
        <w:rPr>
          <w:rFonts w:ascii="Times New Roman" w:hAnsi="Times New Roman"/>
          <w:color w:val="000000" w:themeColor="text1"/>
          <w:spacing w:val="-8"/>
          <w:lang w:val="vi-VN"/>
        </w:rPr>
        <w:t>:</w:t>
      </w:r>
    </w:p>
    <w:p w14:paraId="7DBADDAD" w14:textId="4A979D58" w:rsidR="00D23502" w:rsidRPr="00487F91" w:rsidRDefault="00E333F3" w:rsidP="00935940">
      <w:pPr>
        <w:pStyle w:val="Heading5"/>
        <w:widowControl w:val="0"/>
        <w:numPr>
          <w:ilvl w:val="4"/>
          <w:numId w:val="16"/>
        </w:numPr>
        <w:ind w:firstLine="567"/>
        <w:rPr>
          <w:color w:val="000000" w:themeColor="text1"/>
          <w:lang w:val="vi-VN"/>
        </w:rPr>
      </w:pPr>
      <w:r w:rsidRPr="00487F91">
        <w:rPr>
          <w:color w:val="000000" w:themeColor="text1"/>
          <w:lang w:val="vi-VN"/>
        </w:rPr>
        <w:t xml:space="preserve">Xác định sản lượng </w:t>
      </w:r>
      <w:r w:rsidR="009560DA" w:rsidRPr="00487F91">
        <w:rPr>
          <w:color w:val="000000" w:themeColor="text1"/>
          <w:lang w:val="vi-VN"/>
        </w:rPr>
        <w:t xml:space="preserve">điện </w:t>
      </w:r>
      <w:r w:rsidRPr="00487F91">
        <w:rPr>
          <w:color w:val="000000" w:themeColor="text1"/>
          <w:lang w:val="vi-VN"/>
        </w:rPr>
        <w:t xml:space="preserve">hợp đồng trong từng chu kỳ giao dịch của nhà máy điện như sau: </w:t>
      </w:r>
    </w:p>
    <w:p w14:paraId="04D724D2" w14:textId="030A118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w:t>
      </w:r>
      <w:r w:rsidR="00ED67F2" w:rsidRPr="00487F91">
        <w:rPr>
          <w:color w:val="000000" w:themeColor="text1"/>
          <w:lang w:val="vi-VN"/>
        </w:rPr>
        <w:t>X</w:t>
      </w:r>
      <w:r w:rsidR="009927D4" w:rsidRPr="00487F91">
        <w:rPr>
          <w:color w:val="000000" w:themeColor="text1"/>
          <w:lang w:val="vi-VN"/>
        </w:rPr>
        <w:t>ác định</w:t>
      </w:r>
      <w:r w:rsidRPr="00487F91">
        <w:rPr>
          <w:color w:val="000000" w:themeColor="text1"/>
          <w:lang w:val="vi-VN"/>
        </w:rPr>
        <w:t xml:space="preserve"> sản lượng </w:t>
      </w:r>
      <w:r w:rsidR="009560DA" w:rsidRPr="00487F91">
        <w:rPr>
          <w:color w:val="000000" w:themeColor="text1"/>
          <w:lang w:val="vi-VN"/>
        </w:rPr>
        <w:t xml:space="preserve">điện </w:t>
      </w:r>
      <w:r w:rsidRPr="00487F91">
        <w:rPr>
          <w:color w:val="000000" w:themeColor="text1"/>
          <w:lang w:val="vi-VN"/>
        </w:rPr>
        <w:t>hợp đồng tháng của nhà máy điện theo quy định tại</w:t>
      </w:r>
      <w:r w:rsidR="0052354C" w:rsidRPr="00487F91">
        <w:rPr>
          <w:color w:val="000000" w:themeColor="text1"/>
          <w:lang w:val="vi-VN"/>
        </w:rPr>
        <w:t xml:space="preserve"> khoản 1</w:t>
      </w:r>
      <w:r w:rsidRPr="00487F91">
        <w:rPr>
          <w:color w:val="000000" w:themeColor="text1"/>
          <w:lang w:val="vi-VN"/>
        </w:rPr>
        <w:t xml:space="preserve"> </w:t>
      </w:r>
      <w:r w:rsidR="00272D19" w:rsidRPr="00487F91">
        <w:rPr>
          <w:color w:val="000000" w:themeColor="text1"/>
          <w:lang w:val="vi-VN"/>
        </w:rPr>
        <w:fldChar w:fldCharType="begin"/>
      </w:r>
      <w:r w:rsidR="00272D19" w:rsidRPr="00487F91">
        <w:rPr>
          <w:color w:val="000000" w:themeColor="text1"/>
          <w:lang w:val="vi-VN"/>
        </w:rPr>
        <w:instrText xml:space="preserve"> REF _Ref178173128 \n \h  \* MERGEFORMAT </w:instrText>
      </w:r>
      <w:r w:rsidR="00272D19" w:rsidRPr="00487F91">
        <w:rPr>
          <w:color w:val="000000" w:themeColor="text1"/>
          <w:lang w:val="vi-VN"/>
        </w:rPr>
      </w:r>
      <w:r w:rsidR="00272D19" w:rsidRPr="00487F91">
        <w:rPr>
          <w:color w:val="000000" w:themeColor="text1"/>
          <w:lang w:val="vi-VN"/>
        </w:rPr>
        <w:fldChar w:fldCharType="separate"/>
      </w:r>
      <w:r w:rsidR="005C66EF">
        <w:rPr>
          <w:color w:val="000000" w:themeColor="text1"/>
          <w:lang w:val="vi-VN"/>
        </w:rPr>
        <w:t>Điều 38</w:t>
      </w:r>
      <w:r w:rsidR="00272D19" w:rsidRPr="00487F91">
        <w:rPr>
          <w:color w:val="000000" w:themeColor="text1"/>
          <w:lang w:val="vi-VN"/>
        </w:rPr>
        <w:fldChar w:fldCharType="end"/>
      </w:r>
      <w:r w:rsidR="00272D19" w:rsidRPr="00487F91">
        <w:rPr>
          <w:color w:val="000000" w:themeColor="text1"/>
          <w:lang w:val="vi-VN"/>
        </w:rPr>
        <w:t xml:space="preserve"> </w:t>
      </w:r>
      <w:r w:rsidRPr="00487F91">
        <w:rPr>
          <w:color w:val="000000" w:themeColor="text1"/>
          <w:lang w:val="vi-VN"/>
        </w:rPr>
        <w:t>Thông tư này;</w:t>
      </w:r>
    </w:p>
    <w:p w14:paraId="4CAC4037" w14:textId="5C5C48A9"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 Xác định và điều chỉnh sản lượng </w:t>
      </w:r>
      <w:r w:rsidR="009560DA" w:rsidRPr="00487F91">
        <w:rPr>
          <w:color w:val="000000" w:themeColor="text1"/>
          <w:lang w:val="vi-VN"/>
        </w:rPr>
        <w:t xml:space="preserve">điện </w:t>
      </w:r>
      <w:r w:rsidRPr="00487F91">
        <w:rPr>
          <w:color w:val="000000" w:themeColor="text1"/>
          <w:lang w:val="vi-VN"/>
        </w:rPr>
        <w:t xml:space="preserve">hợp đồng từng chu kỳ giao dịch của nhà máy điện theo </w:t>
      </w:r>
      <w:r w:rsidR="0052354C" w:rsidRPr="00487F91">
        <w:rPr>
          <w:color w:val="000000" w:themeColor="text1"/>
          <w:lang w:val="vi-VN"/>
        </w:rPr>
        <w:t xml:space="preserve">khoản 3 </w:t>
      </w:r>
      <w:r w:rsidR="00272D19" w:rsidRPr="00487F91">
        <w:rPr>
          <w:color w:val="000000" w:themeColor="text1"/>
        </w:rPr>
        <w:fldChar w:fldCharType="begin"/>
      </w:r>
      <w:r w:rsidR="00272D19" w:rsidRPr="00487F91">
        <w:rPr>
          <w:color w:val="000000" w:themeColor="text1"/>
          <w:lang w:val="vi-VN"/>
        </w:rPr>
        <w:instrText xml:space="preserve"> REF _Ref178173128 \n \h  \* MERGEFORMAT </w:instrText>
      </w:r>
      <w:r w:rsidR="00272D19" w:rsidRPr="00487F91">
        <w:rPr>
          <w:color w:val="000000" w:themeColor="text1"/>
        </w:rPr>
      </w:r>
      <w:r w:rsidR="00272D19" w:rsidRPr="00487F91">
        <w:rPr>
          <w:color w:val="000000" w:themeColor="text1"/>
        </w:rPr>
        <w:fldChar w:fldCharType="separate"/>
      </w:r>
      <w:r w:rsidR="005C66EF">
        <w:rPr>
          <w:color w:val="000000" w:themeColor="text1"/>
          <w:lang w:val="vi-VN"/>
        </w:rPr>
        <w:t>Điều 38</w:t>
      </w:r>
      <w:r w:rsidR="00272D19" w:rsidRPr="00487F91">
        <w:rPr>
          <w:color w:val="000000" w:themeColor="text1"/>
        </w:rPr>
        <w:fldChar w:fldCharType="end"/>
      </w:r>
      <w:r w:rsidR="00272D19" w:rsidRPr="00487F91">
        <w:rPr>
          <w:color w:val="000000" w:themeColor="text1"/>
          <w:lang w:val="vi-VN"/>
        </w:rPr>
        <w:t xml:space="preserve"> </w:t>
      </w:r>
      <w:r w:rsidRPr="00487F91">
        <w:rPr>
          <w:color w:val="000000" w:themeColor="text1"/>
          <w:lang w:val="vi-VN"/>
        </w:rPr>
        <w:t xml:space="preserve">và </w:t>
      </w:r>
      <w:r w:rsidR="0048477A" w:rsidRPr="00487F91">
        <w:rPr>
          <w:color w:val="000000" w:themeColor="text1"/>
        </w:rPr>
        <w:fldChar w:fldCharType="begin"/>
      </w:r>
      <w:r w:rsidR="0048477A" w:rsidRPr="00487F91">
        <w:rPr>
          <w:color w:val="000000" w:themeColor="text1"/>
          <w:lang w:val="vi-VN"/>
        </w:rPr>
        <w:instrText xml:space="preserve"> REF _Ref524895350 \r \h  \* MERGEFORMAT </w:instrText>
      </w:r>
      <w:r w:rsidR="0048477A" w:rsidRPr="00487F91">
        <w:rPr>
          <w:color w:val="000000" w:themeColor="text1"/>
        </w:rPr>
      </w:r>
      <w:r w:rsidR="0048477A" w:rsidRPr="00487F91">
        <w:rPr>
          <w:color w:val="000000" w:themeColor="text1"/>
        </w:rPr>
        <w:fldChar w:fldCharType="separate"/>
      </w:r>
      <w:r w:rsidR="005C66EF">
        <w:rPr>
          <w:color w:val="000000" w:themeColor="text1"/>
          <w:lang w:val="vi-VN"/>
        </w:rPr>
        <w:t xml:space="preserve">Điều </w:t>
      </w:r>
      <w:r w:rsidR="005C66EF" w:rsidRPr="005C66EF">
        <w:rPr>
          <w:color w:val="000000" w:themeColor="text1"/>
        </w:rPr>
        <w:t>39</w:t>
      </w:r>
      <w:r w:rsidR="0048477A" w:rsidRPr="00487F91">
        <w:rPr>
          <w:color w:val="000000" w:themeColor="text1"/>
        </w:rPr>
        <w:fldChar w:fldCharType="end"/>
      </w:r>
      <w:r w:rsidR="0048477A" w:rsidRPr="00487F91">
        <w:rPr>
          <w:color w:val="000000" w:themeColor="text1"/>
          <w:lang w:val="vi-VN"/>
        </w:rPr>
        <w:t xml:space="preserve"> </w:t>
      </w:r>
      <w:r w:rsidRPr="00487F91">
        <w:rPr>
          <w:color w:val="000000" w:themeColor="text1"/>
          <w:lang w:val="vi-VN"/>
        </w:rPr>
        <w:t>Thông tư này.</w:t>
      </w:r>
    </w:p>
    <w:p w14:paraId="0728531A" w14:textId="5839EE64" w:rsidR="00D23502" w:rsidRPr="00487F91" w:rsidRDefault="00E333F3" w:rsidP="00935940">
      <w:pPr>
        <w:pStyle w:val="Heading5"/>
        <w:widowControl w:val="0"/>
        <w:numPr>
          <w:ilvl w:val="4"/>
          <w:numId w:val="16"/>
        </w:numPr>
        <w:ind w:firstLine="567"/>
        <w:rPr>
          <w:color w:val="000000" w:themeColor="text1"/>
          <w:lang w:val="vi-VN"/>
        </w:rPr>
      </w:pPr>
      <w:r w:rsidRPr="00487F91">
        <w:rPr>
          <w:color w:val="000000" w:themeColor="text1"/>
          <w:lang w:val="vi-VN"/>
        </w:rPr>
        <w:t xml:space="preserve">Sản lượng </w:t>
      </w:r>
      <w:r w:rsidR="009560DA" w:rsidRPr="00487F91">
        <w:rPr>
          <w:color w:val="000000" w:themeColor="text1"/>
          <w:lang w:val="vi-VN"/>
        </w:rPr>
        <w:t xml:space="preserve">điện </w:t>
      </w:r>
      <w:r w:rsidRPr="00487F91">
        <w:rPr>
          <w:color w:val="000000" w:themeColor="text1"/>
          <w:lang w:val="vi-VN"/>
        </w:rPr>
        <w:t xml:space="preserve">hợp đồng từng chu kỳ giao dịch của </w:t>
      </w:r>
      <w:r w:rsidR="003673AE" w:rsidRPr="00487F91">
        <w:rPr>
          <w:color w:val="000000" w:themeColor="text1"/>
          <w:lang w:val="vi-VN"/>
        </w:rPr>
        <w:t>Đơn vị bán buôn điện</w:t>
      </w:r>
      <w:r w:rsidRPr="00487F91">
        <w:rPr>
          <w:color w:val="000000" w:themeColor="text1"/>
          <w:lang w:val="vi-VN"/>
        </w:rPr>
        <w:t xml:space="preserve"> với nhà máy điện có hợp đồng mua bán điện với </w:t>
      </w:r>
      <w:r w:rsidR="003673AE" w:rsidRPr="00487F91">
        <w:rPr>
          <w:color w:val="000000" w:themeColor="text1"/>
          <w:lang w:val="vi-VN"/>
        </w:rPr>
        <w:t>Đơn vị bán buôn điện</w:t>
      </w:r>
      <w:r w:rsidRPr="00487F91">
        <w:rPr>
          <w:color w:val="000000" w:themeColor="text1"/>
          <w:lang w:val="vi-VN"/>
        </w:rPr>
        <w:t xml:space="preserve">  </w:t>
      </w:r>
    </w:p>
    <w:p w14:paraId="3108CD1C" w14:textId="77777777" w:rsidR="00D23502" w:rsidRPr="00487F91" w:rsidRDefault="00E333F3" w:rsidP="00935940">
      <w:pPr>
        <w:pStyle w:val="Heading5"/>
        <w:widowControl w:val="0"/>
        <w:numPr>
          <w:ilvl w:val="0"/>
          <w:numId w:val="0"/>
        </w:numPr>
        <w:ind w:left="-10" w:firstLine="567"/>
        <w:rPr>
          <w:color w:val="000000" w:themeColor="text1"/>
          <w:lang w:val="vi-VN"/>
        </w:rPr>
      </w:pPr>
      <w:r w:rsidRPr="00487F91">
        <w:rPr>
          <w:color w:val="000000" w:themeColor="text1"/>
          <w:lang w:val="vi-VN"/>
        </w:rPr>
        <w:t xml:space="preserve">Đơn vị vận hành hệ thống điện và thị trường điện có trách nhiệm tính toán </w:t>
      </w:r>
      <w:r w:rsidRPr="00487F91">
        <w:rPr>
          <w:color w:val="000000" w:themeColor="text1"/>
          <w:lang w:val="vi-VN"/>
        </w:rPr>
        <w:lastRenderedPageBreak/>
        <w:t>theo công thức sau:</w:t>
      </w:r>
    </w:p>
    <w:p w14:paraId="39B17BA5" w14:textId="3CA53530" w:rsidR="00D23502" w:rsidRPr="00487F91" w:rsidRDefault="003667CA" w:rsidP="00935940">
      <w:pPr>
        <w:pStyle w:val="1Formula"/>
        <w:spacing w:line="240" w:lineRule="auto"/>
        <w:ind w:firstLine="567"/>
        <w:rPr>
          <w:color w:val="000000" w:themeColor="text1"/>
        </w:rPr>
      </w:pPr>
      <w:r w:rsidRPr="00487F91">
        <w:rPr>
          <w:color w:val="000000" w:themeColor="text1"/>
          <w:position w:val="-60"/>
        </w:rPr>
        <w:object w:dxaOrig="2720" w:dyaOrig="1060" w14:anchorId="3640274F">
          <v:shape id="_x0000_i1069" type="#_x0000_t75" style="width:175.5pt;height:62.25pt" o:ole="">
            <v:imagedata r:id="rId91" o:title=""/>
          </v:shape>
          <o:OLEObject Type="Embed" ProgID="Equation.3" ShapeID="_x0000_i1069" DrawAspect="Content" ObjectID="_1842016782" r:id="rId92"/>
        </w:object>
      </w:r>
    </w:p>
    <w:p w14:paraId="68E145ED"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25447EE6" w14:textId="77777777" w:rsidR="00D23502" w:rsidRPr="00487F91" w:rsidRDefault="00E333F3" w:rsidP="00935940">
      <w:pPr>
        <w:pStyle w:val="1Content"/>
        <w:widowControl w:val="0"/>
        <w:spacing w:line="240" w:lineRule="auto"/>
        <w:ind w:firstLine="567"/>
        <w:rPr>
          <w:color w:val="000000" w:themeColor="text1"/>
          <w:position w:val="-12"/>
          <w:szCs w:val="28"/>
          <w:lang w:val="en-US"/>
        </w:rPr>
      </w:pPr>
      <w:r w:rsidRPr="00487F91">
        <w:rPr>
          <w:i/>
          <w:color w:val="000000" w:themeColor="text1"/>
          <w:position w:val="-12"/>
          <w:szCs w:val="28"/>
          <w:lang w:val="en-US"/>
        </w:rPr>
        <w:t>i</w:t>
      </w:r>
      <w:r w:rsidRPr="00487F91">
        <w:rPr>
          <w:color w:val="000000" w:themeColor="text1"/>
          <w:position w:val="-12"/>
          <w:szCs w:val="28"/>
          <w:lang w:val="en-US"/>
        </w:rPr>
        <w:t>: Chu kỳ giao dịch thứ i trong tháng;</w:t>
      </w:r>
    </w:p>
    <w:p w14:paraId="4FC50350" w14:textId="417B456D" w:rsidR="00D23502" w:rsidRPr="00487F91" w:rsidRDefault="004976E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820" w:dyaOrig="380" w14:anchorId="5630C01D">
          <v:shape id="_x0000_i1070" type="#_x0000_t75" style="width:31.5pt;height:15pt" o:ole="">
            <v:imagedata r:id="rId93" o:title=""/>
          </v:shape>
          <o:OLEObject Type="Embed" ProgID="Equation.3" ShapeID="_x0000_i1070" DrawAspect="Content" ObjectID="_1842016783" r:id="rId94"/>
        </w:object>
      </w:r>
      <w:r w:rsidR="00E333F3" w:rsidRPr="00487F91">
        <w:rPr>
          <w:color w:val="000000" w:themeColor="text1"/>
          <w:szCs w:val="28"/>
        </w:rPr>
        <w:t xml:space="preserve">: </w:t>
      </w:r>
      <w:r w:rsidR="00E333F3" w:rsidRPr="00487F91">
        <w:rPr>
          <w:color w:val="000000" w:themeColor="text1"/>
          <w:szCs w:val="28"/>
          <w:lang w:val="en-US"/>
        </w:rPr>
        <w:t>S</w:t>
      </w:r>
      <w:r w:rsidR="00E333F3" w:rsidRPr="00487F91">
        <w:rPr>
          <w:color w:val="000000" w:themeColor="text1"/>
          <w:szCs w:val="28"/>
          <w:lang w:val="vi-VN"/>
        </w:rPr>
        <w:t xml:space="preserve">ản lượng </w:t>
      </w:r>
      <w:r w:rsidR="009560DA" w:rsidRPr="00487F91">
        <w:rPr>
          <w:color w:val="000000" w:themeColor="text1"/>
          <w:szCs w:val="28"/>
          <w:lang w:val="en-US"/>
        </w:rPr>
        <w:t xml:space="preserve">điện </w:t>
      </w:r>
      <w:r w:rsidR="00E333F3" w:rsidRPr="00487F91">
        <w:rPr>
          <w:color w:val="000000" w:themeColor="text1"/>
          <w:szCs w:val="28"/>
          <w:lang w:val="vi-VN"/>
        </w:rPr>
        <w:t xml:space="preserve">hợp đồng của </w:t>
      </w:r>
      <w:r w:rsidR="003673AE" w:rsidRPr="00487F91">
        <w:rPr>
          <w:color w:val="000000" w:themeColor="text1"/>
          <w:szCs w:val="28"/>
          <w:lang w:val="vi-VN"/>
        </w:rPr>
        <w:t>Đơn vị bán buôn điện</w:t>
      </w:r>
      <w:r w:rsidR="00E333F3" w:rsidRPr="00487F91">
        <w:rPr>
          <w:color w:val="000000" w:themeColor="text1"/>
          <w:szCs w:val="28"/>
          <w:lang w:val="en-US"/>
        </w:rPr>
        <w:t xml:space="preserve"> l</w:t>
      </w:r>
      <w:r w:rsidR="00E333F3" w:rsidRPr="00487F91">
        <w:rPr>
          <w:color w:val="000000" w:themeColor="text1"/>
          <w:szCs w:val="28"/>
          <w:lang w:val="vi-VN"/>
        </w:rPr>
        <w:t xml:space="preserve"> với nhà máy điện </w:t>
      </w:r>
      <w:r w:rsidR="00E333F3" w:rsidRPr="00487F91">
        <w:rPr>
          <w:color w:val="000000" w:themeColor="text1"/>
          <w:szCs w:val="28"/>
          <w:lang w:val="en-US"/>
        </w:rPr>
        <w:t xml:space="preserve">g </w:t>
      </w:r>
      <w:r w:rsidR="00E333F3" w:rsidRPr="00487F91">
        <w:rPr>
          <w:color w:val="000000" w:themeColor="text1"/>
          <w:szCs w:val="28"/>
          <w:lang w:val="vi-VN"/>
        </w:rPr>
        <w:t xml:space="preserve">trong chu kỳ giao dịch i (kWh); </w:t>
      </w:r>
    </w:p>
    <w:p w14:paraId="541CF206" w14:textId="068D6422" w:rsidR="00D23502" w:rsidRPr="00487F91" w:rsidRDefault="004976E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39" w:dyaOrig="380" w14:anchorId="2746FE24">
          <v:shape id="_x0000_i1071" type="#_x0000_t75" style="width:40.5pt;height:20.25pt" o:ole="">
            <v:imagedata r:id="rId95" o:title=""/>
          </v:shape>
          <o:OLEObject Type="Embed" ProgID="Equation.3" ShapeID="_x0000_i1071" DrawAspect="Content" ObjectID="_1842016784" r:id="rId96"/>
        </w:object>
      </w:r>
      <w:r w:rsidR="00E333F3"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00E333F3" w:rsidRPr="00487F91">
        <w:rPr>
          <w:color w:val="000000" w:themeColor="text1"/>
          <w:szCs w:val="28"/>
          <w:lang w:val="vi-VN"/>
        </w:rPr>
        <w:t xml:space="preserve">hợp đồng của nhà máy điện g trong chu kỳ giao dịch i được xác định </w:t>
      </w:r>
      <w:r w:rsidR="00E333F3" w:rsidRPr="00487F91">
        <w:rPr>
          <w:color w:val="000000" w:themeColor="text1"/>
          <w:lang w:val="vi-VN"/>
        </w:rPr>
        <w:t xml:space="preserve">và điều chỉnh </w:t>
      </w:r>
      <w:r w:rsidR="00E333F3" w:rsidRPr="00487F91">
        <w:rPr>
          <w:color w:val="000000" w:themeColor="text1"/>
          <w:szCs w:val="28"/>
          <w:lang w:val="vi-VN"/>
        </w:rPr>
        <w:t xml:space="preserve">theo quy định tại </w:t>
      </w:r>
      <w:r w:rsidR="00C7267E" w:rsidRPr="00487F91">
        <w:rPr>
          <w:color w:val="000000" w:themeColor="text1"/>
          <w:szCs w:val="28"/>
          <w:lang w:val="vi-VN"/>
        </w:rPr>
        <w:t>đ</w:t>
      </w:r>
      <w:r w:rsidR="00E333F3" w:rsidRPr="00487F91">
        <w:rPr>
          <w:color w:val="000000" w:themeColor="text1"/>
          <w:szCs w:val="28"/>
          <w:lang w:val="vi-VN"/>
        </w:rPr>
        <w:t xml:space="preserve">iểm a </w:t>
      </w:r>
      <w:r w:rsidR="00C7267E" w:rsidRPr="00487F91">
        <w:rPr>
          <w:color w:val="000000" w:themeColor="text1"/>
          <w:szCs w:val="28"/>
          <w:lang w:val="vi-VN"/>
        </w:rPr>
        <w:t>k</w:t>
      </w:r>
      <w:r w:rsidR="00E333F3" w:rsidRPr="00487F91">
        <w:rPr>
          <w:color w:val="000000" w:themeColor="text1"/>
          <w:szCs w:val="28"/>
          <w:lang w:val="vi-VN"/>
        </w:rPr>
        <w:t>hoản này (kWh);</w:t>
      </w:r>
    </w:p>
    <w:p w14:paraId="757DA179" w14:textId="2D32DF7A" w:rsidR="00D23502" w:rsidRPr="00487F91" w:rsidRDefault="004976E4" w:rsidP="00935940">
      <w:pPr>
        <w:pStyle w:val="1Content"/>
        <w:widowControl w:val="0"/>
        <w:spacing w:line="240" w:lineRule="auto"/>
        <w:ind w:firstLine="567"/>
        <w:rPr>
          <w:color w:val="000000" w:themeColor="text1"/>
          <w:szCs w:val="28"/>
          <w:lang w:val="vi-VN"/>
        </w:rPr>
      </w:pPr>
      <w:r w:rsidRPr="00487F91">
        <w:rPr>
          <w:color w:val="000000" w:themeColor="text1"/>
          <w:position w:val="-14"/>
          <w:szCs w:val="28"/>
          <w:lang w:val="vi-VN"/>
        </w:rPr>
        <w:object w:dxaOrig="600" w:dyaOrig="400" w14:anchorId="69906A3E">
          <v:shape id="_x0000_i1072" type="#_x0000_t75" style="width:36.75pt;height:23.25pt" o:ole="">
            <v:imagedata r:id="rId97" o:title=""/>
          </v:shape>
          <o:OLEObject Type="Embed" ProgID="Equation.3" ShapeID="_x0000_i1072" DrawAspect="Content" ObjectID="_1842016785" r:id="rId98"/>
        </w:object>
      </w:r>
      <w:r w:rsidR="00E333F3" w:rsidRPr="00487F91">
        <w:rPr>
          <w:color w:val="000000" w:themeColor="text1"/>
          <w:szCs w:val="28"/>
          <w:lang w:val="vi-VN"/>
        </w:rPr>
        <w:t xml:space="preserve">: Sản lượng điện năng giao nhận đầu nguồn dự báo của </w:t>
      </w:r>
      <w:r w:rsidR="003673AE" w:rsidRPr="00487F91">
        <w:rPr>
          <w:color w:val="000000" w:themeColor="text1"/>
          <w:szCs w:val="28"/>
          <w:lang w:val="vi-VN"/>
        </w:rPr>
        <w:t>Đơn vị bán buôn điện</w:t>
      </w:r>
      <w:r w:rsidR="00E333F3" w:rsidRPr="00487F91">
        <w:rPr>
          <w:color w:val="000000" w:themeColor="text1"/>
          <w:szCs w:val="28"/>
          <w:lang w:val="vi-VN"/>
        </w:rPr>
        <w:t xml:space="preserve"> l trong chu kỳ giao dịch i (kWh);</w:t>
      </w:r>
    </w:p>
    <w:p w14:paraId="6FA8A23B" w14:textId="13B41E32"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L: Tổng số </w:t>
      </w:r>
      <w:r w:rsidR="003673AE" w:rsidRPr="00487F91">
        <w:rPr>
          <w:color w:val="000000" w:themeColor="text1"/>
          <w:szCs w:val="28"/>
          <w:lang w:val="vi-VN"/>
        </w:rPr>
        <w:t>Đơn vị bán buôn điện</w:t>
      </w:r>
      <w:r w:rsidRPr="00487F91">
        <w:rPr>
          <w:color w:val="000000" w:themeColor="text1"/>
          <w:szCs w:val="28"/>
          <w:lang w:val="vi-VN"/>
        </w:rPr>
        <w:t>.</w:t>
      </w:r>
    </w:p>
    <w:p w14:paraId="33649444" w14:textId="442429AA" w:rsidR="00D23502" w:rsidRPr="00487F91" w:rsidRDefault="00E333F3" w:rsidP="00935940">
      <w:pPr>
        <w:pStyle w:val="Heading4"/>
        <w:keepNext w:val="0"/>
        <w:numPr>
          <w:ilvl w:val="3"/>
          <w:numId w:val="16"/>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nhà máy điện có hợp đồng mua bán điện với Tập đoàn Điện lực Việt Nam và phân bổ cho </w:t>
      </w:r>
      <w:r w:rsidR="003673AE" w:rsidRPr="00487F91">
        <w:rPr>
          <w:rFonts w:ascii="Times New Roman" w:hAnsi="Times New Roman"/>
          <w:color w:val="000000" w:themeColor="text1"/>
          <w:lang w:val="vi-VN"/>
        </w:rPr>
        <w:t>Đơn vị bán buôn điện</w:t>
      </w:r>
    </w:p>
    <w:p w14:paraId="3498BEA9" w14:textId="35550504" w:rsidR="00D23502" w:rsidRPr="00487F91" w:rsidRDefault="00E333F3" w:rsidP="00935940">
      <w:pPr>
        <w:pStyle w:val="Heading5"/>
        <w:widowControl w:val="0"/>
        <w:numPr>
          <w:ilvl w:val="4"/>
          <w:numId w:val="16"/>
        </w:numPr>
        <w:ind w:firstLine="567"/>
        <w:rPr>
          <w:color w:val="000000" w:themeColor="text1"/>
          <w:lang w:val="vi-VN"/>
        </w:rPr>
      </w:pPr>
      <w:r w:rsidRPr="00487F91">
        <w:rPr>
          <w:color w:val="000000" w:themeColor="text1"/>
          <w:lang w:val="vi-VN"/>
        </w:rPr>
        <w:t xml:space="preserve">Xác định sản lượng </w:t>
      </w:r>
      <w:r w:rsidR="009560DA" w:rsidRPr="00487F91">
        <w:rPr>
          <w:color w:val="000000" w:themeColor="text1"/>
          <w:lang w:val="vi-VN"/>
        </w:rPr>
        <w:t xml:space="preserve">điện </w:t>
      </w:r>
      <w:r w:rsidRPr="00487F91">
        <w:rPr>
          <w:color w:val="000000" w:themeColor="text1"/>
          <w:lang w:val="vi-VN"/>
        </w:rPr>
        <w:t xml:space="preserve">hợp đồng trong từng chu kỳ giao dịch của nhà máy điện với Tập đoàn Điện lực Việt Nam như sau: </w:t>
      </w:r>
    </w:p>
    <w:p w14:paraId="62D71795" w14:textId="036C2BE0"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w:t>
      </w:r>
      <w:r w:rsidR="00ED67F2" w:rsidRPr="00487F91">
        <w:rPr>
          <w:color w:val="000000" w:themeColor="text1"/>
          <w:lang w:val="vi-VN"/>
        </w:rPr>
        <w:t>Đ</w:t>
      </w:r>
      <w:r w:rsidRPr="00487F91">
        <w:rPr>
          <w:color w:val="000000" w:themeColor="text1"/>
          <w:lang w:val="vi-VN"/>
        </w:rPr>
        <w:t xml:space="preserve">iều chỉnh sản lượng </w:t>
      </w:r>
      <w:r w:rsidR="009560DA" w:rsidRPr="00487F91">
        <w:rPr>
          <w:color w:val="000000" w:themeColor="text1"/>
          <w:lang w:val="vi-VN"/>
        </w:rPr>
        <w:t xml:space="preserve">điện </w:t>
      </w:r>
      <w:r w:rsidRPr="00487F91">
        <w:rPr>
          <w:color w:val="000000" w:themeColor="text1"/>
          <w:lang w:val="vi-VN"/>
        </w:rPr>
        <w:t xml:space="preserve">hợp đồng tháng của nhà máy điện theo quy định tại </w:t>
      </w:r>
      <w:r w:rsidR="0052354C" w:rsidRPr="00487F91">
        <w:rPr>
          <w:color w:val="000000" w:themeColor="text1"/>
          <w:lang w:val="vi-VN"/>
        </w:rPr>
        <w:t xml:space="preserve">khoản 1 </w:t>
      </w:r>
      <w:r w:rsidR="00942853" w:rsidRPr="00487F91">
        <w:rPr>
          <w:color w:val="000000" w:themeColor="text1"/>
          <w:lang w:val="en-US"/>
        </w:rPr>
        <w:fldChar w:fldCharType="begin"/>
      </w:r>
      <w:r w:rsidR="00942853" w:rsidRPr="00487F91">
        <w:rPr>
          <w:color w:val="000000" w:themeColor="text1"/>
          <w:lang w:val="vi-VN"/>
        </w:rPr>
        <w:instrText xml:space="preserve"> REF _Ref178173128 \n \h  \* MERGEFORMAT </w:instrText>
      </w:r>
      <w:r w:rsidR="00942853" w:rsidRPr="00487F91">
        <w:rPr>
          <w:color w:val="000000" w:themeColor="text1"/>
          <w:lang w:val="en-US"/>
        </w:rPr>
      </w:r>
      <w:r w:rsidR="00942853" w:rsidRPr="00487F91">
        <w:rPr>
          <w:color w:val="000000" w:themeColor="text1"/>
          <w:lang w:val="en-US"/>
        </w:rPr>
        <w:fldChar w:fldCharType="separate"/>
      </w:r>
      <w:r w:rsidR="005C66EF">
        <w:rPr>
          <w:color w:val="000000" w:themeColor="text1"/>
          <w:lang w:val="vi-VN"/>
        </w:rPr>
        <w:t>Điều 38</w:t>
      </w:r>
      <w:r w:rsidR="00942853" w:rsidRPr="00487F91">
        <w:rPr>
          <w:color w:val="000000" w:themeColor="text1"/>
          <w:lang w:val="en-US"/>
        </w:rPr>
        <w:fldChar w:fldCharType="end"/>
      </w:r>
      <w:r w:rsidR="00942853" w:rsidRPr="00487F91">
        <w:rPr>
          <w:color w:val="000000" w:themeColor="text1"/>
          <w:lang w:val="vi-VN"/>
        </w:rPr>
        <w:t xml:space="preserve"> </w:t>
      </w:r>
      <w:r w:rsidRPr="00487F91">
        <w:rPr>
          <w:color w:val="000000" w:themeColor="text1"/>
          <w:lang w:val="vi-VN"/>
        </w:rPr>
        <w:t>Thông tư này;</w:t>
      </w:r>
    </w:p>
    <w:p w14:paraId="70B0A630" w14:textId="7442E439"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 Xác định và điều chỉnh sản lượng </w:t>
      </w:r>
      <w:r w:rsidR="009560DA" w:rsidRPr="00487F91">
        <w:rPr>
          <w:color w:val="000000" w:themeColor="text1"/>
          <w:lang w:val="vi-VN"/>
        </w:rPr>
        <w:t xml:space="preserve">điện </w:t>
      </w:r>
      <w:r w:rsidRPr="00487F91">
        <w:rPr>
          <w:color w:val="000000" w:themeColor="text1"/>
          <w:lang w:val="vi-VN"/>
        </w:rPr>
        <w:t xml:space="preserve">hợp đồng từng chu kỳ giao dịch của nhà máy điện theo </w:t>
      </w:r>
      <w:r w:rsidR="0052354C" w:rsidRPr="00487F91">
        <w:rPr>
          <w:color w:val="000000" w:themeColor="text1"/>
          <w:lang w:val="vi-VN"/>
        </w:rPr>
        <w:t xml:space="preserve">khoản 3 </w:t>
      </w:r>
      <w:r w:rsidR="0052354C" w:rsidRPr="00487F91">
        <w:rPr>
          <w:color w:val="000000" w:themeColor="text1"/>
        </w:rPr>
        <w:fldChar w:fldCharType="begin"/>
      </w:r>
      <w:r w:rsidR="0052354C" w:rsidRPr="00487F91">
        <w:rPr>
          <w:color w:val="000000" w:themeColor="text1"/>
          <w:lang w:val="vi-VN"/>
        </w:rPr>
        <w:instrText xml:space="preserve"> REF _Ref178173128 \n \h </w:instrText>
      </w:r>
      <w:r w:rsidR="00782DB3" w:rsidRPr="00487F91">
        <w:rPr>
          <w:color w:val="000000" w:themeColor="text1"/>
          <w:lang w:val="vi-VN"/>
        </w:rPr>
        <w:instrText xml:space="preserve"> \* MERGEFORMAT </w:instrText>
      </w:r>
      <w:r w:rsidR="0052354C" w:rsidRPr="00487F91">
        <w:rPr>
          <w:color w:val="000000" w:themeColor="text1"/>
        </w:rPr>
      </w:r>
      <w:r w:rsidR="0052354C" w:rsidRPr="00487F91">
        <w:rPr>
          <w:color w:val="000000" w:themeColor="text1"/>
        </w:rPr>
        <w:fldChar w:fldCharType="separate"/>
      </w:r>
      <w:r w:rsidR="005C66EF">
        <w:rPr>
          <w:color w:val="000000" w:themeColor="text1"/>
          <w:lang w:val="vi-VN"/>
        </w:rPr>
        <w:t>Điều 38</w:t>
      </w:r>
      <w:r w:rsidR="0052354C" w:rsidRPr="00487F91">
        <w:rPr>
          <w:color w:val="000000" w:themeColor="text1"/>
        </w:rPr>
        <w:fldChar w:fldCharType="end"/>
      </w:r>
      <w:r w:rsidRPr="00487F91">
        <w:rPr>
          <w:color w:val="000000" w:themeColor="text1"/>
          <w:lang w:val="vi-VN"/>
        </w:rPr>
        <w:t xml:space="preserve"> và </w:t>
      </w:r>
      <w:r w:rsidRPr="00487F91">
        <w:rPr>
          <w:color w:val="000000" w:themeColor="text1"/>
        </w:rPr>
        <w:fldChar w:fldCharType="begin"/>
      </w:r>
      <w:r w:rsidRPr="00487F91">
        <w:rPr>
          <w:color w:val="000000" w:themeColor="text1"/>
          <w:lang w:val="vi-VN"/>
        </w:rPr>
        <w:instrText xml:space="preserve"> REF _Ref524895350 \r \h  \* MERGEFORMAT </w:instrText>
      </w:r>
      <w:r w:rsidRPr="00487F91">
        <w:rPr>
          <w:color w:val="000000" w:themeColor="text1"/>
        </w:rPr>
      </w:r>
      <w:r w:rsidRPr="00487F91">
        <w:rPr>
          <w:color w:val="000000" w:themeColor="text1"/>
        </w:rPr>
        <w:fldChar w:fldCharType="separate"/>
      </w:r>
      <w:r w:rsidR="005C66EF">
        <w:rPr>
          <w:color w:val="000000" w:themeColor="text1"/>
          <w:lang w:val="vi-VN"/>
        </w:rPr>
        <w:t xml:space="preserve">Điều </w:t>
      </w:r>
      <w:r w:rsidR="005C66EF" w:rsidRPr="005C66EF">
        <w:rPr>
          <w:color w:val="000000" w:themeColor="text1"/>
        </w:rPr>
        <w:t>39</w:t>
      </w:r>
      <w:r w:rsidRPr="00487F91">
        <w:rPr>
          <w:color w:val="000000" w:themeColor="text1"/>
        </w:rPr>
        <w:fldChar w:fldCharType="end"/>
      </w:r>
      <w:r w:rsidRPr="00487F91">
        <w:rPr>
          <w:color w:val="000000" w:themeColor="text1"/>
          <w:lang w:val="vi-VN"/>
        </w:rPr>
        <w:t xml:space="preserve"> Thông tư này.</w:t>
      </w:r>
    </w:p>
    <w:p w14:paraId="43E47154" w14:textId="086301CB" w:rsidR="00D23502" w:rsidRPr="00487F91" w:rsidRDefault="00E333F3" w:rsidP="00935940">
      <w:pPr>
        <w:pStyle w:val="Heading5"/>
        <w:widowControl w:val="0"/>
        <w:ind w:firstLine="567"/>
        <w:rPr>
          <w:i/>
          <w:color w:val="000000" w:themeColor="text1"/>
          <w:lang w:val="vi-VN"/>
        </w:rPr>
      </w:pPr>
      <w:r w:rsidRPr="00487F91">
        <w:rPr>
          <w:bCs w:val="0"/>
          <w:iCs w:val="0"/>
          <w:color w:val="000000" w:themeColor="text1"/>
          <w:lang w:val="vi-VN"/>
        </w:rPr>
        <w:t xml:space="preserve">Sản lượng </w:t>
      </w:r>
      <w:r w:rsidR="009560DA" w:rsidRPr="00487F91">
        <w:rPr>
          <w:bCs w:val="0"/>
          <w:iCs w:val="0"/>
          <w:color w:val="000000" w:themeColor="text1"/>
          <w:lang w:val="vi-VN"/>
        </w:rPr>
        <w:t xml:space="preserve">điện </w:t>
      </w:r>
      <w:r w:rsidRPr="00487F91">
        <w:rPr>
          <w:bCs w:val="0"/>
          <w:iCs w:val="0"/>
          <w:color w:val="000000" w:themeColor="text1"/>
          <w:lang w:val="vi-VN"/>
        </w:rPr>
        <w:t xml:space="preserve">hợp đồng từng chu kỳ giao dịch phân bổ từ Tập đoàn Điện lực Việt Nam cho </w:t>
      </w:r>
      <w:r w:rsidR="003673AE" w:rsidRPr="00487F91">
        <w:rPr>
          <w:bCs w:val="0"/>
          <w:iCs w:val="0"/>
          <w:color w:val="000000" w:themeColor="text1"/>
          <w:lang w:val="vi-VN"/>
        </w:rPr>
        <w:t>Đơn vị bán buôn điện</w:t>
      </w:r>
      <w:r w:rsidRPr="00487F91">
        <w:rPr>
          <w:bCs w:val="0"/>
          <w:iCs w:val="0"/>
          <w:color w:val="000000" w:themeColor="text1"/>
          <w:lang w:val="vi-VN"/>
        </w:rPr>
        <w:t xml:space="preserve"> </w:t>
      </w:r>
    </w:p>
    <w:p w14:paraId="2DDC80F4" w14:textId="77777777" w:rsidR="00D23502" w:rsidRPr="00487F91" w:rsidRDefault="00E333F3" w:rsidP="00935940">
      <w:pPr>
        <w:pStyle w:val="Heading5"/>
        <w:widowControl w:val="0"/>
        <w:numPr>
          <w:ilvl w:val="0"/>
          <w:numId w:val="0"/>
        </w:numPr>
        <w:ind w:left="-10" w:firstLine="567"/>
        <w:rPr>
          <w:i/>
          <w:color w:val="000000" w:themeColor="text1"/>
          <w:lang w:val="vi-VN"/>
        </w:rPr>
      </w:pPr>
      <w:r w:rsidRPr="00487F91">
        <w:rPr>
          <w:color w:val="000000" w:themeColor="text1"/>
          <w:lang w:val="vi-VN"/>
        </w:rPr>
        <w:t>Đơn vị vận hành hệ thống điện và thị trường điện có trách nhiệm tính toán</w:t>
      </w:r>
      <w:r w:rsidRPr="00487F91">
        <w:rPr>
          <w:bCs w:val="0"/>
          <w:iCs w:val="0"/>
          <w:color w:val="000000" w:themeColor="text1"/>
          <w:lang w:val="vi-VN"/>
        </w:rPr>
        <w:t xml:space="preserve"> theo trình tự như sau:</w:t>
      </w:r>
    </w:p>
    <w:p w14:paraId="7F4BD785" w14:textId="59487E9E"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 Xác định 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tháng phân bổ từ Tập đoàn Điện lực Việt Nam cho </w:t>
      </w:r>
      <w:r w:rsidR="003673AE" w:rsidRPr="00487F91">
        <w:rPr>
          <w:color w:val="000000" w:themeColor="text1"/>
          <w:szCs w:val="28"/>
          <w:lang w:val="vi-VN"/>
        </w:rPr>
        <w:t>Đơn vị bán buôn điện</w:t>
      </w:r>
      <w:r w:rsidRPr="00487F91">
        <w:rPr>
          <w:color w:val="000000" w:themeColor="text1"/>
          <w:szCs w:val="28"/>
          <w:lang w:val="vi-VN"/>
        </w:rPr>
        <w:t xml:space="preserve"> theo công thức sau: </w:t>
      </w:r>
    </w:p>
    <w:p w14:paraId="1B980314" w14:textId="77777777" w:rsidR="00D23502" w:rsidRPr="00487F91" w:rsidRDefault="00EA5FB4" w:rsidP="00F60C45">
      <w:pPr>
        <w:pStyle w:val="1Content"/>
        <w:widowControl w:val="0"/>
        <w:spacing w:line="240" w:lineRule="auto"/>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c</m:t>
              </m:r>
            </m:sub>
          </m:sSub>
          <m:d>
            <m:dPr>
              <m:ctrlPr>
                <w:rPr>
                  <w:rFonts w:ascii="Cambria Math" w:hAnsi="Cambria Math"/>
                  <w:color w:val="000000" w:themeColor="text1"/>
                </w:rPr>
              </m:ctrlPr>
            </m:dPr>
            <m:e>
              <m:r>
                <m:rPr>
                  <m:sty m:val="p"/>
                </m:rPr>
                <w:rPr>
                  <w:rFonts w:ascii="Cambria Math" w:hAnsi="Cambria Math"/>
                  <w:color w:val="000000" w:themeColor="text1"/>
                </w:rPr>
                <m:t>l,M</m:t>
              </m:r>
            </m:e>
          </m:d>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Q</m:t>
              </m:r>
            </m:e>
            <m:sub>
              <m:r>
                <m:rPr>
                  <m:sty m:val="p"/>
                </m:rPr>
                <w:rPr>
                  <w:rFonts w:ascii="Cambria Math" w:hAnsi="Cambria Math"/>
                  <w:color w:val="000000" w:themeColor="text1"/>
                </w:rPr>
                <m:t>c</m:t>
              </m:r>
            </m:sub>
            <m:sup>
              <m:r>
                <m:rPr>
                  <m:sty m:val="p"/>
                </m:rPr>
                <w:rPr>
                  <w:rFonts w:ascii="Cambria Math" w:hAnsi="Cambria Math"/>
                  <w:color w:val="000000" w:themeColor="text1"/>
                </w:rPr>
                <m:t>M</m:t>
              </m:r>
            </m:sup>
          </m:sSubSup>
          <m:r>
            <m:rPr>
              <m:sty m:val="p"/>
            </m:rPr>
            <w:rPr>
              <w:rFonts w:ascii="Cambria Math" w:hAnsi="Cambria Math"/>
              <w:color w:val="000000" w:themeColor="text1"/>
            </w:rPr>
            <m:t>(g)×</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ptdk</m:t>
                  </m:r>
                </m:sub>
              </m:sSub>
              <m:r>
                <m:rPr>
                  <m:sty m:val="p"/>
                </m:rPr>
                <w:rPr>
                  <w:rFonts w:ascii="Cambria Math" w:hAnsi="Cambria Math"/>
                  <w:color w:val="000000" w:themeColor="text1"/>
                </w:rPr>
                <m:t>(l,M)</m:t>
              </m:r>
            </m:num>
            <m:den>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l=1</m:t>
                  </m:r>
                </m:sub>
                <m:sup>
                  <m:r>
                    <m:rPr>
                      <m:sty m:val="p"/>
                    </m:rPr>
                    <w:rPr>
                      <w:rFonts w:ascii="Cambria Math" w:hAnsi="Cambria Math"/>
                      <w:color w:val="000000" w:themeColor="text1"/>
                    </w:rPr>
                    <m:t>L</m:t>
                  </m:r>
                </m:sup>
                <m:e>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ptdk</m:t>
                      </m:r>
                    </m:sub>
                  </m:sSub>
                  <m:r>
                    <m:rPr>
                      <m:sty m:val="p"/>
                    </m:rPr>
                    <w:rPr>
                      <w:rFonts w:ascii="Cambria Math" w:hAnsi="Cambria Math"/>
                      <w:color w:val="000000" w:themeColor="text1"/>
                    </w:rPr>
                    <m:t>(l,M)</m:t>
                  </m:r>
                </m:e>
              </m:nary>
            </m:den>
          </m:f>
        </m:oMath>
      </m:oMathPara>
    </w:p>
    <w:p w14:paraId="31BAD030"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66D18492" w14:textId="4D2E643D"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L: Tổng số </w:t>
      </w:r>
      <w:r w:rsidR="003673AE" w:rsidRPr="00487F91">
        <w:rPr>
          <w:color w:val="000000" w:themeColor="text1"/>
          <w:szCs w:val="28"/>
          <w:lang w:val="vi-VN"/>
        </w:rPr>
        <w:t>Đơn vị bán buôn điện</w:t>
      </w:r>
      <w:r w:rsidRPr="00487F91">
        <w:rPr>
          <w:color w:val="000000" w:themeColor="text1"/>
          <w:szCs w:val="28"/>
          <w:lang w:val="vi-VN"/>
        </w:rPr>
        <w:t>;</w:t>
      </w:r>
    </w:p>
    <w:p w14:paraId="0ED7CBA7" w14:textId="07C86722"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w:t>
      </w:r>
      <w:r w:rsidRPr="00487F91">
        <w:rPr>
          <w:color w:val="000000" w:themeColor="text1"/>
          <w:szCs w:val="28"/>
          <w:vertAlign w:val="subscript"/>
          <w:lang w:val="vi-VN"/>
        </w:rPr>
        <w:t>c</w:t>
      </w:r>
      <w:r w:rsidR="001A77AA" w:rsidRPr="00487F91">
        <w:rPr>
          <w:color w:val="000000" w:themeColor="text1"/>
          <w:szCs w:val="28"/>
          <w:vertAlign w:val="subscript"/>
          <w:lang w:val="en-US"/>
        </w:rPr>
        <w:t xml:space="preserve"> </w:t>
      </w:r>
      <w:r w:rsidRPr="00487F91">
        <w:rPr>
          <w:color w:val="000000" w:themeColor="text1"/>
          <w:szCs w:val="28"/>
          <w:lang w:val="vi-VN"/>
        </w:rPr>
        <w:t xml:space="preserve">(l,M): 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tháng M phân bổ từ Tập đoàn Điện lực Việt Nam cho </w:t>
      </w:r>
      <w:r w:rsidR="003673AE" w:rsidRPr="00487F91">
        <w:rPr>
          <w:color w:val="000000" w:themeColor="text1"/>
          <w:szCs w:val="28"/>
          <w:lang w:val="vi-VN"/>
        </w:rPr>
        <w:t>Đơn vị bán buôn điện</w:t>
      </w:r>
      <w:r w:rsidRPr="00487F91">
        <w:rPr>
          <w:color w:val="000000" w:themeColor="text1"/>
          <w:szCs w:val="28"/>
          <w:lang w:val="vi-VN"/>
        </w:rPr>
        <w:t xml:space="preserve"> l (kWh);</w:t>
      </w:r>
    </w:p>
    <w:p w14:paraId="07AC8DC1" w14:textId="67B1AC7F" w:rsidR="00D23502" w:rsidRPr="00487F91" w:rsidRDefault="00003A02"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740" w:dyaOrig="380" w14:anchorId="6448AB15">
          <v:shape id="_x0000_i1073" type="#_x0000_t75" style="width:31.5pt;height:20.25pt" o:ole="">
            <v:imagedata r:id="rId99" o:title=""/>
          </v:shape>
          <o:OLEObject Type="Embed" ProgID="Equation.3" ShapeID="_x0000_i1073" DrawAspect="Content" ObjectID="_1842016786" r:id="rId100"/>
        </w:object>
      </w:r>
      <w:r w:rsidR="00E333F3" w:rsidRPr="00487F91">
        <w:rPr>
          <w:color w:val="000000" w:themeColor="text1"/>
          <w:szCs w:val="28"/>
          <w:lang w:val="vi-VN"/>
        </w:rPr>
        <w:t xml:space="preserve">: Sản lượng </w:t>
      </w:r>
      <w:r w:rsidR="009560DA" w:rsidRPr="00487F91">
        <w:rPr>
          <w:color w:val="000000" w:themeColor="text1"/>
          <w:szCs w:val="28"/>
          <w:lang w:val="vi-VN"/>
        </w:rPr>
        <w:t xml:space="preserve">điện </w:t>
      </w:r>
      <w:r w:rsidR="00E333F3" w:rsidRPr="00487F91">
        <w:rPr>
          <w:color w:val="000000" w:themeColor="text1"/>
          <w:szCs w:val="28"/>
          <w:lang w:val="vi-VN"/>
        </w:rPr>
        <w:t xml:space="preserve">hợp đồng tháng của nhà máy điện g với Tập đoàn Điện </w:t>
      </w:r>
      <w:r w:rsidR="00E333F3" w:rsidRPr="00487F91">
        <w:rPr>
          <w:color w:val="000000" w:themeColor="text1"/>
          <w:szCs w:val="28"/>
          <w:lang w:val="vi-VN"/>
        </w:rPr>
        <w:lastRenderedPageBreak/>
        <w:t xml:space="preserve">lực Việt Nam được xác định trong kế hoạch vận hành thị trường điện </w:t>
      </w:r>
      <w:r w:rsidR="00265392" w:rsidRPr="00487F91">
        <w:rPr>
          <w:color w:val="000000" w:themeColor="text1"/>
          <w:szCs w:val="28"/>
          <w:lang w:val="vi-VN"/>
        </w:rPr>
        <w:t xml:space="preserve">tháng </w:t>
      </w:r>
      <w:r w:rsidR="00E333F3" w:rsidRPr="00487F91">
        <w:rPr>
          <w:color w:val="000000" w:themeColor="text1"/>
          <w:szCs w:val="28"/>
          <w:lang w:val="vi-VN"/>
        </w:rPr>
        <w:t xml:space="preserve">theo quy định tại </w:t>
      </w:r>
      <w:r w:rsidR="00CB4D08" w:rsidRPr="00487F91">
        <w:rPr>
          <w:color w:val="000000" w:themeColor="text1"/>
          <w:szCs w:val="28"/>
          <w:lang w:val="vi-VN"/>
        </w:rPr>
        <w:fldChar w:fldCharType="begin"/>
      </w:r>
      <w:r w:rsidR="00CB4D08" w:rsidRPr="00487F91">
        <w:rPr>
          <w:color w:val="000000" w:themeColor="text1"/>
          <w:szCs w:val="28"/>
          <w:lang w:val="vi-VN"/>
        </w:rPr>
        <w:instrText xml:space="preserve"> REF _Ref178173128 \n \h  \* MERGEFORMAT </w:instrText>
      </w:r>
      <w:r w:rsidR="00CB4D08" w:rsidRPr="00487F91">
        <w:rPr>
          <w:color w:val="000000" w:themeColor="text1"/>
          <w:szCs w:val="28"/>
          <w:lang w:val="vi-VN"/>
        </w:rPr>
      </w:r>
      <w:r w:rsidR="00CB4D08" w:rsidRPr="00487F91">
        <w:rPr>
          <w:color w:val="000000" w:themeColor="text1"/>
          <w:szCs w:val="28"/>
          <w:lang w:val="vi-VN"/>
        </w:rPr>
        <w:fldChar w:fldCharType="separate"/>
      </w:r>
      <w:r w:rsidR="005C66EF">
        <w:rPr>
          <w:color w:val="000000" w:themeColor="text1"/>
          <w:szCs w:val="28"/>
          <w:lang w:val="vi-VN"/>
        </w:rPr>
        <w:t>Điều 38</w:t>
      </w:r>
      <w:r w:rsidR="00CB4D08" w:rsidRPr="00487F91">
        <w:rPr>
          <w:color w:val="000000" w:themeColor="text1"/>
          <w:szCs w:val="28"/>
          <w:lang w:val="vi-VN"/>
        </w:rPr>
        <w:fldChar w:fldCharType="end"/>
      </w:r>
      <w:r w:rsidR="00CB4D08" w:rsidRPr="00487F91">
        <w:rPr>
          <w:color w:val="000000" w:themeColor="text1"/>
          <w:szCs w:val="28"/>
          <w:lang w:val="vi-VN"/>
        </w:rPr>
        <w:t xml:space="preserve"> </w:t>
      </w:r>
      <w:r w:rsidR="00E333F3" w:rsidRPr="00487F91">
        <w:rPr>
          <w:color w:val="000000" w:themeColor="text1"/>
          <w:szCs w:val="28"/>
          <w:lang w:val="vi-VN"/>
        </w:rPr>
        <w:t>Thông tư này (kWh);</w:t>
      </w:r>
    </w:p>
    <w:p w14:paraId="01C6CE8E" w14:textId="35372EC8"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w:t>
      </w:r>
      <w:r w:rsidRPr="00487F91">
        <w:rPr>
          <w:color w:val="000000" w:themeColor="text1"/>
          <w:szCs w:val="28"/>
          <w:vertAlign w:val="subscript"/>
          <w:lang w:val="vi-VN"/>
        </w:rPr>
        <w:t>ptdk</w:t>
      </w:r>
      <w:r w:rsidR="001A77AA" w:rsidRPr="00487F91">
        <w:rPr>
          <w:color w:val="000000" w:themeColor="text1"/>
          <w:szCs w:val="28"/>
          <w:vertAlign w:val="subscript"/>
          <w:lang w:val="en-US"/>
        </w:rPr>
        <w:t xml:space="preserve"> </w:t>
      </w:r>
      <w:r w:rsidRPr="00487F91">
        <w:rPr>
          <w:color w:val="000000" w:themeColor="text1"/>
          <w:szCs w:val="28"/>
          <w:lang w:val="vi-VN"/>
        </w:rPr>
        <w:t xml:space="preserve">(l,M): Sản lượng dự báo đầu nguồn của </w:t>
      </w:r>
      <w:r w:rsidR="003673AE" w:rsidRPr="00487F91">
        <w:rPr>
          <w:color w:val="000000" w:themeColor="text1"/>
          <w:szCs w:val="28"/>
          <w:lang w:val="vi-VN"/>
        </w:rPr>
        <w:t>Đơn vị bán buôn điện</w:t>
      </w:r>
      <w:r w:rsidRPr="00487F91">
        <w:rPr>
          <w:color w:val="000000" w:themeColor="text1"/>
          <w:szCs w:val="28"/>
          <w:lang w:val="vi-VN"/>
        </w:rPr>
        <w:t xml:space="preserve"> l trong tháng M (kWh).</w:t>
      </w:r>
    </w:p>
    <w:p w14:paraId="42EEBBDB" w14:textId="210A7EE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szCs w:val="28"/>
          <w:lang w:val="vi-VN"/>
        </w:rPr>
        <w:t xml:space="preserve">- </w:t>
      </w:r>
      <w:r w:rsidRPr="00487F91">
        <w:rPr>
          <w:color w:val="000000" w:themeColor="text1"/>
          <w:lang w:val="vi-VN"/>
        </w:rPr>
        <w:t xml:space="preserve">Sản lượng </w:t>
      </w:r>
      <w:r w:rsidR="009560DA" w:rsidRPr="00487F91">
        <w:rPr>
          <w:color w:val="000000" w:themeColor="text1"/>
          <w:lang w:val="vi-VN"/>
        </w:rPr>
        <w:t xml:space="preserve">điện </w:t>
      </w:r>
      <w:r w:rsidRPr="00487F91">
        <w:rPr>
          <w:color w:val="000000" w:themeColor="text1"/>
          <w:lang w:val="vi-VN"/>
        </w:rPr>
        <w:t xml:space="preserve">hợp đồng từng chu kỳ giao dịch phân bổ từ Tập đoàn Điện lực Việt Nam cho </w:t>
      </w:r>
      <w:r w:rsidR="003673AE" w:rsidRPr="00487F91">
        <w:rPr>
          <w:color w:val="000000" w:themeColor="text1"/>
          <w:lang w:val="vi-VN"/>
        </w:rPr>
        <w:t>Đơn vị bán buôn điện</w:t>
      </w:r>
      <w:r w:rsidRPr="00487F91">
        <w:rPr>
          <w:color w:val="000000" w:themeColor="text1"/>
          <w:lang w:val="vi-VN"/>
        </w:rPr>
        <w:t xml:space="preserve"> được xác định theo công thức sau:</w:t>
      </w:r>
    </w:p>
    <w:p w14:paraId="5BA9A916" w14:textId="77777777" w:rsidR="00D23502" w:rsidRPr="00487F91" w:rsidRDefault="00EA5FB4" w:rsidP="00F60C45">
      <w:pPr>
        <w:pStyle w:val="1Content"/>
        <w:widowControl w:val="0"/>
        <w:spacing w:line="240" w:lineRule="auto"/>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c</m:t>
              </m:r>
            </m:sub>
          </m:sSub>
          <m:d>
            <m:dPr>
              <m:ctrlPr>
                <w:rPr>
                  <w:rFonts w:ascii="Cambria Math" w:hAnsi="Cambria Math"/>
                  <w:color w:val="000000" w:themeColor="text1"/>
                </w:rPr>
              </m:ctrlPr>
            </m:dPr>
            <m:e>
              <m:r>
                <m:rPr>
                  <m:sty m:val="p"/>
                </m:rPr>
                <w:rPr>
                  <w:rFonts w:ascii="Cambria Math" w:hAnsi="Cambria Math"/>
                  <w:color w:val="000000" w:themeColor="text1"/>
                </w:rPr>
                <m:t>l,i</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c</m:t>
              </m:r>
            </m:sub>
          </m:sSub>
          <m:d>
            <m:dPr>
              <m:ctrlPr>
                <w:rPr>
                  <w:rFonts w:ascii="Cambria Math" w:hAnsi="Cambria Math"/>
                  <w:color w:val="000000" w:themeColor="text1"/>
                </w:rPr>
              </m:ctrlPr>
            </m:dPr>
            <m:e>
              <m:r>
                <m:rPr>
                  <m:sty m:val="p"/>
                </m:rPr>
                <w:rPr>
                  <w:rFonts w:ascii="Cambria Math" w:hAnsi="Cambria Math"/>
                  <w:color w:val="000000" w:themeColor="text1"/>
                </w:rPr>
                <m:t>l,M</m:t>
              </m:r>
            </m:e>
          </m:d>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ptdk</m:t>
                  </m:r>
                </m:sub>
              </m:sSub>
              <m:r>
                <m:rPr>
                  <m:sty m:val="p"/>
                </m:rPr>
                <w:rPr>
                  <w:rFonts w:ascii="Cambria Math" w:hAnsi="Cambria Math"/>
                  <w:color w:val="000000" w:themeColor="text1"/>
                </w:rPr>
                <m:t>(l,i)</m:t>
              </m:r>
            </m:num>
            <m:den>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i=1</m:t>
                  </m:r>
                </m:sub>
                <m:sup>
                  <m:r>
                    <m:rPr>
                      <m:sty m:val="p"/>
                    </m:rPr>
                    <w:rPr>
                      <w:rFonts w:ascii="Cambria Math" w:hAnsi="Cambria Math"/>
                      <w:color w:val="000000" w:themeColor="text1"/>
                    </w:rPr>
                    <m:t>I</m:t>
                  </m:r>
                </m:sup>
                <m:e>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ptdk</m:t>
                      </m:r>
                    </m:sub>
                  </m:sSub>
                  <m:r>
                    <m:rPr>
                      <m:sty m:val="p"/>
                    </m:rPr>
                    <w:rPr>
                      <w:rFonts w:ascii="Cambria Math" w:hAnsi="Cambria Math"/>
                      <w:color w:val="000000" w:themeColor="text1"/>
                    </w:rPr>
                    <m:t>(l,i)</m:t>
                  </m:r>
                </m:e>
              </m:nary>
            </m:den>
          </m:f>
        </m:oMath>
      </m:oMathPara>
    </w:p>
    <w:p w14:paraId="16C88A62" w14:textId="77777777" w:rsidR="00D23502" w:rsidRPr="00487F91" w:rsidRDefault="00E333F3" w:rsidP="00935940">
      <w:pPr>
        <w:pStyle w:val="1Content"/>
        <w:widowControl w:val="0"/>
        <w:spacing w:line="240" w:lineRule="auto"/>
        <w:ind w:firstLine="567"/>
        <w:rPr>
          <w:color w:val="000000" w:themeColor="text1"/>
          <w:szCs w:val="28"/>
          <w:lang w:val="en-US"/>
        </w:rPr>
      </w:pPr>
      <w:r w:rsidRPr="00487F91">
        <w:rPr>
          <w:color w:val="000000" w:themeColor="text1"/>
          <w:szCs w:val="28"/>
          <w:lang w:val="en-US"/>
        </w:rPr>
        <w:t>Trong đó:</w:t>
      </w:r>
    </w:p>
    <w:p w14:paraId="26719FD4" w14:textId="77777777" w:rsidR="00D23502" w:rsidRPr="00487F91" w:rsidRDefault="00E333F3" w:rsidP="00935940">
      <w:pPr>
        <w:pStyle w:val="1Content"/>
        <w:widowControl w:val="0"/>
        <w:spacing w:line="240" w:lineRule="auto"/>
        <w:ind w:firstLine="567"/>
        <w:rPr>
          <w:color w:val="000000" w:themeColor="text1"/>
          <w:position w:val="-12"/>
          <w:szCs w:val="28"/>
          <w:lang w:val="en-US"/>
        </w:rPr>
      </w:pPr>
      <w:r w:rsidRPr="00487F91">
        <w:rPr>
          <w:i/>
          <w:color w:val="000000" w:themeColor="text1"/>
          <w:position w:val="-12"/>
          <w:szCs w:val="28"/>
          <w:lang w:val="en-US"/>
        </w:rPr>
        <w:t>i</w:t>
      </w:r>
      <w:r w:rsidRPr="00487F91">
        <w:rPr>
          <w:color w:val="000000" w:themeColor="text1"/>
          <w:position w:val="-12"/>
          <w:szCs w:val="28"/>
          <w:lang w:val="en-US"/>
        </w:rPr>
        <w:t>: Chu kỳ giao dịch thứ i trong tháng;</w:t>
      </w:r>
    </w:p>
    <w:p w14:paraId="700D53C4"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en-US"/>
        </w:rPr>
        <w:t>I: Tổng số chu kỳ giao dịch trong tháng;</w:t>
      </w:r>
    </w:p>
    <w:p w14:paraId="4A53788B" w14:textId="2AB3525D"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szCs w:val="28"/>
          <w:lang w:val="vi-VN"/>
        </w:rPr>
        <w:t>Q</w:t>
      </w:r>
      <w:r w:rsidRPr="00487F91">
        <w:rPr>
          <w:color w:val="000000" w:themeColor="text1"/>
          <w:szCs w:val="28"/>
          <w:vertAlign w:val="subscript"/>
          <w:lang w:val="vi-VN"/>
        </w:rPr>
        <w:t>c</w:t>
      </w:r>
      <w:r w:rsidR="001A77AA" w:rsidRPr="00487F91">
        <w:rPr>
          <w:color w:val="000000" w:themeColor="text1"/>
          <w:szCs w:val="28"/>
          <w:vertAlign w:val="subscript"/>
          <w:lang w:val="en-US"/>
        </w:rPr>
        <w:t xml:space="preserve"> </w:t>
      </w:r>
      <w:r w:rsidRPr="00487F91">
        <w:rPr>
          <w:color w:val="000000" w:themeColor="text1"/>
          <w:szCs w:val="28"/>
          <w:lang w:val="vi-VN"/>
        </w:rPr>
        <w:t xml:space="preserve">(l,i): </w:t>
      </w:r>
      <w:r w:rsidRPr="00487F91">
        <w:rPr>
          <w:color w:val="000000" w:themeColor="text1"/>
          <w:lang w:val="vi-VN"/>
        </w:rPr>
        <w:t xml:space="preserve">Sản lượng </w:t>
      </w:r>
      <w:r w:rsidR="009560DA" w:rsidRPr="00487F91">
        <w:rPr>
          <w:color w:val="000000" w:themeColor="text1"/>
          <w:lang w:val="vi-VN"/>
        </w:rPr>
        <w:t xml:space="preserve">điện </w:t>
      </w:r>
      <w:r w:rsidRPr="00487F91">
        <w:rPr>
          <w:color w:val="000000" w:themeColor="text1"/>
          <w:lang w:val="vi-VN"/>
        </w:rPr>
        <w:t xml:space="preserve">hợp đồng trong chu kỳ giao dịch i phân bổ từ Tập đoàn Điện lực Việt Nam cho </w:t>
      </w:r>
      <w:r w:rsidR="003673AE" w:rsidRPr="00487F91">
        <w:rPr>
          <w:color w:val="000000" w:themeColor="text1"/>
          <w:lang w:val="vi-VN"/>
        </w:rPr>
        <w:t>Đơn vị bán buôn điện</w:t>
      </w:r>
      <w:r w:rsidRPr="00487F91">
        <w:rPr>
          <w:color w:val="000000" w:themeColor="text1"/>
          <w:lang w:val="vi-VN"/>
        </w:rPr>
        <w:t xml:space="preserve"> l (kWh);</w:t>
      </w:r>
    </w:p>
    <w:p w14:paraId="7F444D86" w14:textId="3C6B8996"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w:t>
      </w:r>
      <w:r w:rsidRPr="00487F91">
        <w:rPr>
          <w:color w:val="000000" w:themeColor="text1"/>
          <w:szCs w:val="28"/>
          <w:vertAlign w:val="subscript"/>
          <w:lang w:val="vi-VN"/>
        </w:rPr>
        <w:t>c</w:t>
      </w:r>
      <w:r w:rsidR="001A77AA" w:rsidRPr="00487F91">
        <w:rPr>
          <w:color w:val="000000" w:themeColor="text1"/>
          <w:szCs w:val="28"/>
          <w:vertAlign w:val="subscript"/>
          <w:lang w:val="en-US"/>
        </w:rPr>
        <w:t xml:space="preserve"> </w:t>
      </w:r>
      <w:r w:rsidRPr="00487F91">
        <w:rPr>
          <w:color w:val="000000" w:themeColor="text1"/>
          <w:szCs w:val="28"/>
          <w:lang w:val="vi-VN"/>
        </w:rPr>
        <w:t xml:space="preserve">(l,M): 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tháng M phân bổ từ Tập đoàn Điện lực Việt Nam cho </w:t>
      </w:r>
      <w:r w:rsidR="003673AE" w:rsidRPr="00487F91">
        <w:rPr>
          <w:color w:val="000000" w:themeColor="text1"/>
          <w:szCs w:val="28"/>
          <w:lang w:val="vi-VN"/>
        </w:rPr>
        <w:t>Đơn vị bán buôn điện</w:t>
      </w:r>
      <w:r w:rsidRPr="00487F91">
        <w:rPr>
          <w:color w:val="000000" w:themeColor="text1"/>
          <w:szCs w:val="28"/>
          <w:lang w:val="vi-VN"/>
        </w:rPr>
        <w:t xml:space="preserve"> l (kWh);</w:t>
      </w:r>
    </w:p>
    <w:p w14:paraId="7A5F167F" w14:textId="048A0421"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w:t>
      </w:r>
      <w:r w:rsidRPr="00487F91">
        <w:rPr>
          <w:color w:val="000000" w:themeColor="text1"/>
          <w:szCs w:val="28"/>
          <w:vertAlign w:val="subscript"/>
          <w:lang w:val="vi-VN"/>
        </w:rPr>
        <w:t>ptdk</w:t>
      </w:r>
      <w:r w:rsidR="001A77AA" w:rsidRPr="00487F91">
        <w:rPr>
          <w:color w:val="000000" w:themeColor="text1"/>
          <w:szCs w:val="28"/>
          <w:vertAlign w:val="subscript"/>
          <w:lang w:val="en-US"/>
        </w:rPr>
        <w:t xml:space="preserve"> </w:t>
      </w:r>
      <w:r w:rsidRPr="00487F91">
        <w:rPr>
          <w:color w:val="000000" w:themeColor="text1"/>
          <w:szCs w:val="28"/>
          <w:lang w:val="vi-VN"/>
        </w:rPr>
        <w:t xml:space="preserve">(l,i): Sản lượng dự báo đầu nguồn của </w:t>
      </w:r>
      <w:r w:rsidR="003673AE" w:rsidRPr="00487F91">
        <w:rPr>
          <w:color w:val="000000" w:themeColor="text1"/>
          <w:szCs w:val="28"/>
          <w:lang w:val="vi-VN"/>
        </w:rPr>
        <w:t>Đơn vị bán buôn điện</w:t>
      </w:r>
      <w:r w:rsidRPr="00487F91">
        <w:rPr>
          <w:color w:val="000000" w:themeColor="text1"/>
          <w:szCs w:val="28"/>
          <w:lang w:val="vi-VN"/>
        </w:rPr>
        <w:t xml:space="preserve"> l trong chu kỳ giao dịch i (kWh).</w:t>
      </w:r>
    </w:p>
    <w:p w14:paraId="133063CD" w14:textId="695BD44C" w:rsidR="00A21FE1" w:rsidRPr="00487F91" w:rsidRDefault="00A21FE1" w:rsidP="005F1E3C">
      <w:pPr>
        <w:pStyle w:val="Heading3"/>
        <w:rPr>
          <w:color w:val="000000" w:themeColor="text1"/>
          <w:lang w:val="vi-VN"/>
        </w:rPr>
      </w:pPr>
      <w:bookmarkStart w:id="3918" w:name="_Toc369598295"/>
      <w:bookmarkStart w:id="3919" w:name="_Toc368399570"/>
      <w:bookmarkStart w:id="3920" w:name="_Toc372722869"/>
      <w:r w:rsidRPr="00487F91">
        <w:rPr>
          <w:color w:val="000000" w:themeColor="text1"/>
          <w:lang w:val="vi-VN"/>
        </w:rPr>
        <w:t xml:space="preserve">Kiểm tra, phê duyệt và </w:t>
      </w:r>
      <w:r w:rsidR="00214B0A" w:rsidRPr="00487F91">
        <w:rPr>
          <w:color w:val="000000" w:themeColor="text1"/>
          <w:lang w:val="vi-VN"/>
        </w:rPr>
        <w:t xml:space="preserve">thời gian </w:t>
      </w:r>
      <w:r w:rsidRPr="00487F91">
        <w:rPr>
          <w:color w:val="000000" w:themeColor="text1"/>
          <w:lang w:val="vi-VN"/>
        </w:rPr>
        <w:t>công bố kế hoạch vận hành thị trường điện tháng tới</w:t>
      </w:r>
      <w:bookmarkEnd w:id="3918"/>
      <w:bookmarkEnd w:id="3919"/>
      <w:bookmarkEnd w:id="3920"/>
    </w:p>
    <w:p w14:paraId="156359A1" w14:textId="68ECAEBC" w:rsidR="00A21FE1" w:rsidRPr="00487F91" w:rsidRDefault="00A21FE1" w:rsidP="0023758D">
      <w:pPr>
        <w:pStyle w:val="Heading4"/>
        <w:keepNext w:val="0"/>
        <w:numPr>
          <w:ilvl w:val="3"/>
          <w:numId w:val="100"/>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Kế hoạch vận hành thị trường điện tháng tới bao gồm các thông số đầu vào và thuyết minh tính toán</w:t>
      </w:r>
      <w:r w:rsidR="00203E98">
        <w:rPr>
          <w:rFonts w:ascii="Times New Roman" w:hAnsi="Times New Roman"/>
          <w:color w:val="000000" w:themeColor="text1"/>
        </w:rPr>
        <w:t xml:space="preserve"> theo quy định tại Phụ lục I ban hành kèm theo Thông tư này</w:t>
      </w:r>
      <w:r w:rsidRPr="00487F91">
        <w:rPr>
          <w:rFonts w:ascii="Times New Roman" w:hAnsi="Times New Roman"/>
          <w:color w:val="000000" w:themeColor="text1"/>
          <w:lang w:val="vi-VN"/>
        </w:rPr>
        <w:t xml:space="preserve">, nội dung </w:t>
      </w:r>
      <w:r w:rsidR="00F31ED4" w:rsidRPr="00487F91">
        <w:rPr>
          <w:rFonts w:ascii="Times New Roman" w:hAnsi="Times New Roman"/>
          <w:color w:val="000000" w:themeColor="text1"/>
          <w:lang w:val="vi-VN"/>
        </w:rPr>
        <w:t>chính</w:t>
      </w:r>
      <w:r w:rsidRPr="00487F91">
        <w:rPr>
          <w:rFonts w:ascii="Times New Roman" w:hAnsi="Times New Roman"/>
          <w:color w:val="000000" w:themeColor="text1"/>
          <w:lang w:val="vi-VN"/>
        </w:rPr>
        <w:t xml:space="preserve"> bao gồm:</w:t>
      </w:r>
    </w:p>
    <w:p w14:paraId="1F723AB9" w14:textId="77777777" w:rsidR="00A21FE1" w:rsidRPr="00487F91" w:rsidRDefault="00A21FE1" w:rsidP="00935940">
      <w:pPr>
        <w:pStyle w:val="Heading5"/>
        <w:widowControl w:val="0"/>
        <w:ind w:left="0" w:firstLine="567"/>
        <w:rPr>
          <w:color w:val="000000" w:themeColor="text1"/>
          <w:szCs w:val="28"/>
          <w:lang w:val="vi-VN"/>
        </w:rPr>
      </w:pPr>
      <w:r w:rsidRPr="00487F91">
        <w:rPr>
          <w:color w:val="000000" w:themeColor="text1"/>
          <w:szCs w:val="28"/>
          <w:lang w:val="vi-VN"/>
        </w:rPr>
        <w:t>Giá trị nước, mực nước tối ưu của các nhà máy thủy điện bậc thang và nhà máy thủy điện có hồ chứa điều tiết từ 02 ngày trở lên hằng tuần trong tháng tới;</w:t>
      </w:r>
    </w:p>
    <w:p w14:paraId="7C439EC0" w14:textId="77777777" w:rsidR="00A21FE1" w:rsidRPr="00487F91" w:rsidRDefault="00A21FE1" w:rsidP="00935940">
      <w:pPr>
        <w:pStyle w:val="Heading5"/>
        <w:widowControl w:val="0"/>
        <w:ind w:left="0" w:firstLine="567"/>
        <w:rPr>
          <w:color w:val="000000" w:themeColor="text1"/>
          <w:szCs w:val="28"/>
          <w:lang w:val="vi-VN"/>
        </w:rPr>
      </w:pPr>
      <w:r w:rsidRPr="00487F91">
        <w:rPr>
          <w:color w:val="000000" w:themeColor="text1"/>
          <w:szCs w:val="28"/>
          <w:lang w:val="vi-VN"/>
        </w:rPr>
        <w:t>Giá trần bản chào cho từng tổ máy nhiệt điện trong tháng tới;</w:t>
      </w:r>
    </w:p>
    <w:p w14:paraId="033BAD86" w14:textId="1C61993B" w:rsidR="00A41903" w:rsidRPr="00487F91" w:rsidRDefault="00A21FE1" w:rsidP="00935940">
      <w:pPr>
        <w:pStyle w:val="Heading5"/>
        <w:widowControl w:val="0"/>
        <w:ind w:left="0" w:firstLine="567"/>
        <w:rPr>
          <w:color w:val="000000" w:themeColor="text1"/>
          <w:szCs w:val="28"/>
          <w:lang w:val="vi-VN"/>
        </w:rPr>
      </w:pPr>
      <w:r w:rsidRPr="00487F91">
        <w:rPr>
          <w:color w:val="000000" w:themeColor="text1"/>
          <w:szCs w:val="28"/>
          <w:lang w:val="vi-VN"/>
        </w:rPr>
        <w:t>Giá trung bình của các giá trần bản chào của các tổ máy nhiệt điện tham gia thị trường điện;</w:t>
      </w:r>
    </w:p>
    <w:p w14:paraId="08A440A2" w14:textId="338669CD" w:rsidR="00A21FE1" w:rsidRPr="00487F91" w:rsidRDefault="00A21FE1"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d) Sản lượng </w:t>
      </w:r>
      <w:r w:rsidR="00F65C58" w:rsidRPr="00487F91">
        <w:rPr>
          <w:color w:val="000000" w:themeColor="text1"/>
          <w:szCs w:val="28"/>
          <w:lang w:val="vi-VN"/>
        </w:rPr>
        <w:t xml:space="preserve">điện </w:t>
      </w:r>
      <w:r w:rsidRPr="00487F91">
        <w:rPr>
          <w:color w:val="000000" w:themeColor="text1"/>
          <w:szCs w:val="28"/>
          <w:lang w:val="vi-VN"/>
        </w:rPr>
        <w:t>hợp đồng từng chu kỳ của các nhà máy điện trong tháng tới;</w:t>
      </w:r>
    </w:p>
    <w:p w14:paraId="2050438C" w14:textId="3ACE03E1" w:rsidR="00A21FE1" w:rsidRPr="00487F91" w:rsidRDefault="00A21FE1" w:rsidP="00935940">
      <w:pPr>
        <w:pStyle w:val="Heading5"/>
        <w:widowControl w:val="0"/>
        <w:numPr>
          <w:ilvl w:val="0"/>
          <w:numId w:val="0"/>
        </w:numPr>
        <w:ind w:firstLine="567"/>
        <w:rPr>
          <w:color w:val="000000" w:themeColor="text1"/>
          <w:spacing w:val="-8"/>
          <w:szCs w:val="28"/>
          <w:lang w:val="vi-VN"/>
        </w:rPr>
      </w:pPr>
      <w:r w:rsidRPr="00487F91">
        <w:rPr>
          <w:color w:val="000000" w:themeColor="text1"/>
          <w:spacing w:val="-8"/>
          <w:szCs w:val="28"/>
          <w:lang w:val="vi-VN"/>
        </w:rPr>
        <w:t xml:space="preserve">đ) Sản lượng </w:t>
      </w:r>
      <w:r w:rsidR="00F65C58" w:rsidRPr="00487F91">
        <w:rPr>
          <w:color w:val="000000" w:themeColor="text1"/>
          <w:spacing w:val="-8"/>
          <w:szCs w:val="28"/>
          <w:lang w:val="vi-VN"/>
        </w:rPr>
        <w:t xml:space="preserve">điện phát </w:t>
      </w:r>
      <w:r w:rsidRPr="00487F91">
        <w:rPr>
          <w:color w:val="000000" w:themeColor="text1"/>
          <w:spacing w:val="-8"/>
          <w:szCs w:val="28"/>
          <w:lang w:val="vi-VN"/>
        </w:rPr>
        <w:t>dự kiến từng chu kỳ của các nhà máy điện trong tháng tớ</w:t>
      </w:r>
      <w:r w:rsidR="00A41903" w:rsidRPr="00487F91">
        <w:rPr>
          <w:color w:val="000000" w:themeColor="text1"/>
          <w:spacing w:val="-8"/>
          <w:szCs w:val="28"/>
          <w:lang w:val="vi-VN"/>
        </w:rPr>
        <w:t>i;</w:t>
      </w:r>
    </w:p>
    <w:p w14:paraId="536FC2B3" w14:textId="3DCD2827" w:rsidR="00A41903" w:rsidRPr="00487F91" w:rsidRDefault="00A41903" w:rsidP="00F60C45">
      <w:pPr>
        <w:widowControl w:val="0"/>
        <w:tabs>
          <w:tab w:val="left" w:pos="567"/>
        </w:tabs>
        <w:spacing w:before="120" w:after="120"/>
        <w:ind w:firstLine="567"/>
        <w:jc w:val="both"/>
        <w:outlineLvl w:val="4"/>
        <w:rPr>
          <w:color w:val="000000" w:themeColor="text1"/>
          <w:sz w:val="28"/>
          <w:szCs w:val="28"/>
          <w:lang w:val="vi-VN"/>
        </w:rPr>
      </w:pPr>
      <w:r w:rsidRPr="00487F91">
        <w:rPr>
          <w:color w:val="000000" w:themeColor="text1"/>
          <w:sz w:val="28"/>
          <w:szCs w:val="28"/>
          <w:lang w:val="vi-VN"/>
        </w:rPr>
        <w:t xml:space="preserve">e) Tỷ lệ điện năng mua theo giá thị trường điện giao ngay trong từng tháng của năm tới áp dụng cho các </w:t>
      </w:r>
      <w:r w:rsidR="003673AE" w:rsidRPr="00487F91">
        <w:rPr>
          <w:color w:val="000000" w:themeColor="text1"/>
          <w:sz w:val="28"/>
          <w:szCs w:val="28"/>
          <w:lang w:val="vi-VN"/>
        </w:rPr>
        <w:t>Đơn vị bán buôn điện</w:t>
      </w:r>
      <w:r w:rsidRPr="00487F91">
        <w:rPr>
          <w:color w:val="000000" w:themeColor="text1"/>
          <w:sz w:val="28"/>
          <w:szCs w:val="28"/>
          <w:lang w:val="vi-VN"/>
        </w:rPr>
        <w:t xml:space="preserve"> từ các nhà máy điện được phân bổ hợp đồng được xác định theo quy định tại </w:t>
      </w:r>
      <w:r w:rsidR="006436A7" w:rsidRPr="00487F91">
        <w:rPr>
          <w:color w:val="000000" w:themeColor="text1"/>
          <w:sz w:val="28"/>
        </w:rPr>
        <w:t xml:space="preserve">khoản 2 </w:t>
      </w:r>
      <w:hyperlink w:anchor="_Toc526435817" w:history="1">
        <w:r w:rsidR="006436A7" w:rsidRPr="00487F91">
          <w:rPr>
            <w:rStyle w:val="Hyperlink"/>
            <w:color w:val="000000" w:themeColor="text1"/>
            <w:sz w:val="28"/>
            <w:szCs w:val="28"/>
            <w:u w:val="none"/>
            <w:lang w:val="vi-VN"/>
          </w:rPr>
          <w:t xml:space="preserve">Điều </w:t>
        </w:r>
        <w:r w:rsidR="006436A7" w:rsidRPr="00487F91">
          <w:rPr>
            <w:rStyle w:val="Hyperlink"/>
            <w:color w:val="000000" w:themeColor="text1"/>
            <w:sz w:val="28"/>
            <w:szCs w:val="28"/>
            <w:u w:val="none"/>
          </w:rPr>
          <w:t>98</w:t>
        </w:r>
      </w:hyperlink>
      <w:r w:rsidRPr="00487F91">
        <w:rPr>
          <w:color w:val="000000" w:themeColor="text1"/>
          <w:sz w:val="28"/>
          <w:szCs w:val="28"/>
          <w:lang w:val="vi-VN"/>
        </w:rPr>
        <w:t xml:space="preserve"> Thông tư này;</w:t>
      </w:r>
    </w:p>
    <w:p w14:paraId="7C77BF84" w14:textId="739ED83C" w:rsidR="00F65C58" w:rsidRPr="00487F91" w:rsidRDefault="00F65C58" w:rsidP="00F60C45">
      <w:pPr>
        <w:widowControl w:val="0"/>
        <w:tabs>
          <w:tab w:val="left" w:pos="567"/>
        </w:tabs>
        <w:spacing w:before="120" w:after="120"/>
        <w:ind w:firstLine="567"/>
        <w:jc w:val="both"/>
        <w:outlineLvl w:val="4"/>
        <w:rPr>
          <w:rFonts w:eastAsia="PMingLiU"/>
          <w:bCs/>
          <w:iCs/>
          <w:color w:val="000000" w:themeColor="text1"/>
          <w:sz w:val="28"/>
          <w:szCs w:val="28"/>
          <w:lang w:val="vi-VN"/>
        </w:rPr>
      </w:pPr>
      <w:r w:rsidRPr="00487F91">
        <w:rPr>
          <w:color w:val="000000" w:themeColor="text1"/>
          <w:sz w:val="28"/>
          <w:szCs w:val="28"/>
          <w:lang w:val="vi-VN"/>
        </w:rPr>
        <w:t>g) Sản lượng điện hợp đồng của 02 tháng kế tiếp (đối với nhiệt điện than) trong kế hoạch thị trường điện tháng 1, 4, 7, 10 và 05 tháng kế tiếp (đối với nhiệt điện khí) trong kế hoạch th</w:t>
      </w:r>
      <w:r w:rsidR="00DE3DED" w:rsidRPr="00487F91">
        <w:rPr>
          <w:color w:val="000000" w:themeColor="text1"/>
          <w:sz w:val="28"/>
          <w:szCs w:val="28"/>
          <w:lang w:val="vi-VN"/>
        </w:rPr>
        <w:t>ị trường điện tháng 1 và tháng 7.</w:t>
      </w:r>
    </w:p>
    <w:p w14:paraId="423C0A48" w14:textId="028A228F" w:rsidR="00A21FE1" w:rsidRPr="00487F91" w:rsidRDefault="00A21FE1"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Trướ</w:t>
      </w:r>
      <w:r w:rsidR="00CF1AAE" w:rsidRPr="00487F91">
        <w:rPr>
          <w:rFonts w:ascii="Times New Roman" w:hAnsi="Times New Roman"/>
          <w:color w:val="000000" w:themeColor="text1"/>
          <w:lang w:val="vi-VN"/>
        </w:rPr>
        <w:t xml:space="preserve">c ngày </w:t>
      </w:r>
      <w:r w:rsidR="006A7634" w:rsidRPr="00487F91">
        <w:rPr>
          <w:rFonts w:ascii="Times New Roman" w:hAnsi="Times New Roman"/>
          <w:color w:val="000000" w:themeColor="text1"/>
          <w:lang w:val="vi-VN"/>
        </w:rPr>
        <w:t xml:space="preserve">22 </w:t>
      </w:r>
      <w:r w:rsidR="00CF1AAE" w:rsidRPr="00487F91">
        <w:rPr>
          <w:rFonts w:ascii="Times New Roman" w:hAnsi="Times New Roman"/>
          <w:color w:val="000000" w:themeColor="text1"/>
          <w:lang w:val="vi-VN"/>
        </w:rPr>
        <w:t>hằ</w:t>
      </w:r>
      <w:r w:rsidRPr="00487F91">
        <w:rPr>
          <w:rFonts w:ascii="Times New Roman" w:hAnsi="Times New Roman"/>
          <w:color w:val="000000" w:themeColor="text1"/>
          <w:lang w:val="vi-VN"/>
        </w:rPr>
        <w:t>ng tháng, Đơn vị vận hành hệ thống điện và thị trường điện có trách nhiệm lấy ý kiến Tập đoàn Điện lực Việt Nam</w:t>
      </w:r>
      <w:r w:rsidR="004E5217" w:rsidRPr="00487F91">
        <w:rPr>
          <w:rFonts w:ascii="Times New Roman" w:hAnsi="Times New Roman"/>
          <w:color w:val="000000" w:themeColor="text1"/>
          <w:lang w:val="vi-VN"/>
        </w:rPr>
        <w:t xml:space="preserve"> và các thành viên tham gia thị trường điện</w:t>
      </w:r>
      <w:r w:rsidRPr="00487F91">
        <w:rPr>
          <w:rFonts w:ascii="Times New Roman" w:hAnsi="Times New Roman"/>
          <w:color w:val="000000" w:themeColor="text1"/>
          <w:lang w:val="vi-VN"/>
        </w:rPr>
        <w:t xml:space="preserve"> về kế hoạch vận hành thị trường điện tháng tới. </w:t>
      </w:r>
    </w:p>
    <w:p w14:paraId="14633D62" w14:textId="085C78E2" w:rsidR="00A21FE1" w:rsidRPr="00487F91" w:rsidRDefault="00A21FE1"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w:t>
      </w:r>
      <w:r w:rsidR="00CF1AAE" w:rsidRPr="00487F91">
        <w:rPr>
          <w:rFonts w:ascii="Times New Roman" w:hAnsi="Times New Roman"/>
          <w:color w:val="000000" w:themeColor="text1"/>
          <w:lang w:val="vi-VN"/>
        </w:rPr>
        <w:t xml:space="preserve">c ngày </w:t>
      </w:r>
      <w:r w:rsidR="006A7634" w:rsidRPr="00487F91">
        <w:rPr>
          <w:rFonts w:ascii="Times New Roman" w:hAnsi="Times New Roman"/>
          <w:color w:val="000000" w:themeColor="text1"/>
          <w:lang w:val="vi-VN"/>
        </w:rPr>
        <w:t xml:space="preserve">23 </w:t>
      </w:r>
      <w:r w:rsidR="00CF1AAE" w:rsidRPr="00487F91">
        <w:rPr>
          <w:rFonts w:ascii="Times New Roman" w:hAnsi="Times New Roman"/>
          <w:color w:val="000000" w:themeColor="text1"/>
          <w:lang w:val="vi-VN"/>
        </w:rPr>
        <w:t>hằ</w:t>
      </w:r>
      <w:r w:rsidRPr="00487F91">
        <w:rPr>
          <w:rFonts w:ascii="Times New Roman" w:hAnsi="Times New Roman"/>
          <w:color w:val="000000" w:themeColor="text1"/>
          <w:lang w:val="vi-VN"/>
        </w:rPr>
        <w:t xml:space="preserve">ng tháng, Tập đoàn Điện lực Việt Nam </w:t>
      </w:r>
      <w:r w:rsidR="004E5217" w:rsidRPr="00487F91">
        <w:rPr>
          <w:rFonts w:ascii="Times New Roman" w:hAnsi="Times New Roman"/>
          <w:color w:val="000000" w:themeColor="text1"/>
          <w:lang w:val="vi-VN"/>
        </w:rPr>
        <w:t xml:space="preserve">và các thành viên tham gia thị trường điện </w:t>
      </w:r>
      <w:r w:rsidRPr="00487F91">
        <w:rPr>
          <w:rFonts w:ascii="Times New Roman" w:hAnsi="Times New Roman"/>
          <w:color w:val="000000" w:themeColor="text1"/>
          <w:lang w:val="vi-VN"/>
        </w:rPr>
        <w:t>có trách nhiệm nghiên cứu và gửi ý kiến góp ý bằng văn bản về kế hoạch vận hành thị trường điện tháng cho Đơn vị vận hành hệ thống điện và thị trường điện.</w:t>
      </w:r>
    </w:p>
    <w:p w14:paraId="36A411B3" w14:textId="54E86E63" w:rsidR="00CF1AAE" w:rsidRPr="00487F91" w:rsidRDefault="004E5217"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n</w:t>
      </w:r>
      <w:r w:rsidR="00CF1AAE" w:rsidRPr="00487F91">
        <w:rPr>
          <w:rFonts w:ascii="Times New Roman" w:hAnsi="Times New Roman"/>
          <w:color w:val="000000" w:themeColor="text1"/>
          <w:lang w:val="vi-VN"/>
        </w:rPr>
        <w:t xml:space="preserve">gày </w:t>
      </w:r>
      <w:r w:rsidRPr="00487F91">
        <w:rPr>
          <w:rFonts w:ascii="Times New Roman" w:hAnsi="Times New Roman"/>
          <w:color w:val="000000" w:themeColor="text1"/>
          <w:lang w:val="vi-VN"/>
        </w:rPr>
        <w:t>2</w:t>
      </w:r>
      <w:r w:rsidR="00F164E9" w:rsidRPr="00487F91">
        <w:rPr>
          <w:rFonts w:ascii="Times New Roman" w:hAnsi="Times New Roman"/>
          <w:color w:val="000000" w:themeColor="text1"/>
          <w:lang w:val="vi-VN"/>
        </w:rPr>
        <w:t>5</w:t>
      </w:r>
      <w:r w:rsidR="00CF1AAE" w:rsidRPr="00487F91">
        <w:rPr>
          <w:rFonts w:ascii="Times New Roman" w:hAnsi="Times New Roman"/>
          <w:color w:val="000000" w:themeColor="text1"/>
          <w:lang w:val="vi-VN"/>
        </w:rPr>
        <w:t xml:space="preserve"> h</w:t>
      </w:r>
      <w:r w:rsidRPr="00487F91">
        <w:rPr>
          <w:rFonts w:ascii="Times New Roman" w:hAnsi="Times New Roman"/>
          <w:color w:val="000000" w:themeColor="text1"/>
          <w:lang w:val="vi-VN"/>
        </w:rPr>
        <w:t>ằ</w:t>
      </w:r>
      <w:r w:rsidR="00CF1AAE" w:rsidRPr="00487F91">
        <w:rPr>
          <w:rFonts w:ascii="Times New Roman" w:hAnsi="Times New Roman"/>
          <w:color w:val="000000" w:themeColor="text1"/>
          <w:lang w:val="vi-VN"/>
        </w:rPr>
        <w:t xml:space="preserve">ng tháng, Đơn vị vận hành hệ thống điện và thị trường điện có trách nhiệm </w:t>
      </w:r>
      <w:r w:rsidR="00664545" w:rsidRPr="00487F91">
        <w:rPr>
          <w:rFonts w:ascii="Times New Roman" w:hAnsi="Times New Roman"/>
          <w:color w:val="000000" w:themeColor="text1"/>
          <w:lang w:val="vi-VN"/>
        </w:rPr>
        <w:t>trình</w:t>
      </w:r>
      <w:r w:rsidR="00CF1AAE" w:rsidRPr="00487F91">
        <w:rPr>
          <w:rFonts w:ascii="Times New Roman" w:hAnsi="Times New Roman"/>
          <w:color w:val="000000" w:themeColor="text1"/>
          <w:lang w:val="vi-VN"/>
        </w:rPr>
        <w:t xml:space="preserve"> </w:t>
      </w:r>
      <w:r w:rsidR="00111F64" w:rsidRPr="00487F91">
        <w:rPr>
          <w:rFonts w:ascii="Times New Roman" w:hAnsi="Times New Roman"/>
          <w:color w:val="000000" w:themeColor="text1"/>
          <w:lang w:val="vi-VN"/>
        </w:rPr>
        <w:t>Cục Điện lực</w:t>
      </w:r>
      <w:r w:rsidR="002E4AD8" w:rsidRPr="00487F91">
        <w:rPr>
          <w:rFonts w:ascii="Times New Roman" w:hAnsi="Times New Roman"/>
          <w:color w:val="000000" w:themeColor="text1"/>
          <w:lang w:val="vi-VN"/>
        </w:rPr>
        <w:t xml:space="preserve"> </w:t>
      </w:r>
      <w:r w:rsidR="00CF1AAE" w:rsidRPr="00487F91">
        <w:rPr>
          <w:rFonts w:ascii="Times New Roman" w:hAnsi="Times New Roman"/>
          <w:color w:val="000000" w:themeColor="text1"/>
          <w:lang w:val="vi-VN"/>
        </w:rPr>
        <w:t>kế hoạch vận hành thị trường điện tháng.</w:t>
      </w:r>
    </w:p>
    <w:p w14:paraId="320E914F" w14:textId="207AD3B0" w:rsidR="00CF1AAE" w:rsidRPr="00487F91" w:rsidRDefault="004E5217"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n</w:t>
      </w:r>
      <w:r w:rsidR="00CF1AAE" w:rsidRPr="00487F91">
        <w:rPr>
          <w:rFonts w:ascii="Times New Roman" w:hAnsi="Times New Roman"/>
          <w:color w:val="000000" w:themeColor="text1"/>
          <w:lang w:val="vi-VN"/>
        </w:rPr>
        <w:t xml:space="preserve">gày </w:t>
      </w:r>
      <w:r w:rsidR="003405E1" w:rsidRPr="00487F91">
        <w:rPr>
          <w:rFonts w:ascii="Times New Roman" w:hAnsi="Times New Roman"/>
          <w:color w:val="000000" w:themeColor="text1"/>
          <w:lang w:val="vi-VN"/>
        </w:rPr>
        <w:t xml:space="preserve">28 </w:t>
      </w:r>
      <w:r w:rsidR="00CF1AAE" w:rsidRPr="00487F91">
        <w:rPr>
          <w:rFonts w:ascii="Times New Roman" w:hAnsi="Times New Roman"/>
          <w:color w:val="000000" w:themeColor="text1"/>
          <w:lang w:val="vi-VN"/>
        </w:rPr>
        <w:t xml:space="preserve">hằng tháng, </w:t>
      </w:r>
      <w:r w:rsidR="00111F64" w:rsidRPr="00487F91">
        <w:rPr>
          <w:rFonts w:ascii="Times New Roman" w:hAnsi="Times New Roman"/>
          <w:color w:val="000000" w:themeColor="text1"/>
          <w:lang w:val="vi-VN"/>
        </w:rPr>
        <w:t>Cục Điện lực</w:t>
      </w:r>
      <w:r w:rsidR="002E4AD8" w:rsidRPr="00487F91">
        <w:rPr>
          <w:rFonts w:ascii="Times New Roman" w:hAnsi="Times New Roman"/>
          <w:color w:val="000000" w:themeColor="text1"/>
          <w:lang w:val="vi-VN"/>
        </w:rPr>
        <w:t xml:space="preserve"> </w:t>
      </w:r>
      <w:r w:rsidR="00CF1AAE" w:rsidRPr="00487F91">
        <w:rPr>
          <w:rFonts w:ascii="Times New Roman" w:hAnsi="Times New Roman"/>
          <w:color w:val="000000" w:themeColor="text1"/>
          <w:lang w:val="vi-VN"/>
        </w:rPr>
        <w:t>có trách nhiệm thẩm định, phê duyệt kế hoạch vận hành thị trường điện tháng</w:t>
      </w:r>
      <w:r w:rsidRPr="00487F91">
        <w:rPr>
          <w:rFonts w:ascii="Times New Roman" w:hAnsi="Times New Roman"/>
          <w:color w:val="000000" w:themeColor="text1"/>
          <w:lang w:val="vi-VN"/>
        </w:rPr>
        <w:t>.</w:t>
      </w:r>
    </w:p>
    <w:p w14:paraId="3E36882E" w14:textId="294CC8EB" w:rsidR="00A21FE1" w:rsidRPr="00487F91" w:rsidRDefault="00CF1AAE" w:rsidP="00F60C45">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S</w:t>
      </w:r>
      <w:r w:rsidR="00A21FE1" w:rsidRPr="00487F91">
        <w:rPr>
          <w:rFonts w:ascii="Times New Roman" w:hAnsi="Times New Roman"/>
          <w:color w:val="000000" w:themeColor="text1"/>
          <w:lang w:val="vi-VN"/>
        </w:rPr>
        <w:t xml:space="preserve">au khi kế hoạch vận hành thị trường điện tháng được </w:t>
      </w:r>
      <w:r w:rsidR="00111F64" w:rsidRPr="00487F91">
        <w:rPr>
          <w:rFonts w:ascii="Times New Roman" w:hAnsi="Times New Roman"/>
          <w:color w:val="000000" w:themeColor="text1"/>
          <w:lang w:val="vi-VN"/>
        </w:rPr>
        <w:t>Cục Điện lực</w:t>
      </w:r>
      <w:r w:rsidRPr="00487F91">
        <w:rPr>
          <w:rFonts w:ascii="Times New Roman" w:hAnsi="Times New Roman"/>
          <w:color w:val="000000" w:themeColor="text1"/>
          <w:lang w:val="vi-VN"/>
        </w:rPr>
        <w:t xml:space="preserve"> phê duyệt</w:t>
      </w:r>
      <w:r w:rsidR="00A21FE1" w:rsidRPr="00487F91">
        <w:rPr>
          <w:rFonts w:ascii="Times New Roman" w:hAnsi="Times New Roman"/>
          <w:color w:val="000000" w:themeColor="text1"/>
          <w:lang w:val="vi-VN"/>
        </w:rPr>
        <w:t>, Đơn vị vận hành hệ thống điện và thị trường điện có trách nhiệm công bố kế hoạch vận hành thị trường điện tháng tới lên Trang thông tin điện tử thị trường điện.</w:t>
      </w:r>
    </w:p>
    <w:p w14:paraId="49D34517" w14:textId="4E4535A1" w:rsidR="00A21FE1" w:rsidRPr="00487F91" w:rsidRDefault="00CF1AAE" w:rsidP="005F1E3C">
      <w:pPr>
        <w:pStyle w:val="Heading3"/>
        <w:rPr>
          <w:color w:val="000000" w:themeColor="text1"/>
          <w:lang w:val="vi-VN"/>
        </w:rPr>
      </w:pPr>
      <w:bookmarkStart w:id="3921" w:name="_Công_bố_thông_1"/>
      <w:bookmarkStart w:id="3922" w:name="_Toc275864099"/>
      <w:bookmarkStart w:id="3923" w:name="_Toc351642703"/>
      <w:bookmarkStart w:id="3924" w:name="_Toc372089450"/>
      <w:bookmarkEnd w:id="3921"/>
      <w:r w:rsidRPr="00487F91">
        <w:rPr>
          <w:color w:val="000000" w:themeColor="text1"/>
          <w:lang w:val="vi-VN"/>
        </w:rPr>
        <w:t>Công bố t</w:t>
      </w:r>
      <w:r w:rsidR="00A21FE1" w:rsidRPr="00487F91">
        <w:rPr>
          <w:color w:val="000000" w:themeColor="text1"/>
          <w:lang w:val="vi-VN"/>
        </w:rPr>
        <w:t>hông tin kế hoạch vận hành thị trường điện tháng</w:t>
      </w:r>
      <w:bookmarkEnd w:id="3922"/>
      <w:bookmarkEnd w:id="3923"/>
      <w:bookmarkEnd w:id="3924"/>
      <w:r w:rsidR="00A21FE1" w:rsidRPr="00487F91">
        <w:rPr>
          <w:color w:val="000000" w:themeColor="text1"/>
          <w:lang w:val="vi-VN"/>
        </w:rPr>
        <w:t xml:space="preserve"> tới </w:t>
      </w:r>
    </w:p>
    <w:p w14:paraId="490E69EF" w14:textId="77777777" w:rsidR="00A21FE1" w:rsidRPr="00487F91" w:rsidRDefault="00A21FE1" w:rsidP="0023758D">
      <w:pPr>
        <w:pStyle w:val="Heading4"/>
        <w:numPr>
          <w:ilvl w:val="3"/>
          <w:numId w:val="102"/>
        </w:numPr>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công bố các thông tin chung cho các thành viên tham gia thị trường, bao gồm:</w:t>
      </w:r>
    </w:p>
    <w:p w14:paraId="4902C2DA" w14:textId="416F461A" w:rsidR="00A21FE1" w:rsidRPr="00487F91" w:rsidRDefault="00CF14D9"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 xml:space="preserve">Dự báo nhu cầu phụ </w:t>
      </w:r>
      <w:r w:rsidR="00A21FE1" w:rsidRPr="00487F91">
        <w:rPr>
          <w:rFonts w:eastAsia="PMingLiU"/>
          <w:bCs/>
          <w:iCs/>
          <w:color w:val="000000" w:themeColor="text1"/>
          <w:sz w:val="28"/>
          <w:szCs w:val="26"/>
          <w:lang w:val="vi-VN"/>
        </w:rPr>
        <w:t>tải</w:t>
      </w:r>
      <w:r w:rsidRPr="00487F91">
        <w:rPr>
          <w:rFonts w:eastAsia="PMingLiU"/>
          <w:bCs/>
          <w:iCs/>
          <w:color w:val="000000" w:themeColor="text1"/>
          <w:sz w:val="28"/>
          <w:szCs w:val="26"/>
          <w:lang w:val="vi-VN"/>
        </w:rPr>
        <w:t xml:space="preserve"> điện</w:t>
      </w:r>
      <w:r w:rsidR="00A21FE1" w:rsidRPr="00487F91">
        <w:rPr>
          <w:rFonts w:eastAsia="PMingLiU"/>
          <w:bCs/>
          <w:iCs/>
          <w:color w:val="000000" w:themeColor="text1"/>
          <w:sz w:val="28"/>
          <w:szCs w:val="26"/>
          <w:lang w:val="vi-VN"/>
        </w:rPr>
        <w:t xml:space="preserve"> tháng tới từng miền Bắc, Trung, Nam và cho toàn hệ thống điện quốc gia;</w:t>
      </w:r>
    </w:p>
    <w:p w14:paraId="09F9F48C" w14:textId="5F894155" w:rsidR="00A21FE1" w:rsidRPr="00487F91" w:rsidRDefault="00A21FE1"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 xml:space="preserve">Tổng </w:t>
      </w:r>
      <w:r w:rsidR="00CF14D9" w:rsidRPr="00487F91">
        <w:rPr>
          <w:rFonts w:eastAsia="PMingLiU"/>
          <w:bCs/>
          <w:iCs/>
          <w:color w:val="000000" w:themeColor="text1"/>
          <w:sz w:val="28"/>
          <w:szCs w:val="26"/>
          <w:lang w:val="vi-VN"/>
        </w:rPr>
        <w:t xml:space="preserve">nhu cầu </w:t>
      </w:r>
      <w:r w:rsidRPr="00487F91">
        <w:rPr>
          <w:rFonts w:eastAsia="PMingLiU"/>
          <w:bCs/>
          <w:iCs/>
          <w:color w:val="000000" w:themeColor="text1"/>
          <w:sz w:val="28"/>
          <w:szCs w:val="26"/>
          <w:lang w:val="vi-VN"/>
        </w:rPr>
        <w:t xml:space="preserve">phụ tải </w:t>
      </w:r>
      <w:r w:rsidR="00CF14D9" w:rsidRPr="00487F91">
        <w:rPr>
          <w:rFonts w:eastAsia="PMingLiU"/>
          <w:bCs/>
          <w:iCs/>
          <w:color w:val="000000" w:themeColor="text1"/>
          <w:sz w:val="28"/>
          <w:szCs w:val="26"/>
          <w:lang w:val="vi-VN"/>
        </w:rPr>
        <w:t xml:space="preserve">điện </w:t>
      </w:r>
      <w:r w:rsidRPr="00487F91">
        <w:rPr>
          <w:rFonts w:eastAsia="PMingLiU"/>
          <w:bCs/>
          <w:iCs/>
          <w:color w:val="000000" w:themeColor="text1"/>
          <w:sz w:val="28"/>
          <w:szCs w:val="26"/>
          <w:lang w:val="vi-VN"/>
        </w:rPr>
        <w:t xml:space="preserve">dự báo của các </w:t>
      </w:r>
      <w:r w:rsidR="003673AE" w:rsidRPr="00487F91">
        <w:rPr>
          <w:rFonts w:eastAsia="PMingLiU"/>
          <w:bCs/>
          <w:iCs/>
          <w:color w:val="000000" w:themeColor="text1"/>
          <w:sz w:val="28"/>
          <w:szCs w:val="26"/>
          <w:lang w:val="vi-VN"/>
        </w:rPr>
        <w:t>Đơn vị bán buôn điện</w:t>
      </w:r>
      <w:r w:rsidRPr="00487F91">
        <w:rPr>
          <w:rFonts w:eastAsia="PMingLiU"/>
          <w:bCs/>
          <w:iCs/>
          <w:color w:val="000000" w:themeColor="text1"/>
          <w:sz w:val="28"/>
          <w:szCs w:val="26"/>
          <w:lang w:val="vi-VN"/>
        </w:rPr>
        <w:t xml:space="preserve"> trong từng chu kỳ giao dịch;</w:t>
      </w:r>
    </w:p>
    <w:p w14:paraId="5527600C" w14:textId="77777777" w:rsidR="00A21FE1" w:rsidRPr="00487F91" w:rsidRDefault="00A21FE1" w:rsidP="00935940">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Kế hoạch xuất, nhập khẩu điện tháng tới;</w:t>
      </w:r>
    </w:p>
    <w:p w14:paraId="629C873F" w14:textId="77777777" w:rsidR="00A21FE1" w:rsidRPr="00487F91" w:rsidRDefault="00A21FE1" w:rsidP="00935940">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Sản lượng điện dự kiến tháng tới của từng nhà máy điện;</w:t>
      </w:r>
    </w:p>
    <w:p w14:paraId="29FD6264" w14:textId="01C4B132" w:rsidR="00A21FE1" w:rsidRPr="00487F91" w:rsidRDefault="00A21FE1" w:rsidP="00935940">
      <w:pPr>
        <w:widowControl w:val="0"/>
        <w:spacing w:before="120" w:after="120"/>
        <w:ind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đ) Danh sách các tổ máy phát điện đủ điều kiện cung cấp dịch vụ điều khiển tần số thứ cấp</w:t>
      </w:r>
      <w:r w:rsidRPr="00487F91" w:rsidDel="00304C54">
        <w:rPr>
          <w:rFonts w:eastAsia="PMingLiU"/>
          <w:bCs/>
          <w:iCs/>
          <w:color w:val="000000" w:themeColor="text1"/>
          <w:sz w:val="28"/>
          <w:szCs w:val="26"/>
          <w:lang w:val="vi-VN"/>
        </w:rPr>
        <w:t xml:space="preserve"> </w:t>
      </w:r>
      <w:r w:rsidRPr="00487F91">
        <w:rPr>
          <w:rFonts w:eastAsia="PMingLiU"/>
          <w:bCs/>
          <w:iCs/>
          <w:color w:val="000000" w:themeColor="text1"/>
          <w:sz w:val="28"/>
          <w:szCs w:val="26"/>
          <w:lang w:val="vi-VN"/>
        </w:rPr>
        <w:t>trong tháng tới theo quy định tại Quy định hệ thống truyền tải</w:t>
      </w:r>
      <w:r w:rsidR="00CF1AAE" w:rsidRPr="00487F91">
        <w:rPr>
          <w:rFonts w:eastAsia="PMingLiU"/>
          <w:bCs/>
          <w:iCs/>
          <w:color w:val="000000" w:themeColor="text1"/>
          <w:sz w:val="28"/>
          <w:szCs w:val="26"/>
          <w:lang w:val="vi-VN"/>
        </w:rPr>
        <w:t xml:space="preserve"> điện,  phân phối điện và đo đếm điện năng </w:t>
      </w:r>
      <w:r w:rsidR="008E1F08" w:rsidRPr="00487F91">
        <w:rPr>
          <w:rFonts w:eastAsia="PMingLiU"/>
          <w:bCs/>
          <w:iCs/>
          <w:color w:val="000000" w:themeColor="text1"/>
          <w:sz w:val="28"/>
          <w:szCs w:val="26"/>
          <w:lang w:val="vi-VN"/>
        </w:rPr>
        <w:t xml:space="preserve">và </w:t>
      </w:r>
      <w:r w:rsidR="008E1F08" w:rsidRPr="00487F91">
        <w:rPr>
          <w:color w:val="000000" w:themeColor="text1"/>
          <w:sz w:val="28"/>
          <w:szCs w:val="28"/>
          <w:lang w:val="vi-VN"/>
        </w:rPr>
        <w:t>Quy định điều độ, vận hành, thao tác, xử lý sự cố, khởi động đen và khôi phục hệ thống điện quốc gia</w:t>
      </w:r>
      <w:r w:rsidR="008E1F08" w:rsidRPr="00487F91">
        <w:rPr>
          <w:color w:val="000000" w:themeColor="text1"/>
          <w:szCs w:val="28"/>
          <w:lang w:val="vi-VN"/>
        </w:rPr>
        <w:t xml:space="preserve"> </w:t>
      </w:r>
      <w:r w:rsidR="00CE30AE" w:rsidRPr="00487F91">
        <w:rPr>
          <w:rFonts w:eastAsia="PMingLiU"/>
          <w:bCs/>
          <w:iCs/>
          <w:color w:val="000000" w:themeColor="text1"/>
          <w:sz w:val="28"/>
          <w:szCs w:val="26"/>
          <w:lang w:val="vi-VN"/>
        </w:rPr>
        <w:t>được</w:t>
      </w:r>
      <w:r w:rsidRPr="00487F91">
        <w:rPr>
          <w:rFonts w:eastAsia="PMingLiU"/>
          <w:bCs/>
          <w:iCs/>
          <w:color w:val="000000" w:themeColor="text1"/>
          <w:sz w:val="28"/>
          <w:szCs w:val="26"/>
          <w:lang w:val="vi-VN"/>
        </w:rPr>
        <w:t xml:space="preserve"> Bộ Công Thương ban hành; </w:t>
      </w:r>
    </w:p>
    <w:p w14:paraId="78B45C62" w14:textId="6F56C0F2" w:rsidR="00A21FE1" w:rsidRPr="00487F91" w:rsidRDefault="00A21FE1" w:rsidP="00935940">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Cảnh báo suy giả</w:t>
      </w:r>
      <w:r w:rsidR="009E206F" w:rsidRPr="00487F91">
        <w:rPr>
          <w:rFonts w:eastAsia="PMingLiU"/>
          <w:bCs/>
          <w:iCs/>
          <w:color w:val="000000" w:themeColor="text1"/>
          <w:sz w:val="28"/>
          <w:szCs w:val="26"/>
          <w:lang w:val="vi-VN"/>
        </w:rPr>
        <w:t>m</w:t>
      </w:r>
      <w:r w:rsidR="009E206F" w:rsidRPr="00487F91">
        <w:rPr>
          <w:color w:val="000000" w:themeColor="text1"/>
          <w:sz w:val="28"/>
          <w:szCs w:val="28"/>
          <w:lang w:val="vi-VN"/>
        </w:rPr>
        <w:t xml:space="preserve"> bảo đảm cung cấp điện</w:t>
      </w:r>
      <w:r w:rsidR="009E206F" w:rsidRPr="00487F91">
        <w:rPr>
          <w:color w:val="000000" w:themeColor="text1"/>
          <w:lang w:val="vi-VN"/>
        </w:rPr>
        <w:t xml:space="preserve"> </w:t>
      </w:r>
      <w:r w:rsidR="00D45EE2" w:rsidRPr="00487F91">
        <w:rPr>
          <w:color w:val="000000" w:themeColor="text1"/>
          <w:sz w:val="28"/>
          <w:szCs w:val="28"/>
          <w:lang w:val="vi-VN"/>
        </w:rPr>
        <w:t>của hệ thống điện</w:t>
      </w:r>
      <w:r w:rsidR="00D45EE2" w:rsidRPr="00487F91">
        <w:rPr>
          <w:color w:val="000000" w:themeColor="text1"/>
          <w:lang w:val="vi-VN"/>
        </w:rPr>
        <w:t xml:space="preserve"> </w:t>
      </w:r>
      <w:r w:rsidRPr="00487F91">
        <w:rPr>
          <w:rFonts w:eastAsia="PMingLiU"/>
          <w:bCs/>
          <w:iCs/>
          <w:color w:val="000000" w:themeColor="text1"/>
          <w:sz w:val="28"/>
          <w:szCs w:val="26"/>
          <w:lang w:val="vi-VN"/>
        </w:rPr>
        <w:t>(nếu có);</w:t>
      </w:r>
    </w:p>
    <w:p w14:paraId="3A491570" w14:textId="36379563" w:rsidR="00A21FE1" w:rsidRPr="00487F91" w:rsidRDefault="00A21FE1" w:rsidP="00935940">
      <w:pPr>
        <w:widowControl w:val="0"/>
        <w:numPr>
          <w:ilvl w:val="4"/>
          <w:numId w:val="41"/>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 xml:space="preserve">Các giải pháp để </w:t>
      </w:r>
      <w:r w:rsidR="007513A0" w:rsidRPr="00487F91">
        <w:rPr>
          <w:rFonts w:eastAsia="PMingLiU"/>
          <w:bCs/>
          <w:iCs/>
          <w:color w:val="000000" w:themeColor="text1"/>
          <w:sz w:val="28"/>
          <w:szCs w:val="26"/>
          <w:lang w:val="vi-VN"/>
        </w:rPr>
        <w:t>bảo đảm</w:t>
      </w:r>
      <w:r w:rsidRPr="00487F91">
        <w:rPr>
          <w:rFonts w:eastAsia="PMingLiU"/>
          <w:bCs/>
          <w:iCs/>
          <w:color w:val="000000" w:themeColor="text1"/>
          <w:sz w:val="28"/>
          <w:szCs w:val="26"/>
          <w:lang w:val="vi-VN"/>
        </w:rPr>
        <w:t xml:space="preserve"> vận hành hệ thống điện ổn định, an toàn, tin cậy.</w:t>
      </w:r>
    </w:p>
    <w:p w14:paraId="20C82AA7" w14:textId="703C9430" w:rsidR="00A21FE1" w:rsidRPr="00487F91" w:rsidRDefault="00A21FE1"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lang w:val="vi-VN"/>
        </w:rPr>
      </w:pPr>
      <w:r w:rsidRPr="00487F91">
        <w:rPr>
          <w:rFonts w:eastAsia="PMingLiU"/>
          <w:color w:val="000000" w:themeColor="text1"/>
          <w:sz w:val="28"/>
          <w:lang w:val="vi-VN"/>
        </w:rPr>
        <w:t xml:space="preserve">Đơn vị vận hành hệ thống điện và thị trường điện có trách nhiệm công bố các thông tin riêng cho từng Đơn vị phát điện và </w:t>
      </w:r>
      <w:r w:rsidR="003673AE" w:rsidRPr="00487F91">
        <w:rPr>
          <w:rFonts w:eastAsia="PMingLiU"/>
          <w:color w:val="000000" w:themeColor="text1"/>
          <w:sz w:val="28"/>
          <w:lang w:val="vi-VN"/>
        </w:rPr>
        <w:t>Đơn vị bán buôn điện</w:t>
      </w:r>
      <w:r w:rsidRPr="00487F91">
        <w:rPr>
          <w:rFonts w:eastAsia="PMingLiU"/>
          <w:color w:val="000000" w:themeColor="text1"/>
          <w:sz w:val="28"/>
          <w:lang w:val="vi-VN"/>
        </w:rPr>
        <w:t xml:space="preserve"> bao gồm:</w:t>
      </w:r>
    </w:p>
    <w:p w14:paraId="3A190EA7" w14:textId="7BF49FC7" w:rsidR="00A21FE1" w:rsidRPr="00487F91" w:rsidRDefault="00A21FE1"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Mực nước hồ chứa từng tuần trong tháng tới của các nhà máy thủy điện;</w:t>
      </w:r>
    </w:p>
    <w:p w14:paraId="72A28C34" w14:textId="6DE58492" w:rsidR="00A41903" w:rsidRPr="00487F91" w:rsidRDefault="00A41903" w:rsidP="00F60C45">
      <w:pPr>
        <w:widowControl w:val="0"/>
        <w:numPr>
          <w:ilvl w:val="4"/>
          <w:numId w:val="9"/>
        </w:numPr>
        <w:spacing w:before="120" w:after="120"/>
        <w:ind w:left="0" w:firstLine="567"/>
        <w:jc w:val="both"/>
        <w:outlineLvl w:val="4"/>
        <w:rPr>
          <w:rFonts w:eastAsia="PMingLiU"/>
          <w:bCs/>
          <w:iCs/>
          <w:color w:val="000000" w:themeColor="text1"/>
          <w:sz w:val="28"/>
          <w:szCs w:val="28"/>
          <w:lang w:val="vi-VN"/>
        </w:rPr>
      </w:pPr>
      <w:r w:rsidRPr="00487F91">
        <w:rPr>
          <w:color w:val="000000" w:themeColor="text1"/>
          <w:sz w:val="28"/>
          <w:szCs w:val="28"/>
          <w:lang w:val="vi-VN"/>
        </w:rPr>
        <w:t>Tỷ lệ điện năng mua theo giá thị trường điện giao ngay trong tháng</w:t>
      </w:r>
      <w:r w:rsidR="00AF1D47" w:rsidRPr="00487F91">
        <w:rPr>
          <w:color w:val="000000" w:themeColor="text1"/>
          <w:sz w:val="28"/>
          <w:szCs w:val="28"/>
          <w:lang w:val="vi-VN"/>
        </w:rPr>
        <w:t xml:space="preserve"> tới</w:t>
      </w:r>
      <w:r w:rsidRPr="00487F91">
        <w:rPr>
          <w:color w:val="000000" w:themeColor="text1"/>
          <w:sz w:val="28"/>
          <w:szCs w:val="28"/>
          <w:lang w:val="vi-VN"/>
        </w:rPr>
        <w:t xml:space="preserve"> áp </w:t>
      </w:r>
      <w:r w:rsidRPr="00487F91">
        <w:rPr>
          <w:color w:val="000000" w:themeColor="text1"/>
          <w:sz w:val="28"/>
          <w:szCs w:val="28"/>
          <w:lang w:val="vi-VN"/>
        </w:rPr>
        <w:lastRenderedPageBreak/>
        <w:t xml:space="preserve">dụng cho các </w:t>
      </w:r>
      <w:r w:rsidR="003673AE" w:rsidRPr="00487F91">
        <w:rPr>
          <w:color w:val="000000" w:themeColor="text1"/>
          <w:sz w:val="28"/>
          <w:szCs w:val="28"/>
          <w:lang w:val="vi-VN"/>
        </w:rPr>
        <w:t>Đơn vị bán buôn điện</w:t>
      </w:r>
      <w:r w:rsidRPr="00487F91">
        <w:rPr>
          <w:color w:val="000000" w:themeColor="text1"/>
          <w:sz w:val="28"/>
          <w:szCs w:val="28"/>
          <w:lang w:val="vi-VN"/>
        </w:rPr>
        <w:t xml:space="preserve"> từ các nhà máy điện được phân bổ hợp đồng được xác định theo quy định tại khoản 2 </w:t>
      </w:r>
      <w:hyperlink w:anchor="_Toc526435817" w:history="1">
        <w:r w:rsidRPr="00487F91">
          <w:rPr>
            <w:rStyle w:val="Hyperlink"/>
            <w:color w:val="000000" w:themeColor="text1"/>
            <w:sz w:val="28"/>
            <w:szCs w:val="28"/>
            <w:u w:val="none"/>
            <w:lang w:val="vi-VN"/>
          </w:rPr>
          <w:t xml:space="preserve">Điều </w:t>
        </w:r>
        <w:r w:rsidR="006C41D5" w:rsidRPr="00487F91">
          <w:rPr>
            <w:rStyle w:val="Hyperlink"/>
            <w:color w:val="000000" w:themeColor="text1"/>
            <w:sz w:val="28"/>
            <w:szCs w:val="28"/>
            <w:u w:val="none"/>
          </w:rPr>
          <w:t>98</w:t>
        </w:r>
      </w:hyperlink>
      <w:r w:rsidR="006C41D5" w:rsidRPr="00487F91">
        <w:rPr>
          <w:color w:val="000000" w:themeColor="text1"/>
          <w:sz w:val="28"/>
          <w:szCs w:val="28"/>
          <w:lang w:val="vi-VN"/>
        </w:rPr>
        <w:t xml:space="preserve"> </w:t>
      </w:r>
      <w:r w:rsidRPr="00487F91">
        <w:rPr>
          <w:color w:val="000000" w:themeColor="text1"/>
          <w:sz w:val="28"/>
          <w:szCs w:val="28"/>
          <w:lang w:val="vi-VN"/>
        </w:rPr>
        <w:t>Thông tư này;</w:t>
      </w:r>
    </w:p>
    <w:p w14:paraId="6E53E92B" w14:textId="77777777" w:rsidR="00A21FE1" w:rsidRPr="00487F91" w:rsidRDefault="00A21FE1"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 xml:space="preserve">Sản lượng điện hợp đồng từng chu kỳ giao dịch của các tổ máy do Đơn vị vận hành hệ thống và thị trường điện tính toán; </w:t>
      </w:r>
    </w:p>
    <w:p w14:paraId="242501EC" w14:textId="204DD6CA" w:rsidR="00A21FE1" w:rsidRPr="00487F91" w:rsidRDefault="00A21FE1"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Giá trị nước của nhà máy thủy điện;</w:t>
      </w:r>
    </w:p>
    <w:p w14:paraId="581E6B26" w14:textId="77777777" w:rsidR="00A41903" w:rsidRPr="00487F91" w:rsidRDefault="00A41903" w:rsidP="00F60C45">
      <w:pPr>
        <w:widowControl w:val="0"/>
        <w:spacing w:before="120" w:after="120"/>
        <w:ind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đ) Giá trần bản chào các tổ máy nhiệt điện tháng tới;</w:t>
      </w:r>
    </w:p>
    <w:p w14:paraId="3AC77268" w14:textId="77777777" w:rsidR="00A21FE1" w:rsidRPr="00487F91" w:rsidRDefault="00A21FE1" w:rsidP="00F60C45">
      <w:pPr>
        <w:widowControl w:val="0"/>
        <w:numPr>
          <w:ilvl w:val="4"/>
          <w:numId w:val="9"/>
        </w:numPr>
        <w:spacing w:before="120" w:after="120"/>
        <w:ind w:left="0" w:firstLine="567"/>
        <w:jc w:val="both"/>
        <w:outlineLvl w:val="4"/>
        <w:rPr>
          <w:rFonts w:eastAsia="PMingLiU"/>
          <w:bCs/>
          <w:iCs/>
          <w:color w:val="000000" w:themeColor="text1"/>
          <w:sz w:val="28"/>
          <w:szCs w:val="26"/>
          <w:lang w:val="vi-VN"/>
        </w:rPr>
      </w:pPr>
      <w:r w:rsidRPr="00487F91">
        <w:rPr>
          <w:rFonts w:eastAsia="PMingLiU"/>
          <w:bCs/>
          <w:iCs/>
          <w:color w:val="000000" w:themeColor="text1"/>
          <w:sz w:val="28"/>
          <w:szCs w:val="26"/>
          <w:lang w:val="vi-VN"/>
        </w:rPr>
        <w:t>Kết quả phân loại nhà máy nhiệt điện;</w:t>
      </w:r>
    </w:p>
    <w:p w14:paraId="20791D27" w14:textId="4D6897C0" w:rsidR="00A21FE1" w:rsidRPr="00487F91" w:rsidRDefault="00C96190" w:rsidP="00C96190">
      <w:pPr>
        <w:widowControl w:val="0"/>
        <w:spacing w:before="120" w:after="120"/>
        <w:ind w:firstLine="567"/>
        <w:jc w:val="both"/>
        <w:outlineLvl w:val="4"/>
        <w:rPr>
          <w:rFonts w:eastAsia="PMingLiU"/>
          <w:bCs/>
          <w:iCs/>
          <w:color w:val="000000" w:themeColor="text1"/>
          <w:sz w:val="28"/>
          <w:szCs w:val="26"/>
          <w:lang w:val="vi-VN"/>
        </w:rPr>
      </w:pPr>
      <w:r>
        <w:rPr>
          <w:rFonts w:eastAsia="PMingLiU"/>
          <w:bCs/>
          <w:iCs/>
          <w:color w:val="000000" w:themeColor="text1"/>
          <w:sz w:val="28"/>
          <w:szCs w:val="26"/>
        </w:rPr>
        <w:t xml:space="preserve">g) </w:t>
      </w:r>
      <w:r w:rsidR="00A21FE1" w:rsidRPr="00487F91">
        <w:rPr>
          <w:rFonts w:eastAsia="PMingLiU"/>
          <w:bCs/>
          <w:iCs/>
          <w:color w:val="000000" w:themeColor="text1"/>
          <w:sz w:val="28"/>
          <w:szCs w:val="26"/>
          <w:lang w:val="vi-VN"/>
        </w:rPr>
        <w:t>Giá trung bình của các giá trần bản chào của các tổ máy nhiệt điện tham gia thị trường điện trong kế hoạch vận hành thị trường điện tháng;</w:t>
      </w:r>
    </w:p>
    <w:p w14:paraId="61601E02" w14:textId="7529D167" w:rsidR="00A21FE1" w:rsidRPr="00487F91" w:rsidRDefault="00C96190" w:rsidP="00C96190">
      <w:pPr>
        <w:widowControl w:val="0"/>
        <w:spacing w:before="120" w:after="120"/>
        <w:ind w:left="567"/>
        <w:jc w:val="both"/>
        <w:outlineLvl w:val="4"/>
        <w:rPr>
          <w:rFonts w:eastAsia="PMingLiU"/>
          <w:bCs/>
          <w:iCs/>
          <w:color w:val="000000" w:themeColor="text1"/>
          <w:sz w:val="28"/>
          <w:szCs w:val="26"/>
          <w:lang w:val="vi-VN"/>
        </w:rPr>
      </w:pPr>
      <w:r>
        <w:rPr>
          <w:rFonts w:eastAsia="PMingLiU"/>
          <w:bCs/>
          <w:iCs/>
          <w:color w:val="000000" w:themeColor="text1"/>
          <w:sz w:val="28"/>
          <w:szCs w:val="26"/>
        </w:rPr>
        <w:t xml:space="preserve">h) </w:t>
      </w:r>
      <w:r w:rsidR="00A21FE1" w:rsidRPr="00487F91">
        <w:rPr>
          <w:rFonts w:eastAsia="PMingLiU"/>
          <w:bCs/>
          <w:iCs/>
          <w:color w:val="000000" w:themeColor="text1"/>
          <w:sz w:val="28"/>
          <w:szCs w:val="26"/>
          <w:lang w:val="vi-VN"/>
        </w:rPr>
        <w:t>Kế hoạch huy động tổ máy tháng tới;</w:t>
      </w:r>
    </w:p>
    <w:p w14:paraId="3F6C1F73" w14:textId="7924BD60" w:rsidR="00A21FE1" w:rsidRPr="00487F91" w:rsidRDefault="00C96190" w:rsidP="00C96190">
      <w:pPr>
        <w:widowControl w:val="0"/>
        <w:spacing w:before="120" w:after="120"/>
        <w:ind w:left="567"/>
        <w:jc w:val="both"/>
        <w:outlineLvl w:val="4"/>
        <w:rPr>
          <w:rFonts w:eastAsia="PMingLiU"/>
          <w:bCs/>
          <w:iCs/>
          <w:color w:val="000000" w:themeColor="text1"/>
          <w:sz w:val="28"/>
          <w:szCs w:val="26"/>
          <w:lang w:val="vi-VN"/>
        </w:rPr>
      </w:pPr>
      <w:r>
        <w:rPr>
          <w:rFonts w:eastAsia="PMingLiU"/>
          <w:bCs/>
          <w:iCs/>
          <w:color w:val="000000" w:themeColor="text1"/>
          <w:sz w:val="28"/>
          <w:szCs w:val="26"/>
        </w:rPr>
        <w:t xml:space="preserve">i) </w:t>
      </w:r>
      <w:r w:rsidR="00A21FE1" w:rsidRPr="00487F91">
        <w:rPr>
          <w:rFonts w:eastAsia="PMingLiU"/>
          <w:bCs/>
          <w:iCs/>
          <w:color w:val="000000" w:themeColor="text1"/>
          <w:sz w:val="28"/>
          <w:szCs w:val="26"/>
          <w:lang w:val="vi-VN"/>
        </w:rPr>
        <w:t>Mực nước thượng lưu các hồ chứa thủy điện vào ngày cuối cùng tháng tới;</w:t>
      </w:r>
    </w:p>
    <w:p w14:paraId="31FF47C2" w14:textId="78988BD3" w:rsidR="00A21FE1" w:rsidRPr="00487F91" w:rsidRDefault="00C96190" w:rsidP="00C96190">
      <w:pPr>
        <w:widowControl w:val="0"/>
        <w:spacing w:before="120" w:after="120"/>
        <w:ind w:left="567"/>
        <w:jc w:val="both"/>
        <w:outlineLvl w:val="4"/>
        <w:rPr>
          <w:rFonts w:eastAsia="PMingLiU"/>
          <w:bCs/>
          <w:iCs/>
          <w:color w:val="000000" w:themeColor="text1"/>
          <w:sz w:val="28"/>
          <w:szCs w:val="26"/>
          <w:lang w:val="vi-VN"/>
        </w:rPr>
      </w:pPr>
      <w:r>
        <w:rPr>
          <w:rFonts w:eastAsia="PMingLiU"/>
          <w:bCs/>
          <w:iCs/>
          <w:color w:val="000000" w:themeColor="text1"/>
          <w:sz w:val="28"/>
          <w:szCs w:val="26"/>
        </w:rPr>
        <w:t xml:space="preserve">k) </w:t>
      </w:r>
      <w:r w:rsidR="00A21FE1" w:rsidRPr="00487F91">
        <w:rPr>
          <w:rFonts w:eastAsia="PMingLiU"/>
          <w:bCs/>
          <w:iCs/>
          <w:color w:val="000000" w:themeColor="text1"/>
          <w:sz w:val="28"/>
          <w:szCs w:val="26"/>
          <w:lang w:val="vi-VN"/>
        </w:rPr>
        <w:t>Kế hoạch bảo dưỡng, sửa chữa lưới điện và nhà máy điện tháng tới.</w:t>
      </w:r>
    </w:p>
    <w:p w14:paraId="2CEEFA0D" w14:textId="415335AC" w:rsidR="00D23502" w:rsidRPr="00487F91" w:rsidRDefault="00E333F3" w:rsidP="00935940">
      <w:pPr>
        <w:pStyle w:val="1Content"/>
        <w:widowControl w:val="0"/>
        <w:spacing w:line="240" w:lineRule="auto"/>
        <w:ind w:firstLine="0"/>
        <w:jc w:val="center"/>
        <w:rPr>
          <w:b/>
          <w:color w:val="000000" w:themeColor="text1"/>
          <w:lang w:val="vi-VN"/>
        </w:rPr>
      </w:pPr>
      <w:bookmarkStart w:id="3925" w:name="_Toc234993003"/>
      <w:bookmarkStart w:id="3926" w:name="_Toc238435851"/>
      <w:bookmarkStart w:id="3927" w:name="_Toc238639661"/>
      <w:bookmarkStart w:id="3928" w:name="_Toc239143409"/>
      <w:bookmarkStart w:id="3929" w:name="_Toc239214773"/>
      <w:bookmarkStart w:id="3930" w:name="_Toc234200893"/>
      <w:bookmarkStart w:id="3931" w:name="_Toc234993004"/>
      <w:bookmarkStart w:id="3932" w:name="_Toc238639662"/>
      <w:bookmarkStart w:id="3933" w:name="_Toc239143410"/>
      <w:bookmarkStart w:id="3934" w:name="_Toc239214774"/>
      <w:bookmarkStart w:id="3935" w:name="_Toc520887701"/>
      <w:bookmarkStart w:id="3936" w:name="_Toc521661291"/>
      <w:bookmarkStart w:id="3937" w:name="_Toc522197550"/>
      <w:bookmarkStart w:id="3938" w:name="_Toc522269635"/>
      <w:bookmarkStart w:id="3939" w:name="_Toc523300694"/>
      <w:bookmarkStart w:id="3940" w:name="_Toc526435725"/>
      <w:bookmarkStart w:id="3941" w:name="_Toc526928281"/>
      <w:bookmarkStart w:id="3942" w:name="_Toc527548112"/>
      <w:bookmarkStart w:id="3943" w:name="_Toc527548307"/>
      <w:bookmarkStart w:id="3944" w:name="_Toc529174109"/>
      <w:bookmarkEnd w:id="3845"/>
      <w:bookmarkEnd w:id="3846"/>
      <w:bookmarkEnd w:id="3847"/>
      <w:bookmarkEnd w:id="3878"/>
      <w:bookmarkEnd w:id="3879"/>
      <w:bookmarkEnd w:id="3880"/>
      <w:bookmarkEnd w:id="3881"/>
      <w:bookmarkEnd w:id="3882"/>
      <w:bookmarkEnd w:id="3883"/>
      <w:bookmarkEnd w:id="3925"/>
      <w:bookmarkEnd w:id="3926"/>
      <w:bookmarkEnd w:id="3927"/>
      <w:bookmarkEnd w:id="3928"/>
      <w:bookmarkEnd w:id="3929"/>
      <w:r w:rsidRPr="00487F91">
        <w:rPr>
          <w:b/>
          <w:color w:val="000000" w:themeColor="text1"/>
          <w:lang w:val="vi-VN"/>
        </w:rPr>
        <w:t>Mục 3</w:t>
      </w:r>
      <w:r w:rsidRPr="00487F91">
        <w:rPr>
          <w:b/>
          <w:color w:val="000000" w:themeColor="text1"/>
          <w:lang w:val="vi-VN"/>
        </w:rPr>
        <w:br/>
      </w:r>
      <w:bookmarkStart w:id="3945" w:name="_Toc240797914"/>
      <w:bookmarkStart w:id="3946" w:name="_Toc240954936"/>
      <w:bookmarkStart w:id="3947" w:name="_Toc347904731"/>
      <w:r w:rsidRPr="00487F91">
        <w:rPr>
          <w:b/>
          <w:color w:val="000000" w:themeColor="text1"/>
          <w:lang w:val="vi-VN"/>
        </w:rPr>
        <w:t>KẾ HOẠCH VẬN HÀNH TUẦN TỚI</w:t>
      </w:r>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p>
    <w:p w14:paraId="66FB9E8F" w14:textId="3C9CDA58" w:rsidR="00D23502" w:rsidRPr="00487F91" w:rsidRDefault="0053132E" w:rsidP="005F1E3C">
      <w:pPr>
        <w:pStyle w:val="Heading3"/>
        <w:rPr>
          <w:color w:val="000000" w:themeColor="text1"/>
          <w:lang w:val="vi-VN"/>
        </w:rPr>
      </w:pPr>
      <w:bookmarkStart w:id="3948" w:name="_Giá_trị_nước"/>
      <w:bookmarkStart w:id="3949" w:name="_Toc238639663"/>
      <w:bookmarkStart w:id="3950" w:name="_Toc239143411"/>
      <w:bookmarkStart w:id="3951" w:name="_Toc239214775"/>
      <w:bookmarkStart w:id="3952" w:name="_Toc240797915"/>
      <w:bookmarkStart w:id="3953" w:name="_Toc240954937"/>
      <w:bookmarkStart w:id="3954" w:name="_Ref248132951"/>
      <w:bookmarkStart w:id="3955" w:name="_Toc347904732"/>
      <w:bookmarkStart w:id="3956" w:name="_Toc520887702"/>
      <w:bookmarkStart w:id="3957" w:name="_Toc521661292"/>
      <w:bookmarkStart w:id="3958" w:name="_Toc522197551"/>
      <w:bookmarkStart w:id="3959" w:name="_Toc522269636"/>
      <w:bookmarkStart w:id="3960" w:name="_Ref522890700"/>
      <w:bookmarkStart w:id="3961" w:name="_Ref522891477"/>
      <w:bookmarkStart w:id="3962" w:name="_Toc234993005"/>
      <w:bookmarkStart w:id="3963" w:name="_Toc523300695"/>
      <w:bookmarkStart w:id="3964" w:name="_Toc526435726"/>
      <w:bookmarkStart w:id="3965" w:name="_Toc526928282"/>
      <w:bookmarkStart w:id="3966" w:name="_Toc527548113"/>
      <w:bookmarkStart w:id="3967" w:name="_Toc527548308"/>
      <w:bookmarkStart w:id="3968" w:name="_Toc529174110"/>
      <w:bookmarkStart w:id="3969" w:name="_Ref178192133"/>
      <w:bookmarkStart w:id="3970" w:name="_Ref180008479"/>
      <w:bookmarkStart w:id="3971" w:name="_Toc234200895"/>
      <w:bookmarkEnd w:id="3948"/>
      <w:r w:rsidRPr="00487F91">
        <w:rPr>
          <w:color w:val="000000" w:themeColor="text1"/>
          <w:lang w:val="vi-VN"/>
        </w:rPr>
        <w:t>Lập kế hoạch vận hành</w:t>
      </w:r>
      <w:r w:rsidR="00E333F3" w:rsidRPr="00487F91">
        <w:rPr>
          <w:color w:val="000000" w:themeColor="text1"/>
          <w:lang w:val="vi-VN"/>
        </w:rPr>
        <w:t xml:space="preserve"> tuần tới</w:t>
      </w:r>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14:paraId="64A74CE0" w14:textId="2ADE65BE" w:rsidR="00AF1395" w:rsidRPr="00487F91" w:rsidRDefault="00AF1395" w:rsidP="00935940">
      <w:pPr>
        <w:widowControl w:val="0"/>
        <w:spacing w:before="120" w:after="120"/>
        <w:ind w:firstLine="567"/>
        <w:jc w:val="both"/>
        <w:rPr>
          <w:color w:val="000000" w:themeColor="text1"/>
          <w:sz w:val="28"/>
          <w:szCs w:val="28"/>
          <w:lang w:val="vi-VN"/>
        </w:rPr>
      </w:pPr>
      <w:bookmarkStart w:id="3972" w:name="_Ref248293438"/>
      <w:r w:rsidRPr="00487F91">
        <w:rPr>
          <w:color w:val="000000" w:themeColor="text1"/>
          <w:sz w:val="28"/>
          <w:szCs w:val="28"/>
          <w:lang w:val="vi-VN"/>
        </w:rPr>
        <w:t>1. Đơn vị vận hành hệ thống điện và thị trường điện có trách nhiệm thu thập các số liệu đầu vào phục vụ tính toán lập kế hoạch vận hành thị trường điện tuần tới do các đơn vị tham gia thị trường điện và đơn vị liên quan cung cấp</w:t>
      </w:r>
      <w:r w:rsidR="00B5648F">
        <w:rPr>
          <w:color w:val="000000" w:themeColor="text1"/>
          <w:sz w:val="28"/>
          <w:szCs w:val="28"/>
        </w:rPr>
        <w:t xml:space="preserve"> theo quy định tại Phụ lục I ban hành kèm theo Thông tư này</w:t>
      </w:r>
      <w:r w:rsidRPr="00487F91">
        <w:rPr>
          <w:color w:val="000000" w:themeColor="text1"/>
          <w:sz w:val="28"/>
          <w:szCs w:val="28"/>
          <w:lang w:val="vi-VN"/>
        </w:rPr>
        <w:t>.</w:t>
      </w:r>
    </w:p>
    <w:p w14:paraId="013D21BE"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2. Đơn vị vận hành hệ thống điện và thị trường điện có trách nhiệm thực hiện tính toán và công bố các kết quả sau:</w:t>
      </w:r>
    </w:p>
    <w:p w14:paraId="21442CE0" w14:textId="67106895"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w:t>
      </w:r>
      <w:r w:rsidR="002D0DA5" w:rsidRPr="00487F91">
        <w:rPr>
          <w:color w:val="000000" w:themeColor="text1"/>
          <w:sz w:val="28"/>
          <w:szCs w:val="28"/>
          <w:lang w:val="vi-VN"/>
        </w:rPr>
        <w:t>Dự báo nhu cầu phụ tải điện</w:t>
      </w:r>
      <w:r w:rsidRPr="00487F91">
        <w:rPr>
          <w:color w:val="000000" w:themeColor="text1"/>
          <w:sz w:val="28"/>
          <w:szCs w:val="28"/>
          <w:lang w:val="vi-VN"/>
        </w:rPr>
        <w:t>, bao gồm phụ tải hệ thống điện quốc gia và phụ tải hệ thống điện miền;</w:t>
      </w:r>
    </w:p>
    <w:p w14:paraId="4F7A3F5A"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b) Tổng sản lượng điện dự kiến phát của từng nhà máy điện trong tuần tới;</w:t>
      </w:r>
    </w:p>
    <w:p w14:paraId="1FDD4AF5"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c) Giá trị nước và sản lượng dự kiến từng chu kỳ của nhà máy thủy điện chiến lược đa mục tiêu;</w:t>
      </w:r>
    </w:p>
    <w:p w14:paraId="07916057" w14:textId="514831A5"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d) Giá trị nước của các nhà máy </w:t>
      </w:r>
      <w:r w:rsidR="00854963" w:rsidRPr="00487F91">
        <w:rPr>
          <w:color w:val="000000" w:themeColor="text1"/>
          <w:sz w:val="28"/>
          <w:szCs w:val="28"/>
          <w:lang w:val="vi-VN"/>
        </w:rPr>
        <w:t>thủy</w:t>
      </w:r>
      <w:r w:rsidRPr="00487F91">
        <w:rPr>
          <w:color w:val="000000" w:themeColor="text1"/>
          <w:sz w:val="28"/>
          <w:szCs w:val="28"/>
          <w:lang w:val="vi-VN"/>
        </w:rPr>
        <w:t xml:space="preserve"> điện bậc thang, các nhà máy </w:t>
      </w:r>
      <w:r w:rsidR="00854963" w:rsidRPr="00487F91">
        <w:rPr>
          <w:color w:val="000000" w:themeColor="text1"/>
          <w:sz w:val="28"/>
          <w:szCs w:val="28"/>
          <w:lang w:val="vi-VN"/>
        </w:rPr>
        <w:t>thủy</w:t>
      </w:r>
      <w:r w:rsidRPr="00487F91">
        <w:rPr>
          <w:color w:val="000000" w:themeColor="text1"/>
          <w:sz w:val="28"/>
          <w:szCs w:val="28"/>
          <w:lang w:val="vi-VN"/>
        </w:rPr>
        <w:t xml:space="preserve"> điện có hồ chứa điều tiết từ 02 ngày trở lên;</w:t>
      </w:r>
    </w:p>
    <w:p w14:paraId="6F299A15"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đ) Giá trị nước cao nhất của các nhà máy thủy điện tham gia thị trường điện;</w:t>
      </w:r>
    </w:p>
    <w:p w14:paraId="2A09057A" w14:textId="59A55730"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e) Sản lượng dự kiến từng chu kỳ của các nhà máy </w:t>
      </w:r>
      <w:r w:rsidR="00854963" w:rsidRPr="00487F91">
        <w:rPr>
          <w:color w:val="000000" w:themeColor="text1"/>
          <w:sz w:val="28"/>
          <w:szCs w:val="28"/>
          <w:lang w:val="vi-VN"/>
        </w:rPr>
        <w:t>thủy</w:t>
      </w:r>
      <w:r w:rsidRPr="00487F91">
        <w:rPr>
          <w:color w:val="000000" w:themeColor="text1"/>
          <w:sz w:val="28"/>
          <w:szCs w:val="28"/>
          <w:lang w:val="vi-VN"/>
        </w:rPr>
        <w:t xml:space="preserve"> điện có hồ chứa điều tiết từ dưới 02 ngày;</w:t>
      </w:r>
    </w:p>
    <w:p w14:paraId="3723D7E3"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g) Mực nước tối ưu tuần của các hồ chứa thủy điện;</w:t>
      </w:r>
    </w:p>
    <w:p w14:paraId="751DECA3" w14:textId="77777777" w:rsidR="00AF1395" w:rsidRPr="00487F91" w:rsidRDefault="00AF1395"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h) Mực nước giới hạn tuần của các hồ chứa thủy điện có khả năng điều tiết từ 02 ngày trở lên;</w:t>
      </w:r>
    </w:p>
    <w:p w14:paraId="180C2CDE" w14:textId="370EBAE2" w:rsidR="00AF1395" w:rsidRPr="00487F91" w:rsidRDefault="00FD18C7" w:rsidP="00935940">
      <w:pPr>
        <w:widowControl w:val="0"/>
        <w:spacing w:before="120" w:after="120"/>
        <w:ind w:firstLine="567"/>
        <w:jc w:val="both"/>
        <w:rPr>
          <w:color w:val="000000" w:themeColor="text1"/>
          <w:sz w:val="28"/>
          <w:szCs w:val="28"/>
          <w:lang w:val="vi-VN"/>
        </w:rPr>
      </w:pPr>
      <w:r w:rsidRPr="00487F91">
        <w:rPr>
          <w:color w:val="000000" w:themeColor="text1"/>
          <w:sz w:val="28"/>
          <w:szCs w:val="28"/>
        </w:rPr>
        <w:t>i</w:t>
      </w:r>
      <w:r w:rsidR="00AF1395" w:rsidRPr="00487F91">
        <w:rPr>
          <w:color w:val="000000" w:themeColor="text1"/>
          <w:sz w:val="28"/>
          <w:szCs w:val="28"/>
          <w:lang w:val="vi-VN"/>
        </w:rPr>
        <w:t>) Lịch bảo dưỡng, sửa chữa nguồn và lưới điện trong tuần tới;</w:t>
      </w:r>
    </w:p>
    <w:p w14:paraId="2621F9AC" w14:textId="48B4458D" w:rsidR="00AF1395" w:rsidRPr="00487F91" w:rsidRDefault="00FD18C7" w:rsidP="00935940">
      <w:pPr>
        <w:widowControl w:val="0"/>
        <w:spacing w:before="120" w:after="120"/>
        <w:ind w:firstLine="567"/>
        <w:jc w:val="both"/>
        <w:rPr>
          <w:color w:val="000000" w:themeColor="text1"/>
          <w:sz w:val="28"/>
          <w:szCs w:val="28"/>
          <w:lang w:val="vi-VN"/>
        </w:rPr>
      </w:pPr>
      <w:r w:rsidRPr="00487F91">
        <w:rPr>
          <w:color w:val="000000" w:themeColor="text1"/>
          <w:sz w:val="28"/>
          <w:szCs w:val="28"/>
        </w:rPr>
        <w:lastRenderedPageBreak/>
        <w:t>k</w:t>
      </w:r>
      <w:r w:rsidR="00AF1395" w:rsidRPr="00487F91">
        <w:rPr>
          <w:color w:val="000000" w:themeColor="text1"/>
          <w:sz w:val="28"/>
          <w:szCs w:val="28"/>
          <w:lang w:val="vi-VN"/>
        </w:rPr>
        <w:t xml:space="preserve">) Xác định nhu cầu dịch </w:t>
      </w:r>
      <w:r w:rsidR="00D45EE2" w:rsidRPr="00487F91">
        <w:rPr>
          <w:color w:val="000000" w:themeColor="text1"/>
          <w:sz w:val="28"/>
          <w:szCs w:val="28"/>
          <w:lang w:val="vi-VN"/>
        </w:rPr>
        <w:t xml:space="preserve">vụ </w:t>
      </w:r>
      <w:r w:rsidR="00AF1395" w:rsidRPr="00487F91">
        <w:rPr>
          <w:color w:val="000000" w:themeColor="text1"/>
          <w:sz w:val="28"/>
          <w:szCs w:val="28"/>
          <w:lang w:val="vi-VN"/>
        </w:rPr>
        <w:t>điều khiển tần số thứ cấp, danh sách các tổ máy dự kiến cung cấp dịch vụ điều khiển tần số thứ cấp t</w:t>
      </w:r>
      <w:r w:rsidR="00D45EE2" w:rsidRPr="00487F91">
        <w:rPr>
          <w:color w:val="000000" w:themeColor="text1"/>
          <w:sz w:val="28"/>
          <w:szCs w:val="28"/>
          <w:lang w:val="vi-VN"/>
        </w:rPr>
        <w:t>rong kế hoạch vận hành tuần tới</w:t>
      </w:r>
      <w:r w:rsidR="009C478D" w:rsidRPr="00487F91">
        <w:rPr>
          <w:color w:val="000000" w:themeColor="text1"/>
          <w:sz w:val="28"/>
          <w:szCs w:val="28"/>
          <w:lang w:val="vi-VN"/>
        </w:rPr>
        <w:t>;</w:t>
      </w:r>
    </w:p>
    <w:p w14:paraId="3E4E6A04" w14:textId="46DD1ABF" w:rsidR="009C478D" w:rsidRPr="00487F91" w:rsidRDefault="00480997" w:rsidP="00935940">
      <w:pPr>
        <w:widowControl w:val="0"/>
        <w:spacing w:before="120" w:after="120"/>
        <w:ind w:firstLine="567"/>
        <w:jc w:val="both"/>
        <w:rPr>
          <w:color w:val="000000" w:themeColor="text1"/>
          <w:sz w:val="28"/>
          <w:szCs w:val="28"/>
          <w:lang w:val="vi-VN"/>
        </w:rPr>
      </w:pPr>
      <w:r w:rsidRPr="00487F91">
        <w:rPr>
          <w:color w:val="000000" w:themeColor="text1"/>
          <w:sz w:val="28"/>
          <w:szCs w:val="28"/>
        </w:rPr>
        <w:t>l</w:t>
      </w:r>
      <w:r w:rsidR="009C478D" w:rsidRPr="00487F91">
        <w:rPr>
          <w:color w:val="000000" w:themeColor="text1"/>
          <w:sz w:val="28"/>
          <w:szCs w:val="28"/>
          <w:lang w:val="vi-VN"/>
        </w:rPr>
        <w:t>) Công suất vận hành dự kiến từng chu kỳ của hệ thống pin lưu trữ năng lượng.</w:t>
      </w:r>
    </w:p>
    <w:p w14:paraId="203AF67F" w14:textId="6923E801" w:rsidR="00D23502" w:rsidRPr="00487F91" w:rsidRDefault="00E333F3" w:rsidP="005F1E3C">
      <w:pPr>
        <w:pStyle w:val="Heading3"/>
        <w:rPr>
          <w:color w:val="000000" w:themeColor="text1"/>
          <w:lang w:val="vi-VN"/>
        </w:rPr>
      </w:pPr>
      <w:bookmarkStart w:id="3973" w:name="_Giới_hạn_giá_1"/>
      <w:bookmarkStart w:id="3974" w:name="_Toc346292102"/>
      <w:bookmarkStart w:id="3975" w:name="_Toc346807381"/>
      <w:bookmarkStart w:id="3976" w:name="_Giới_hạn_giá_3"/>
      <w:bookmarkStart w:id="3977" w:name="_Giá_trần_bản"/>
      <w:bookmarkStart w:id="3978" w:name="_Ref255029611"/>
      <w:bookmarkStart w:id="3979" w:name="_Toc347904734"/>
      <w:bookmarkStart w:id="3980" w:name="_Toc520887704"/>
      <w:bookmarkStart w:id="3981" w:name="_Toc521661294"/>
      <w:bookmarkStart w:id="3982" w:name="_Toc522197553"/>
      <w:bookmarkStart w:id="3983" w:name="_Toc522269638"/>
      <w:bookmarkStart w:id="3984" w:name="_Ref522886131"/>
      <w:bookmarkStart w:id="3985" w:name="_Ref522891322"/>
      <w:bookmarkStart w:id="3986" w:name="_Toc523300697"/>
      <w:bookmarkStart w:id="3987" w:name="_Toc526435728"/>
      <w:bookmarkStart w:id="3988" w:name="_Toc526928284"/>
      <w:bookmarkStart w:id="3989" w:name="_Toc527548115"/>
      <w:bookmarkStart w:id="3990" w:name="_Toc527548310"/>
      <w:bookmarkStart w:id="3991" w:name="_Toc529174112"/>
      <w:bookmarkStart w:id="3992" w:name="_Toc231309218"/>
      <w:bookmarkStart w:id="3993" w:name="_Toc234200896"/>
      <w:bookmarkStart w:id="3994" w:name="_Toc234993007"/>
      <w:bookmarkStart w:id="3995" w:name="_Ref237837161"/>
      <w:bookmarkStart w:id="3996" w:name="_Toc238639664"/>
      <w:bookmarkStart w:id="3997" w:name="_Toc239143412"/>
      <w:bookmarkStart w:id="3998" w:name="_Toc239214776"/>
      <w:bookmarkStart w:id="3999" w:name="_Toc240797916"/>
      <w:bookmarkStart w:id="4000" w:name="_Toc240954938"/>
      <w:bookmarkEnd w:id="3971"/>
      <w:bookmarkEnd w:id="3972"/>
      <w:bookmarkEnd w:id="3973"/>
      <w:bookmarkEnd w:id="3974"/>
      <w:bookmarkEnd w:id="3975"/>
      <w:bookmarkEnd w:id="3976"/>
      <w:bookmarkEnd w:id="3977"/>
      <w:r w:rsidRPr="00487F91">
        <w:rPr>
          <w:color w:val="000000" w:themeColor="text1"/>
          <w:lang w:val="vi-VN"/>
        </w:rPr>
        <w:t xml:space="preserve">Giá trần bản chào của nhà máy </w:t>
      </w:r>
      <w:r w:rsidR="00854963" w:rsidRPr="00487F91">
        <w:rPr>
          <w:color w:val="000000" w:themeColor="text1"/>
          <w:lang w:val="vi-VN"/>
        </w:rPr>
        <w:t>thủy</w:t>
      </w:r>
      <w:r w:rsidRPr="00487F91">
        <w:rPr>
          <w:color w:val="000000" w:themeColor="text1"/>
          <w:lang w:val="vi-VN"/>
        </w:rPr>
        <w:t xml:space="preserve"> điện</w:t>
      </w:r>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p>
    <w:p w14:paraId="110F1B1D" w14:textId="7BC6D5D1" w:rsidR="004E2BA1" w:rsidRPr="00487F91" w:rsidRDefault="004E2BA1" w:rsidP="00935940">
      <w:pPr>
        <w:widowControl w:val="0"/>
        <w:numPr>
          <w:ilvl w:val="3"/>
          <w:numId w:val="0"/>
        </w:numPr>
        <w:adjustRightInd w:val="0"/>
        <w:spacing w:before="120" w:after="120"/>
        <w:ind w:firstLine="567"/>
        <w:jc w:val="both"/>
        <w:textAlignment w:val="baseline"/>
        <w:outlineLvl w:val="3"/>
        <w:rPr>
          <w:rFonts w:eastAsia="PMingLiU"/>
          <w:color w:val="000000" w:themeColor="text1"/>
          <w:sz w:val="28"/>
          <w:szCs w:val="28"/>
          <w:lang w:val="vi-VN"/>
        </w:rPr>
      </w:pPr>
      <w:r w:rsidRPr="00487F91">
        <w:rPr>
          <w:rFonts w:eastAsia="PMingLiU"/>
          <w:color w:val="000000" w:themeColor="text1"/>
          <w:sz w:val="28"/>
          <w:szCs w:val="28"/>
          <w:lang w:val="vi-VN"/>
        </w:rPr>
        <w:t xml:space="preserve">1. Trừ trường hợp quy định tại </w:t>
      </w:r>
      <w:r w:rsidR="00125576" w:rsidRPr="00487F91">
        <w:rPr>
          <w:rFonts w:eastAsia="PMingLiU"/>
          <w:color w:val="000000" w:themeColor="text1"/>
          <w:sz w:val="28"/>
          <w:szCs w:val="28"/>
          <w:lang w:val="vi-VN"/>
        </w:rPr>
        <w:t>k</w:t>
      </w:r>
      <w:r w:rsidRPr="00487F91">
        <w:rPr>
          <w:rFonts w:eastAsia="PMingLiU"/>
          <w:color w:val="000000" w:themeColor="text1"/>
          <w:sz w:val="28"/>
          <w:szCs w:val="28"/>
          <w:lang w:val="vi-VN"/>
        </w:rPr>
        <w:t xml:space="preserve">hoản 3 Điều này, giá trần bản chào của nhà máy thủy điện có hồ chứa điều tiết </w:t>
      </w:r>
      <w:r w:rsidR="0051284B" w:rsidRPr="00487F91">
        <w:rPr>
          <w:rFonts w:eastAsia="PMingLiU"/>
          <w:color w:val="000000" w:themeColor="text1"/>
          <w:sz w:val="28"/>
          <w:szCs w:val="28"/>
          <w:lang w:val="vi-VN"/>
        </w:rPr>
        <w:t>từ 02 ngày trở lên</w:t>
      </w:r>
      <w:r w:rsidRPr="00487F91">
        <w:rPr>
          <w:rFonts w:eastAsia="PMingLiU"/>
          <w:color w:val="000000" w:themeColor="text1"/>
          <w:sz w:val="28"/>
          <w:szCs w:val="28"/>
          <w:lang w:val="vi-VN"/>
        </w:rPr>
        <w:t xml:space="preserve"> được xác định căn cứ theo giá trị nước tuần tới của nhà máy đó được công bố theo quy định tại </w:t>
      </w:r>
      <w:r w:rsidR="0052354C" w:rsidRPr="00487F91">
        <w:rPr>
          <w:rFonts w:eastAsia="PMingLiU"/>
          <w:color w:val="000000" w:themeColor="text1"/>
          <w:sz w:val="28"/>
          <w:szCs w:val="28"/>
          <w:lang w:val="vi-VN"/>
        </w:rPr>
        <w:fldChar w:fldCharType="begin"/>
      </w:r>
      <w:r w:rsidR="0052354C" w:rsidRPr="00487F91">
        <w:rPr>
          <w:rFonts w:eastAsia="PMingLiU"/>
          <w:color w:val="000000" w:themeColor="text1"/>
          <w:sz w:val="28"/>
          <w:szCs w:val="28"/>
          <w:lang w:val="vi-VN"/>
        </w:rPr>
        <w:instrText xml:space="preserve"> REF _Ref178192133 \n \h </w:instrText>
      </w:r>
      <w:r w:rsidR="00782DB3" w:rsidRPr="00487F91">
        <w:rPr>
          <w:rFonts w:eastAsia="PMingLiU"/>
          <w:color w:val="000000" w:themeColor="text1"/>
          <w:sz w:val="28"/>
          <w:szCs w:val="28"/>
          <w:lang w:val="vi-VN"/>
        </w:rPr>
        <w:instrText xml:space="preserve"> \* MERGEFORMAT </w:instrText>
      </w:r>
      <w:r w:rsidR="0052354C" w:rsidRPr="00487F91">
        <w:rPr>
          <w:rFonts w:eastAsia="PMingLiU"/>
          <w:color w:val="000000" w:themeColor="text1"/>
          <w:sz w:val="28"/>
          <w:szCs w:val="28"/>
          <w:lang w:val="vi-VN"/>
        </w:rPr>
      </w:r>
      <w:r w:rsidR="0052354C" w:rsidRPr="00487F91">
        <w:rPr>
          <w:rFonts w:eastAsia="PMingLiU"/>
          <w:color w:val="000000" w:themeColor="text1"/>
          <w:sz w:val="28"/>
          <w:szCs w:val="28"/>
          <w:lang w:val="vi-VN"/>
        </w:rPr>
        <w:fldChar w:fldCharType="separate"/>
      </w:r>
      <w:r w:rsidR="005C66EF">
        <w:rPr>
          <w:rFonts w:eastAsia="PMingLiU"/>
          <w:color w:val="000000" w:themeColor="text1"/>
          <w:sz w:val="28"/>
          <w:szCs w:val="28"/>
          <w:lang w:val="vi-VN"/>
        </w:rPr>
        <w:t>Điều 43</w:t>
      </w:r>
      <w:r w:rsidR="0052354C" w:rsidRPr="00487F91">
        <w:rPr>
          <w:rFonts w:eastAsia="PMingLiU"/>
          <w:color w:val="000000" w:themeColor="text1"/>
          <w:sz w:val="28"/>
          <w:szCs w:val="28"/>
          <w:lang w:val="vi-VN"/>
        </w:rPr>
        <w:fldChar w:fldCharType="end"/>
      </w:r>
      <w:r w:rsidRPr="00487F91">
        <w:rPr>
          <w:rFonts w:eastAsia="PMingLiU"/>
          <w:color w:val="000000" w:themeColor="text1"/>
          <w:sz w:val="28"/>
          <w:szCs w:val="28"/>
          <w:lang w:val="vi-VN"/>
        </w:rPr>
        <w:t xml:space="preserve"> Thông tư này, cụ thể như sau:</w:t>
      </w:r>
    </w:p>
    <w:p w14:paraId="0B8FEB20" w14:textId="77777777" w:rsidR="004E2BA1" w:rsidRPr="00487F91" w:rsidRDefault="004E2BA1" w:rsidP="00935940">
      <w:pPr>
        <w:widowControl w:val="0"/>
        <w:numPr>
          <w:ilvl w:val="4"/>
          <w:numId w:val="0"/>
        </w:numPr>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a) Giá trần bản chào bằng giá trị lớn nhất của: </w:t>
      </w:r>
    </w:p>
    <w:p w14:paraId="2B3BD7F5" w14:textId="77777777" w:rsidR="004E2BA1" w:rsidRPr="00487F91" w:rsidRDefault="004E2BA1" w:rsidP="00935940">
      <w:pPr>
        <w:widowControl w:val="0"/>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- 120% giá trị nước của nhà máy thủy điện;</w:t>
      </w:r>
    </w:p>
    <w:p w14:paraId="31D8A7B9" w14:textId="77777777" w:rsidR="004E2BA1" w:rsidRPr="00487F91" w:rsidRDefault="004E2BA1" w:rsidP="00935940">
      <w:pPr>
        <w:widowControl w:val="0"/>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Giá trung bình của các giá trần bản chào của các tổ máy nhiệt điện tham gia thị trường điện trong kế hoạch vận hành tháng.</w:t>
      </w:r>
    </w:p>
    <w:p w14:paraId="6D7A6C7A" w14:textId="49EFAACE" w:rsidR="00C011D1" w:rsidRPr="00487F91" w:rsidRDefault="004E2BA1" w:rsidP="00935940">
      <w:pPr>
        <w:widowControl w:val="0"/>
        <w:numPr>
          <w:ilvl w:val="4"/>
          <w:numId w:val="0"/>
        </w:numPr>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b) H</w:t>
      </w:r>
      <w:r w:rsidR="00ED67F2" w:rsidRPr="00487F91">
        <w:rPr>
          <w:rFonts w:eastAsia="PMingLiU"/>
          <w:bCs/>
          <w:iCs/>
          <w:color w:val="000000" w:themeColor="text1"/>
          <w:sz w:val="28"/>
          <w:szCs w:val="28"/>
          <w:lang w:val="vi-VN"/>
        </w:rPr>
        <w:t>ằ</w:t>
      </w:r>
      <w:r w:rsidRPr="00487F91">
        <w:rPr>
          <w:rFonts w:eastAsia="PMingLiU"/>
          <w:bCs/>
          <w:iCs/>
          <w:color w:val="000000" w:themeColor="text1"/>
          <w:sz w:val="28"/>
          <w:szCs w:val="28"/>
          <w:lang w:val="vi-VN"/>
        </w:rPr>
        <w:t xml:space="preserve">ng tháng, Đơn vị vận hành hệ thống điện và thị trường điện có trách nhiệm công bố giá trung bình của các giá trần bản chào của các tổ máy nhiệt điện tháng tới cho các nhà máy </w:t>
      </w:r>
      <w:r w:rsidR="00854963" w:rsidRPr="00487F91">
        <w:rPr>
          <w:rFonts w:eastAsia="PMingLiU"/>
          <w:bCs/>
          <w:iCs/>
          <w:color w:val="000000" w:themeColor="text1"/>
          <w:sz w:val="28"/>
          <w:szCs w:val="28"/>
          <w:lang w:val="vi-VN"/>
        </w:rPr>
        <w:t>thủy</w:t>
      </w:r>
      <w:r w:rsidRPr="00487F91">
        <w:rPr>
          <w:rFonts w:eastAsia="PMingLiU"/>
          <w:bCs/>
          <w:iCs/>
          <w:color w:val="000000" w:themeColor="text1"/>
          <w:sz w:val="28"/>
          <w:szCs w:val="28"/>
          <w:lang w:val="vi-VN"/>
        </w:rPr>
        <w:t xml:space="preserve"> điện cùng thời gian biểu công bố giá trần bản chào của tổ máy nhiệt điện trong tháng tới.</w:t>
      </w:r>
    </w:p>
    <w:p w14:paraId="37FD4C1F" w14:textId="3EF98B59" w:rsidR="004E2BA1" w:rsidRPr="00487F91" w:rsidRDefault="00221FAB"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bookmarkStart w:id="4001" w:name="_Giới_hạn_giá_2"/>
      <w:bookmarkEnd w:id="4001"/>
      <w:r w:rsidRPr="00487F91">
        <w:rPr>
          <w:rFonts w:eastAsia="PMingLiU"/>
          <w:bCs/>
          <w:iCs/>
          <w:color w:val="000000" w:themeColor="text1"/>
          <w:sz w:val="28"/>
          <w:szCs w:val="28"/>
          <w:lang w:val="vi-VN"/>
        </w:rPr>
        <w:t>2</w:t>
      </w:r>
      <w:r w:rsidR="004E2BA1" w:rsidRPr="00487F91">
        <w:rPr>
          <w:rFonts w:eastAsia="PMingLiU"/>
          <w:bCs/>
          <w:iCs/>
          <w:color w:val="000000" w:themeColor="text1"/>
          <w:sz w:val="28"/>
          <w:szCs w:val="28"/>
          <w:lang w:val="vi-VN"/>
        </w:rPr>
        <w:t>. Giá trần bản chào của nhà máy thủy điện trong trường hợp đặc biệt</w:t>
      </w:r>
    </w:p>
    <w:p w14:paraId="0B5E07D9" w14:textId="1616CCBA"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a) Giá trần bản chào của nhà máy thủy điện trong các trường hợp quy định tại </w:t>
      </w:r>
      <w:r w:rsidR="00125576" w:rsidRPr="00487F91">
        <w:rPr>
          <w:rFonts w:eastAsia="PMingLiU"/>
          <w:bCs/>
          <w:iCs/>
          <w:color w:val="000000" w:themeColor="text1"/>
          <w:sz w:val="28"/>
          <w:szCs w:val="28"/>
          <w:lang w:val="vi-VN"/>
        </w:rPr>
        <w:t xml:space="preserve">điểm </w:t>
      </w:r>
      <w:r w:rsidRPr="00487F91">
        <w:rPr>
          <w:rFonts w:eastAsia="PMingLiU"/>
          <w:bCs/>
          <w:iCs/>
          <w:color w:val="000000" w:themeColor="text1"/>
          <w:sz w:val="28"/>
          <w:szCs w:val="28"/>
          <w:lang w:val="vi-VN"/>
        </w:rPr>
        <w:t xml:space="preserve">b và </w:t>
      </w:r>
      <w:r w:rsidR="00125576" w:rsidRPr="00487F91">
        <w:rPr>
          <w:rFonts w:eastAsia="PMingLiU"/>
          <w:bCs/>
          <w:iCs/>
          <w:color w:val="000000" w:themeColor="text1"/>
          <w:sz w:val="28"/>
          <w:szCs w:val="28"/>
          <w:lang w:val="vi-VN"/>
        </w:rPr>
        <w:t xml:space="preserve">điểm </w:t>
      </w:r>
      <w:r w:rsidRPr="00487F91">
        <w:rPr>
          <w:rFonts w:eastAsia="PMingLiU"/>
          <w:bCs/>
          <w:iCs/>
          <w:color w:val="000000" w:themeColor="text1"/>
          <w:sz w:val="28"/>
          <w:szCs w:val="28"/>
          <w:lang w:val="vi-VN"/>
        </w:rPr>
        <w:t xml:space="preserve">c </w:t>
      </w:r>
      <w:r w:rsidR="00ED67F2" w:rsidRPr="00487F91">
        <w:rPr>
          <w:rFonts w:eastAsia="PMingLiU"/>
          <w:bCs/>
          <w:iCs/>
          <w:color w:val="000000" w:themeColor="text1"/>
          <w:sz w:val="28"/>
          <w:szCs w:val="28"/>
          <w:lang w:val="vi-VN"/>
        </w:rPr>
        <w:t>k</w:t>
      </w:r>
      <w:r w:rsidRPr="00487F91">
        <w:rPr>
          <w:rFonts w:eastAsia="PMingLiU"/>
          <w:bCs/>
          <w:iCs/>
          <w:color w:val="000000" w:themeColor="text1"/>
          <w:sz w:val="28"/>
          <w:szCs w:val="28"/>
          <w:lang w:val="vi-VN"/>
        </w:rPr>
        <w:t xml:space="preserve">hoản này được xác định theo công thức sau: </w:t>
      </w:r>
    </w:p>
    <w:p w14:paraId="315FC75B" w14:textId="77777777" w:rsidR="004E2BA1" w:rsidRPr="00487F91" w:rsidRDefault="004E2BA1" w:rsidP="00935940">
      <w:pPr>
        <w:widowControl w:val="0"/>
        <w:numPr>
          <w:ilvl w:val="4"/>
          <w:numId w:val="0"/>
        </w:numPr>
        <w:spacing w:before="120" w:after="120"/>
        <w:ind w:left="-10" w:firstLine="10"/>
        <w:jc w:val="center"/>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P</w:t>
      </w:r>
      <w:r w:rsidRPr="00487F91">
        <w:rPr>
          <w:rFonts w:eastAsia="PMingLiU"/>
          <w:bCs/>
          <w:iCs/>
          <w:color w:val="000000" w:themeColor="text1"/>
          <w:sz w:val="28"/>
          <w:szCs w:val="28"/>
          <w:vertAlign w:val="subscript"/>
          <w:lang w:val="vi-VN"/>
        </w:rPr>
        <w:t>tr</w:t>
      </w:r>
      <w:r w:rsidRPr="00487F91">
        <w:rPr>
          <w:rFonts w:eastAsia="PMingLiU"/>
          <w:bCs/>
          <w:iCs/>
          <w:color w:val="000000" w:themeColor="text1"/>
          <w:sz w:val="28"/>
          <w:szCs w:val="28"/>
          <w:lang w:val="vi-VN"/>
        </w:rPr>
        <w:t xml:space="preserve"> = 1,2 × max (P</w:t>
      </w:r>
      <w:r w:rsidRPr="00487F91">
        <w:rPr>
          <w:rFonts w:eastAsia="PMingLiU"/>
          <w:bCs/>
          <w:iCs/>
          <w:color w:val="000000" w:themeColor="text1"/>
          <w:sz w:val="28"/>
          <w:szCs w:val="28"/>
          <w:vertAlign w:val="subscript"/>
          <w:lang w:val="vi-VN"/>
        </w:rPr>
        <w:t>gtn</w:t>
      </w:r>
      <w:r w:rsidRPr="00487F91">
        <w:rPr>
          <w:rFonts w:eastAsia="PMingLiU"/>
          <w:bCs/>
          <w:iCs/>
          <w:color w:val="000000" w:themeColor="text1"/>
          <w:sz w:val="28"/>
          <w:szCs w:val="28"/>
          <w:lang w:val="vi-VN"/>
        </w:rPr>
        <w:t xml:space="preserve"> ; P</w:t>
      </w:r>
      <w:r w:rsidRPr="00487F91">
        <w:rPr>
          <w:rFonts w:eastAsia="PMingLiU"/>
          <w:bCs/>
          <w:iCs/>
          <w:color w:val="000000" w:themeColor="text1"/>
          <w:sz w:val="28"/>
          <w:szCs w:val="28"/>
          <w:vertAlign w:val="subscript"/>
          <w:lang w:val="vi-VN"/>
        </w:rPr>
        <w:t>DOmax</w:t>
      </w:r>
      <w:r w:rsidRPr="00487F91">
        <w:rPr>
          <w:rFonts w:eastAsia="PMingLiU"/>
          <w:bCs/>
          <w:iCs/>
          <w:color w:val="000000" w:themeColor="text1"/>
          <w:sz w:val="28"/>
          <w:szCs w:val="28"/>
          <w:lang w:val="vi-VN"/>
        </w:rPr>
        <w:t>)</w:t>
      </w:r>
    </w:p>
    <w:p w14:paraId="426FB863" w14:textId="77777777" w:rsidR="004E2BA1" w:rsidRPr="00487F91" w:rsidRDefault="004E2BA1" w:rsidP="00935940">
      <w:pPr>
        <w:widowControl w:val="0"/>
        <w:numPr>
          <w:ilvl w:val="4"/>
          <w:numId w:val="0"/>
        </w:numPr>
        <w:spacing w:before="120" w:after="120"/>
        <w:ind w:left="-10" w:firstLine="567"/>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Trong đó:</w:t>
      </w:r>
    </w:p>
    <w:p w14:paraId="53018EFF" w14:textId="77777777"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P</w:t>
      </w:r>
      <w:r w:rsidRPr="00487F91">
        <w:rPr>
          <w:rFonts w:eastAsia="PMingLiU"/>
          <w:bCs/>
          <w:iCs/>
          <w:color w:val="000000" w:themeColor="text1"/>
          <w:sz w:val="28"/>
          <w:szCs w:val="28"/>
          <w:vertAlign w:val="subscript"/>
          <w:lang w:val="vi-VN"/>
        </w:rPr>
        <w:t>tr</w:t>
      </w:r>
      <w:r w:rsidRPr="00487F91">
        <w:rPr>
          <w:rFonts w:eastAsia="PMingLiU"/>
          <w:bCs/>
          <w:iCs/>
          <w:color w:val="000000" w:themeColor="text1"/>
          <w:sz w:val="28"/>
          <w:szCs w:val="28"/>
          <w:lang w:val="vi-VN"/>
        </w:rPr>
        <w:t>: Giá trần bản chào của nhà máy thủy điện áp dụng trong các trường hợp đặc biệt (đ/kWh);</w:t>
      </w:r>
    </w:p>
    <w:p w14:paraId="7DD7AF17" w14:textId="77777777" w:rsidR="004E2BA1" w:rsidRPr="00487F91" w:rsidRDefault="004E2BA1" w:rsidP="00935940">
      <w:pPr>
        <w:widowControl w:val="0"/>
        <w:numPr>
          <w:ilvl w:val="4"/>
          <w:numId w:val="0"/>
        </w:numPr>
        <w:spacing w:before="120" w:after="120"/>
        <w:ind w:left="-10" w:firstLine="567"/>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P</w:t>
      </w:r>
      <w:r w:rsidRPr="00487F91">
        <w:rPr>
          <w:rFonts w:eastAsia="PMingLiU"/>
          <w:bCs/>
          <w:iCs/>
          <w:color w:val="000000" w:themeColor="text1"/>
          <w:sz w:val="28"/>
          <w:szCs w:val="28"/>
          <w:vertAlign w:val="subscript"/>
          <w:lang w:val="vi-VN"/>
        </w:rPr>
        <w:t>gtn</w:t>
      </w:r>
      <w:r w:rsidRPr="00487F91">
        <w:rPr>
          <w:rFonts w:eastAsia="PMingLiU"/>
          <w:bCs/>
          <w:iCs/>
          <w:color w:val="000000" w:themeColor="text1"/>
          <w:sz w:val="28"/>
          <w:szCs w:val="28"/>
          <w:lang w:val="vi-VN"/>
        </w:rPr>
        <w:t>: Giá trị nước của nhà máy thủy điện (đ/kWh);</w:t>
      </w:r>
    </w:p>
    <w:p w14:paraId="5664F91E" w14:textId="77777777"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P</w:t>
      </w:r>
      <w:r w:rsidRPr="00487F91">
        <w:rPr>
          <w:rFonts w:eastAsia="PMingLiU"/>
          <w:bCs/>
          <w:iCs/>
          <w:color w:val="000000" w:themeColor="text1"/>
          <w:sz w:val="28"/>
          <w:szCs w:val="28"/>
          <w:vertAlign w:val="subscript"/>
          <w:lang w:val="vi-VN"/>
        </w:rPr>
        <w:t>DOmax</w:t>
      </w:r>
      <w:r w:rsidRPr="00487F91">
        <w:rPr>
          <w:rFonts w:eastAsia="PMingLiU"/>
          <w:bCs/>
          <w:iCs/>
          <w:color w:val="000000" w:themeColor="text1"/>
          <w:sz w:val="28"/>
          <w:szCs w:val="28"/>
          <w:lang w:val="vi-VN"/>
        </w:rPr>
        <w:t>: Chi phí biến đổi của tổ máy nhiệt điện chạy dầu DO đắt nhất trong hệ thống điện (đ/kWh).</w:t>
      </w:r>
    </w:p>
    <w:p w14:paraId="7AB5E629" w14:textId="5ABE9E06"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b) Trường hợp </w:t>
      </w:r>
      <w:r w:rsidR="003228BA" w:rsidRPr="00487F91">
        <w:rPr>
          <w:rFonts w:eastAsia="PMingLiU"/>
          <w:bCs/>
          <w:iCs/>
          <w:color w:val="000000" w:themeColor="text1"/>
          <w:sz w:val="28"/>
          <w:szCs w:val="28"/>
          <w:lang w:val="vi-VN"/>
        </w:rPr>
        <w:t xml:space="preserve">mực nước </w:t>
      </w:r>
      <w:r w:rsidRPr="00487F91">
        <w:rPr>
          <w:rFonts w:eastAsia="PMingLiU"/>
          <w:bCs/>
          <w:iCs/>
          <w:color w:val="000000" w:themeColor="text1"/>
          <w:sz w:val="28"/>
          <w:szCs w:val="28"/>
          <w:lang w:val="vi-VN"/>
        </w:rPr>
        <w:t xml:space="preserve">hồ chứa của nhà máy </w:t>
      </w:r>
      <w:r w:rsidR="00854963" w:rsidRPr="00487F91">
        <w:rPr>
          <w:rFonts w:eastAsia="PMingLiU"/>
          <w:bCs/>
          <w:iCs/>
          <w:color w:val="000000" w:themeColor="text1"/>
          <w:sz w:val="28"/>
          <w:szCs w:val="28"/>
          <w:lang w:val="vi-VN"/>
        </w:rPr>
        <w:t>thủy</w:t>
      </w:r>
      <w:r w:rsidRPr="00487F91">
        <w:rPr>
          <w:rFonts w:eastAsia="PMingLiU"/>
          <w:bCs/>
          <w:iCs/>
          <w:color w:val="000000" w:themeColor="text1"/>
          <w:sz w:val="28"/>
          <w:szCs w:val="28"/>
          <w:lang w:val="vi-VN"/>
        </w:rPr>
        <w:t xml:space="preserve"> điện </w:t>
      </w:r>
      <w:r w:rsidR="0093177F" w:rsidRPr="00487F91">
        <w:rPr>
          <w:rFonts w:eastAsia="PMingLiU"/>
          <w:bCs/>
          <w:iCs/>
          <w:color w:val="000000" w:themeColor="text1"/>
          <w:sz w:val="28"/>
          <w:szCs w:val="28"/>
          <w:lang w:val="vi-VN"/>
        </w:rPr>
        <w:t>thấp hơn</w:t>
      </w:r>
      <w:r w:rsidRPr="00487F91">
        <w:rPr>
          <w:rFonts w:eastAsia="PMingLiU"/>
          <w:bCs/>
          <w:iCs/>
          <w:color w:val="000000" w:themeColor="text1"/>
          <w:sz w:val="28"/>
          <w:szCs w:val="28"/>
          <w:lang w:val="vi-VN"/>
        </w:rPr>
        <w:t xml:space="preserve"> </w:t>
      </w:r>
      <w:r w:rsidR="00752844" w:rsidRPr="00487F91">
        <w:rPr>
          <w:rFonts w:eastAsia="PMingLiU"/>
          <w:bCs/>
          <w:iCs/>
          <w:color w:val="000000" w:themeColor="text1"/>
          <w:sz w:val="28"/>
          <w:szCs w:val="28"/>
          <w:lang w:val="vi-VN"/>
        </w:rPr>
        <w:t>mực nước</w:t>
      </w:r>
      <w:r w:rsidRPr="00487F91">
        <w:rPr>
          <w:rFonts w:eastAsia="PMingLiU"/>
          <w:bCs/>
          <w:iCs/>
          <w:color w:val="000000" w:themeColor="text1"/>
          <w:sz w:val="28"/>
          <w:szCs w:val="28"/>
          <w:lang w:val="vi-VN"/>
        </w:rPr>
        <w:t xml:space="preserve"> giới hạn</w:t>
      </w:r>
      <w:r w:rsidR="00D45EE2" w:rsidRPr="00487F91">
        <w:rPr>
          <w:rFonts w:eastAsia="PMingLiU"/>
          <w:bCs/>
          <w:iCs/>
          <w:color w:val="000000" w:themeColor="text1"/>
          <w:sz w:val="28"/>
          <w:szCs w:val="28"/>
          <w:lang w:val="vi-VN"/>
        </w:rPr>
        <w:t xml:space="preserve"> tuần</w:t>
      </w:r>
      <w:r w:rsidRPr="00487F91">
        <w:rPr>
          <w:rFonts w:eastAsia="PMingLiU"/>
          <w:bCs/>
          <w:iCs/>
          <w:color w:val="000000" w:themeColor="text1"/>
          <w:sz w:val="28"/>
          <w:szCs w:val="28"/>
          <w:lang w:val="vi-VN"/>
        </w:rPr>
        <w:t xml:space="preserve">: </w:t>
      </w:r>
      <w:r w:rsidR="002A63A1">
        <w:rPr>
          <w:rFonts w:eastAsia="PMingLiU"/>
          <w:bCs/>
          <w:iCs/>
          <w:color w:val="000000" w:themeColor="text1"/>
          <w:sz w:val="28"/>
          <w:szCs w:val="28"/>
        </w:rPr>
        <w:t>g</w:t>
      </w:r>
      <w:r w:rsidRPr="00487F91">
        <w:rPr>
          <w:rFonts w:eastAsia="PMingLiU"/>
          <w:bCs/>
          <w:iCs/>
          <w:color w:val="000000" w:themeColor="text1"/>
          <w:sz w:val="28"/>
          <w:szCs w:val="28"/>
          <w:lang w:val="vi-VN"/>
        </w:rPr>
        <w:t xml:space="preserve">iá trần bản chào của nhà máy thủy điện này áp dụng cho tuần kế tiếp được xác định theo quy định tại </w:t>
      </w:r>
      <w:r w:rsidR="00125576" w:rsidRPr="00487F91">
        <w:rPr>
          <w:rFonts w:eastAsia="PMingLiU"/>
          <w:bCs/>
          <w:iCs/>
          <w:color w:val="000000" w:themeColor="text1"/>
          <w:sz w:val="28"/>
          <w:szCs w:val="28"/>
          <w:lang w:val="vi-VN"/>
        </w:rPr>
        <w:t xml:space="preserve">điểm </w:t>
      </w:r>
      <w:r w:rsidRPr="00487F91">
        <w:rPr>
          <w:rFonts w:eastAsia="PMingLiU"/>
          <w:bCs/>
          <w:iCs/>
          <w:color w:val="000000" w:themeColor="text1"/>
          <w:sz w:val="28"/>
          <w:szCs w:val="28"/>
          <w:lang w:val="vi-VN"/>
        </w:rPr>
        <w:t xml:space="preserve">a </w:t>
      </w:r>
      <w:r w:rsidR="00DC5CBE" w:rsidRPr="00487F91">
        <w:rPr>
          <w:rFonts w:eastAsia="PMingLiU"/>
          <w:bCs/>
          <w:iCs/>
          <w:color w:val="000000" w:themeColor="text1"/>
          <w:sz w:val="28"/>
          <w:szCs w:val="28"/>
          <w:lang w:val="vi-VN"/>
        </w:rPr>
        <w:t>k</w:t>
      </w:r>
      <w:r w:rsidRPr="00487F91">
        <w:rPr>
          <w:rFonts w:eastAsia="PMingLiU"/>
          <w:bCs/>
          <w:iCs/>
          <w:color w:val="000000" w:themeColor="text1"/>
          <w:sz w:val="28"/>
          <w:szCs w:val="28"/>
          <w:lang w:val="vi-VN"/>
        </w:rPr>
        <w:t xml:space="preserve">hoản này. Khi đã </w:t>
      </w:r>
      <w:r w:rsidR="007513A0" w:rsidRPr="00487F91">
        <w:rPr>
          <w:rFonts w:eastAsia="PMingLiU"/>
          <w:bCs/>
          <w:iCs/>
          <w:color w:val="000000" w:themeColor="text1"/>
          <w:sz w:val="28"/>
          <w:szCs w:val="28"/>
          <w:lang w:val="vi-VN"/>
        </w:rPr>
        <w:t>bảo đảm</w:t>
      </w:r>
      <w:r w:rsidRPr="00487F91">
        <w:rPr>
          <w:rFonts w:eastAsia="PMingLiU"/>
          <w:bCs/>
          <w:iCs/>
          <w:color w:val="000000" w:themeColor="text1"/>
          <w:sz w:val="28"/>
          <w:szCs w:val="28"/>
          <w:lang w:val="vi-VN"/>
        </w:rPr>
        <w:t xml:space="preserve"> không </w:t>
      </w:r>
      <w:r w:rsidR="0051284B" w:rsidRPr="00487F91">
        <w:rPr>
          <w:rFonts w:eastAsia="PMingLiU"/>
          <w:bCs/>
          <w:iCs/>
          <w:color w:val="000000" w:themeColor="text1"/>
          <w:sz w:val="28"/>
          <w:szCs w:val="28"/>
          <w:lang w:val="vi-VN"/>
        </w:rPr>
        <w:t>thấp hơn</w:t>
      </w:r>
      <w:r w:rsidRPr="00487F91">
        <w:rPr>
          <w:rFonts w:eastAsia="PMingLiU"/>
          <w:bCs/>
          <w:iCs/>
          <w:color w:val="000000" w:themeColor="text1"/>
          <w:sz w:val="28"/>
          <w:szCs w:val="28"/>
          <w:lang w:val="vi-VN"/>
        </w:rPr>
        <w:t xml:space="preserve"> </w:t>
      </w:r>
      <w:r w:rsidR="00752844" w:rsidRPr="00487F91">
        <w:rPr>
          <w:rFonts w:eastAsia="PMingLiU"/>
          <w:bCs/>
          <w:iCs/>
          <w:color w:val="000000" w:themeColor="text1"/>
          <w:sz w:val="28"/>
          <w:szCs w:val="28"/>
          <w:lang w:val="vi-VN"/>
        </w:rPr>
        <w:t>mực nước</w:t>
      </w:r>
      <w:r w:rsidRPr="00487F91">
        <w:rPr>
          <w:rFonts w:eastAsia="PMingLiU"/>
          <w:bCs/>
          <w:iCs/>
          <w:color w:val="000000" w:themeColor="text1"/>
          <w:sz w:val="28"/>
          <w:szCs w:val="28"/>
          <w:lang w:val="vi-VN"/>
        </w:rPr>
        <w:t xml:space="preserve"> giới hạn tuần, nhà máy tiếp tục áp dụng giá trần bản chào theo quy định tại </w:t>
      </w:r>
      <w:r w:rsidR="00125576" w:rsidRPr="00487F91">
        <w:rPr>
          <w:rFonts w:eastAsia="PMingLiU"/>
          <w:bCs/>
          <w:iCs/>
          <w:color w:val="000000" w:themeColor="text1"/>
          <w:sz w:val="28"/>
          <w:szCs w:val="28"/>
          <w:lang w:val="vi-VN"/>
        </w:rPr>
        <w:t xml:space="preserve">khoản </w:t>
      </w:r>
      <w:r w:rsidRPr="00487F91">
        <w:rPr>
          <w:rFonts w:eastAsia="PMingLiU"/>
          <w:bCs/>
          <w:iCs/>
          <w:color w:val="000000" w:themeColor="text1"/>
          <w:sz w:val="28"/>
          <w:szCs w:val="28"/>
          <w:lang w:val="vi-VN"/>
        </w:rPr>
        <w:t>1 Điều này từ thứ Ba tuần kế tiếp. H</w:t>
      </w:r>
      <w:r w:rsidR="00ED67F2" w:rsidRPr="00487F91">
        <w:rPr>
          <w:rFonts w:eastAsia="PMingLiU"/>
          <w:bCs/>
          <w:iCs/>
          <w:color w:val="000000" w:themeColor="text1"/>
          <w:sz w:val="28"/>
          <w:szCs w:val="28"/>
          <w:lang w:val="vi-VN"/>
        </w:rPr>
        <w:t>ằn</w:t>
      </w:r>
      <w:r w:rsidRPr="00487F91">
        <w:rPr>
          <w:rFonts w:eastAsia="PMingLiU"/>
          <w:bCs/>
          <w:iCs/>
          <w:color w:val="000000" w:themeColor="text1"/>
          <w:sz w:val="28"/>
          <w:szCs w:val="28"/>
          <w:lang w:val="vi-VN"/>
        </w:rPr>
        <w:t>g tháng, Đơn vị vận hành hệ thống điện và thị trường điện có trách nhiệm công bố chi phí biến đổi của tổ máy nhiệt điện dầu DO đắt nhất trong hệ thống điện;</w:t>
      </w:r>
    </w:p>
    <w:p w14:paraId="2F4BB32C" w14:textId="5601BDCE"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c) Trường hợp nhà máy </w:t>
      </w:r>
      <w:r w:rsidR="00854963" w:rsidRPr="00487F91">
        <w:rPr>
          <w:rFonts w:eastAsia="PMingLiU"/>
          <w:bCs/>
          <w:iCs/>
          <w:color w:val="000000" w:themeColor="text1"/>
          <w:sz w:val="28"/>
          <w:szCs w:val="28"/>
          <w:lang w:val="vi-VN"/>
        </w:rPr>
        <w:t>thủy</w:t>
      </w:r>
      <w:r w:rsidRPr="00487F91">
        <w:rPr>
          <w:rFonts w:eastAsia="PMingLiU"/>
          <w:bCs/>
          <w:iCs/>
          <w:color w:val="000000" w:themeColor="text1"/>
          <w:sz w:val="28"/>
          <w:szCs w:val="28"/>
          <w:lang w:val="vi-VN"/>
        </w:rPr>
        <w:t xml:space="preserve"> điện đặt tại miền có dự phòng điện năng thấp hơn 5% được công bố theo quy định </w:t>
      </w:r>
      <w:r w:rsidR="006428E0" w:rsidRPr="00487F91">
        <w:rPr>
          <w:color w:val="000000" w:themeColor="text1"/>
          <w:sz w:val="28"/>
          <w:szCs w:val="28"/>
          <w:lang w:val="vi-VN"/>
        </w:rPr>
        <w:t xml:space="preserve">về thực hiện đánh giá </w:t>
      </w:r>
      <w:r w:rsidR="009E206F" w:rsidRPr="00487F91">
        <w:rPr>
          <w:color w:val="000000" w:themeColor="text1"/>
          <w:sz w:val="28"/>
          <w:szCs w:val="28"/>
          <w:lang w:val="vi-VN"/>
        </w:rPr>
        <w:t xml:space="preserve">khả năng bảo đảm cung </w:t>
      </w:r>
      <w:r w:rsidR="009E206F" w:rsidRPr="00487F91">
        <w:rPr>
          <w:color w:val="000000" w:themeColor="text1"/>
          <w:sz w:val="28"/>
          <w:szCs w:val="28"/>
          <w:lang w:val="vi-VN"/>
        </w:rPr>
        <w:lastRenderedPageBreak/>
        <w:t>cấp điện</w:t>
      </w:r>
      <w:r w:rsidR="006428E0" w:rsidRPr="00487F91">
        <w:rPr>
          <w:color w:val="000000" w:themeColor="text1"/>
          <w:sz w:val="28"/>
          <w:szCs w:val="28"/>
          <w:lang w:val="vi-VN"/>
        </w:rPr>
        <w:t xml:space="preserve"> trung hạn và ngắn hạn </w:t>
      </w:r>
      <w:r w:rsidR="003228BA" w:rsidRPr="00487F91">
        <w:rPr>
          <w:color w:val="000000" w:themeColor="text1"/>
          <w:sz w:val="28"/>
          <w:szCs w:val="28"/>
          <w:lang w:val="vi-VN"/>
        </w:rPr>
        <w:t xml:space="preserve">quy định </w:t>
      </w:r>
      <w:r w:rsidR="006428E0" w:rsidRPr="00487F91">
        <w:rPr>
          <w:color w:val="000000" w:themeColor="text1"/>
          <w:sz w:val="28"/>
          <w:szCs w:val="28"/>
          <w:lang w:val="vi-VN"/>
        </w:rPr>
        <w:t xml:space="preserve">tại </w:t>
      </w:r>
      <w:r w:rsidR="00635431" w:rsidRPr="00487F91">
        <w:rPr>
          <w:color w:val="000000" w:themeColor="text1"/>
          <w:sz w:val="28"/>
          <w:szCs w:val="28"/>
          <w:lang w:val="vi-VN"/>
        </w:rPr>
        <w:t xml:space="preserve">Quy định điều độ, vận hành, thao tác, xử lý sự cố, khởi động đen và khôi phục hệ thống điện quốc gia </w:t>
      </w:r>
      <w:r w:rsidR="00CE30AE" w:rsidRPr="00487F91">
        <w:rPr>
          <w:color w:val="000000" w:themeColor="text1"/>
          <w:sz w:val="28"/>
          <w:szCs w:val="28"/>
          <w:lang w:val="vi-VN"/>
        </w:rPr>
        <w:t>được</w:t>
      </w:r>
      <w:r w:rsidR="006428E0" w:rsidRPr="00487F91">
        <w:rPr>
          <w:color w:val="000000" w:themeColor="text1"/>
          <w:sz w:val="28"/>
          <w:szCs w:val="28"/>
          <w:lang w:val="vi-VN"/>
        </w:rPr>
        <w:t xml:space="preserve"> Bộ Công Thương ban hành</w:t>
      </w:r>
      <w:r w:rsidRPr="00487F91">
        <w:rPr>
          <w:rFonts w:eastAsia="PMingLiU"/>
          <w:bCs/>
          <w:iCs/>
          <w:color w:val="000000" w:themeColor="text1"/>
          <w:sz w:val="28"/>
          <w:szCs w:val="28"/>
          <w:lang w:val="vi-VN"/>
        </w:rPr>
        <w:t xml:space="preserve">: </w:t>
      </w:r>
      <w:r w:rsidR="002A63A1">
        <w:rPr>
          <w:rFonts w:eastAsia="PMingLiU"/>
          <w:bCs/>
          <w:iCs/>
          <w:color w:val="000000" w:themeColor="text1"/>
          <w:sz w:val="28"/>
          <w:szCs w:val="28"/>
        </w:rPr>
        <w:t>g</w:t>
      </w:r>
      <w:r w:rsidRPr="00487F91">
        <w:rPr>
          <w:rFonts w:eastAsia="PMingLiU"/>
          <w:bCs/>
          <w:iCs/>
          <w:color w:val="000000" w:themeColor="text1"/>
          <w:sz w:val="28"/>
          <w:szCs w:val="28"/>
          <w:lang w:val="vi-VN"/>
        </w:rPr>
        <w:t xml:space="preserve">iá trần bản chào của nhà máy thủy điện trong miền này của tuần đánh giá được xác định theo quy định tại </w:t>
      </w:r>
      <w:r w:rsidR="00125576" w:rsidRPr="00487F91">
        <w:rPr>
          <w:rFonts w:eastAsia="PMingLiU"/>
          <w:bCs/>
          <w:iCs/>
          <w:color w:val="000000" w:themeColor="text1"/>
          <w:sz w:val="28"/>
          <w:szCs w:val="28"/>
          <w:lang w:val="vi-VN"/>
        </w:rPr>
        <w:t xml:space="preserve">điểm </w:t>
      </w:r>
      <w:r w:rsidRPr="00487F91">
        <w:rPr>
          <w:rFonts w:eastAsia="PMingLiU"/>
          <w:bCs/>
          <w:iCs/>
          <w:color w:val="000000" w:themeColor="text1"/>
          <w:sz w:val="28"/>
          <w:szCs w:val="28"/>
          <w:lang w:val="vi-VN"/>
        </w:rPr>
        <w:t xml:space="preserve">a </w:t>
      </w:r>
      <w:r w:rsidR="00125576" w:rsidRPr="00487F91">
        <w:rPr>
          <w:rFonts w:eastAsia="PMingLiU"/>
          <w:bCs/>
          <w:iCs/>
          <w:color w:val="000000" w:themeColor="text1"/>
          <w:sz w:val="28"/>
          <w:szCs w:val="28"/>
          <w:lang w:val="vi-VN"/>
        </w:rPr>
        <w:t>k</w:t>
      </w:r>
      <w:r w:rsidRPr="00487F91">
        <w:rPr>
          <w:rFonts w:eastAsia="PMingLiU"/>
          <w:bCs/>
          <w:iCs/>
          <w:color w:val="000000" w:themeColor="text1"/>
          <w:sz w:val="28"/>
          <w:szCs w:val="28"/>
          <w:lang w:val="vi-VN"/>
        </w:rPr>
        <w:t xml:space="preserve">hoản này. Khi dự phòng điện năng của miền bằng hoặc cao hơn 5%, nhà máy điện trong miền này tiếp tục áp dụng giá trần bản chào theo quy định tại </w:t>
      </w:r>
      <w:r w:rsidR="00125576" w:rsidRPr="00487F91">
        <w:rPr>
          <w:rFonts w:eastAsia="PMingLiU"/>
          <w:bCs/>
          <w:iCs/>
          <w:color w:val="000000" w:themeColor="text1"/>
          <w:sz w:val="28"/>
          <w:szCs w:val="28"/>
          <w:lang w:val="vi-VN"/>
        </w:rPr>
        <w:t>k</w:t>
      </w:r>
      <w:r w:rsidRPr="00487F91">
        <w:rPr>
          <w:rFonts w:eastAsia="PMingLiU"/>
          <w:bCs/>
          <w:iCs/>
          <w:color w:val="000000" w:themeColor="text1"/>
          <w:sz w:val="28"/>
          <w:szCs w:val="28"/>
          <w:lang w:val="vi-VN"/>
        </w:rPr>
        <w:t>hoản 1 Điều này.</w:t>
      </w:r>
    </w:p>
    <w:p w14:paraId="062577A1" w14:textId="6060BD68" w:rsidR="004E2BA1" w:rsidRPr="00487F91" w:rsidRDefault="004E2BA1" w:rsidP="00935940">
      <w:pPr>
        <w:widowControl w:val="0"/>
        <w:numPr>
          <w:ilvl w:val="3"/>
          <w:numId w:val="0"/>
        </w:numPr>
        <w:adjustRightInd w:val="0"/>
        <w:spacing w:before="120" w:after="120"/>
        <w:ind w:firstLine="567"/>
        <w:jc w:val="both"/>
        <w:textAlignment w:val="baseline"/>
        <w:outlineLvl w:val="3"/>
        <w:rPr>
          <w:rFonts w:eastAsia="PMingLiU"/>
          <w:color w:val="000000" w:themeColor="text1"/>
          <w:sz w:val="28"/>
          <w:szCs w:val="28"/>
          <w:lang w:val="vi-VN"/>
        </w:rPr>
      </w:pPr>
      <w:r w:rsidRPr="00487F91">
        <w:rPr>
          <w:rFonts w:eastAsia="PMingLiU"/>
          <w:color w:val="000000" w:themeColor="text1"/>
          <w:sz w:val="28"/>
          <w:szCs w:val="28"/>
          <w:lang w:val="vi-VN"/>
        </w:rPr>
        <w:t>4. H</w:t>
      </w:r>
      <w:r w:rsidR="00155FCE" w:rsidRPr="00487F91">
        <w:rPr>
          <w:rFonts w:eastAsia="PMingLiU"/>
          <w:color w:val="000000" w:themeColor="text1"/>
          <w:sz w:val="28"/>
          <w:szCs w:val="28"/>
          <w:lang w:val="vi-VN"/>
        </w:rPr>
        <w:t>ằ</w:t>
      </w:r>
      <w:r w:rsidRPr="00487F91">
        <w:rPr>
          <w:rFonts w:eastAsia="PMingLiU"/>
          <w:color w:val="000000" w:themeColor="text1"/>
          <w:sz w:val="28"/>
          <w:szCs w:val="28"/>
          <w:lang w:val="vi-VN"/>
        </w:rPr>
        <w:t xml:space="preserve">ng tuần, Đơn vị vận hành hệ thống điện và thị trường điện có trách nhiệm: </w:t>
      </w:r>
    </w:p>
    <w:p w14:paraId="666B0A64" w14:textId="4919CA4B"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a) Tính toán giá trần bản chào các tổ máy thủy điện của nhà máy </w:t>
      </w:r>
      <w:r w:rsidR="00854963" w:rsidRPr="00487F91">
        <w:rPr>
          <w:rFonts w:eastAsia="PMingLiU"/>
          <w:bCs/>
          <w:iCs/>
          <w:color w:val="000000" w:themeColor="text1"/>
          <w:sz w:val="28"/>
          <w:szCs w:val="28"/>
          <w:lang w:val="vi-VN"/>
        </w:rPr>
        <w:t>thủy</w:t>
      </w:r>
      <w:r w:rsidRPr="00487F91">
        <w:rPr>
          <w:rFonts w:eastAsia="PMingLiU"/>
          <w:bCs/>
          <w:iCs/>
          <w:color w:val="000000" w:themeColor="text1"/>
          <w:sz w:val="28"/>
          <w:szCs w:val="28"/>
          <w:lang w:val="vi-VN"/>
        </w:rPr>
        <w:t xml:space="preserve"> điện tham gia thị trường điện theo quy định tại </w:t>
      </w:r>
      <w:r w:rsidR="00125576" w:rsidRPr="00487F91">
        <w:rPr>
          <w:rFonts w:eastAsia="PMingLiU"/>
          <w:bCs/>
          <w:iCs/>
          <w:color w:val="000000" w:themeColor="text1"/>
          <w:sz w:val="28"/>
          <w:szCs w:val="28"/>
          <w:lang w:val="vi-VN"/>
        </w:rPr>
        <w:t xml:space="preserve">khoản </w:t>
      </w:r>
      <w:r w:rsidRPr="00487F91">
        <w:rPr>
          <w:rFonts w:eastAsia="PMingLiU"/>
          <w:bCs/>
          <w:iCs/>
          <w:color w:val="000000" w:themeColor="text1"/>
          <w:sz w:val="28"/>
          <w:szCs w:val="28"/>
          <w:lang w:val="vi-VN"/>
        </w:rPr>
        <w:t xml:space="preserve">1 và </w:t>
      </w:r>
      <w:r w:rsidR="00125576" w:rsidRPr="00487F91">
        <w:rPr>
          <w:rFonts w:eastAsia="PMingLiU"/>
          <w:bCs/>
          <w:iCs/>
          <w:color w:val="000000" w:themeColor="text1"/>
          <w:sz w:val="28"/>
          <w:szCs w:val="28"/>
          <w:lang w:val="vi-VN"/>
        </w:rPr>
        <w:t xml:space="preserve">khoản </w:t>
      </w:r>
      <w:r w:rsidR="00221FAB" w:rsidRPr="00487F91">
        <w:rPr>
          <w:rFonts w:eastAsia="PMingLiU"/>
          <w:bCs/>
          <w:iCs/>
          <w:color w:val="000000" w:themeColor="text1"/>
          <w:sz w:val="28"/>
          <w:szCs w:val="28"/>
          <w:lang w:val="vi-VN"/>
        </w:rPr>
        <w:t>2</w:t>
      </w:r>
      <w:r w:rsidRPr="00487F91">
        <w:rPr>
          <w:rFonts w:eastAsia="PMingLiU"/>
          <w:bCs/>
          <w:iCs/>
          <w:color w:val="000000" w:themeColor="text1"/>
          <w:sz w:val="28"/>
          <w:szCs w:val="28"/>
          <w:lang w:val="vi-VN"/>
        </w:rPr>
        <w:t xml:space="preserve"> Điều này;</w:t>
      </w:r>
    </w:p>
    <w:p w14:paraId="337A934B" w14:textId="4DA5F455" w:rsidR="004E2BA1" w:rsidRPr="00487F91" w:rsidRDefault="004E2BA1" w:rsidP="00935940">
      <w:pPr>
        <w:widowControl w:val="0"/>
        <w:numPr>
          <w:ilvl w:val="4"/>
          <w:numId w:val="0"/>
        </w:numPr>
        <w:spacing w:before="120" w:after="120"/>
        <w:ind w:left="-10"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b) Công bố kết quả tính toán giá trần bản chào của từng tổ máy thủy điện của nhà máy </w:t>
      </w:r>
      <w:r w:rsidR="00854963" w:rsidRPr="00487F91">
        <w:rPr>
          <w:rFonts w:eastAsia="PMingLiU"/>
          <w:bCs/>
          <w:iCs/>
          <w:color w:val="000000" w:themeColor="text1"/>
          <w:sz w:val="28"/>
          <w:szCs w:val="28"/>
          <w:lang w:val="vi-VN"/>
        </w:rPr>
        <w:t>thủy</w:t>
      </w:r>
      <w:r w:rsidRPr="00487F91">
        <w:rPr>
          <w:rFonts w:eastAsia="PMingLiU"/>
          <w:bCs/>
          <w:iCs/>
          <w:color w:val="000000" w:themeColor="text1"/>
          <w:sz w:val="28"/>
          <w:szCs w:val="28"/>
          <w:lang w:val="vi-VN"/>
        </w:rPr>
        <w:t xml:space="preserve"> điện tham gia thị trường điện áp dụng cho tuần tới và các thông số đầu vào phục vụ tính toán bao gồm: </w:t>
      </w:r>
      <w:r w:rsidR="002A63A1">
        <w:rPr>
          <w:rFonts w:eastAsia="PMingLiU"/>
          <w:bCs/>
          <w:iCs/>
          <w:color w:val="000000" w:themeColor="text1"/>
          <w:sz w:val="28"/>
          <w:szCs w:val="28"/>
        </w:rPr>
        <w:t>g</w:t>
      </w:r>
      <w:r w:rsidRPr="00487F91">
        <w:rPr>
          <w:rFonts w:eastAsia="PMingLiU"/>
          <w:bCs/>
          <w:iCs/>
          <w:color w:val="000000" w:themeColor="text1"/>
          <w:sz w:val="28"/>
          <w:szCs w:val="28"/>
          <w:lang w:val="vi-VN"/>
        </w:rPr>
        <w:t xml:space="preserve">iá trị nước, chi phí biến đổi của tổ máy nhiệt điện dầu DO đắt nhất trong hệ thống điện, giá trung bình của các giá trần bản chào của các tổ máy nhiệt điện tham gia thị trường điện trong kế hoạch vận hành tháng. </w:t>
      </w:r>
    </w:p>
    <w:p w14:paraId="00716C7B" w14:textId="639902D8" w:rsidR="004E2BA1" w:rsidRPr="00487F91" w:rsidRDefault="004E2BA1" w:rsidP="00935940">
      <w:pPr>
        <w:widowControl w:val="0"/>
        <w:numPr>
          <w:ilvl w:val="3"/>
          <w:numId w:val="0"/>
        </w:numPr>
        <w:adjustRightInd w:val="0"/>
        <w:spacing w:before="120" w:after="120"/>
        <w:ind w:firstLine="567"/>
        <w:jc w:val="both"/>
        <w:textAlignment w:val="baseline"/>
        <w:outlineLvl w:val="3"/>
        <w:rPr>
          <w:rFonts w:eastAsia="PMingLiU"/>
          <w:color w:val="000000" w:themeColor="text1"/>
          <w:sz w:val="28"/>
          <w:szCs w:val="28"/>
          <w:lang w:val="vi-VN"/>
        </w:rPr>
      </w:pPr>
      <w:r w:rsidRPr="00487F91">
        <w:rPr>
          <w:rFonts w:eastAsia="PMingLiU"/>
          <w:color w:val="000000" w:themeColor="text1"/>
          <w:sz w:val="28"/>
          <w:szCs w:val="28"/>
          <w:lang w:val="vi-VN"/>
        </w:rPr>
        <w:t xml:space="preserve">5. Nhà máy thủy điện </w:t>
      </w:r>
      <w:r w:rsidR="002F3354" w:rsidRPr="00487F91">
        <w:rPr>
          <w:rFonts w:eastAsia="PMingLiU"/>
          <w:color w:val="000000" w:themeColor="text1"/>
          <w:sz w:val="28"/>
          <w:szCs w:val="28"/>
          <w:lang w:val="vi-VN"/>
        </w:rPr>
        <w:t xml:space="preserve">trực tiếp </w:t>
      </w:r>
      <w:r w:rsidRPr="00487F91">
        <w:rPr>
          <w:rFonts w:eastAsia="PMingLiU"/>
          <w:color w:val="000000" w:themeColor="text1"/>
          <w:sz w:val="28"/>
          <w:szCs w:val="28"/>
          <w:lang w:val="vi-VN"/>
        </w:rPr>
        <w:t>tham gia thị trường điện có trách nhiệm:</w:t>
      </w:r>
    </w:p>
    <w:p w14:paraId="1A5B620F" w14:textId="77777777" w:rsidR="004E2BA1" w:rsidRPr="00487F91" w:rsidRDefault="004E2BA1" w:rsidP="00935940">
      <w:pPr>
        <w:widowControl w:val="0"/>
        <w:numPr>
          <w:ilvl w:val="4"/>
          <w:numId w:val="0"/>
        </w:numPr>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a) Chào giá tuân thủ các quy định về giá trần bản chào và giá sàn bản chào; </w:t>
      </w:r>
    </w:p>
    <w:p w14:paraId="3ECD95D8" w14:textId="77777777" w:rsidR="00D23502" w:rsidRPr="00487F91" w:rsidRDefault="004E2BA1" w:rsidP="00935940">
      <w:pPr>
        <w:pStyle w:val="Heading5"/>
        <w:widowControl w:val="0"/>
        <w:numPr>
          <w:ilvl w:val="0"/>
          <w:numId w:val="0"/>
        </w:numPr>
        <w:ind w:firstLine="567"/>
        <w:rPr>
          <w:color w:val="000000" w:themeColor="text1"/>
          <w:lang w:val="vi-VN"/>
        </w:rPr>
      </w:pPr>
      <w:r w:rsidRPr="00487F91">
        <w:rPr>
          <w:color w:val="000000" w:themeColor="text1"/>
          <w:szCs w:val="28"/>
          <w:lang w:val="vi-VN"/>
        </w:rPr>
        <w:t>b) Đáp ứng các yêu cầu về ràng buộc nhu cầu sử dụng nước phía hạ du và các ràng buộc về thủy văn khác.</w:t>
      </w:r>
      <w:r w:rsidR="00E333F3" w:rsidRPr="00487F91">
        <w:rPr>
          <w:color w:val="000000" w:themeColor="text1"/>
          <w:lang w:val="vi-VN"/>
        </w:rPr>
        <w:t xml:space="preserve"> </w:t>
      </w:r>
    </w:p>
    <w:p w14:paraId="6FFA4DE1" w14:textId="281EC708" w:rsidR="00D23502" w:rsidRPr="00487F91" w:rsidRDefault="00E333F3" w:rsidP="005F1E3C">
      <w:pPr>
        <w:pStyle w:val="Heading3"/>
        <w:rPr>
          <w:color w:val="000000" w:themeColor="text1"/>
          <w:lang w:val="vi-VN"/>
        </w:rPr>
      </w:pPr>
      <w:bookmarkStart w:id="4002" w:name="_Toc523300698"/>
      <w:bookmarkStart w:id="4003" w:name="_Ref526326704"/>
      <w:bookmarkStart w:id="4004" w:name="_Toc526435729"/>
      <w:bookmarkStart w:id="4005" w:name="_Toc526928285"/>
      <w:bookmarkStart w:id="4006" w:name="_Toc527548116"/>
      <w:bookmarkStart w:id="4007" w:name="_Toc527548311"/>
      <w:bookmarkStart w:id="4008" w:name="_Toc529174113"/>
      <w:r w:rsidRPr="00487F91">
        <w:rPr>
          <w:color w:val="000000" w:themeColor="text1"/>
          <w:lang w:val="vi-VN"/>
        </w:rPr>
        <w:t xml:space="preserve">Dịch vụ điều </w:t>
      </w:r>
      <w:r w:rsidR="00D848EC" w:rsidRPr="00487F91">
        <w:rPr>
          <w:color w:val="000000" w:themeColor="text1"/>
          <w:lang w:val="vi-VN"/>
        </w:rPr>
        <w:t xml:space="preserve">khiển </w:t>
      </w:r>
      <w:r w:rsidRPr="00487F91">
        <w:rPr>
          <w:color w:val="000000" w:themeColor="text1"/>
          <w:lang w:val="vi-VN"/>
        </w:rPr>
        <w:t xml:space="preserve">tần số </w:t>
      </w:r>
      <w:r w:rsidR="00D848EC" w:rsidRPr="00487F91">
        <w:rPr>
          <w:color w:val="000000" w:themeColor="text1"/>
          <w:lang w:val="vi-VN"/>
        </w:rPr>
        <w:t xml:space="preserve">thứ cấp </w:t>
      </w:r>
      <w:r w:rsidRPr="00487F91">
        <w:rPr>
          <w:color w:val="000000" w:themeColor="text1"/>
          <w:lang w:val="vi-VN"/>
        </w:rPr>
        <w:t>trong kế hoạch vận hành tuần tới</w:t>
      </w:r>
      <w:bookmarkEnd w:id="4002"/>
      <w:bookmarkEnd w:id="4003"/>
      <w:bookmarkEnd w:id="4004"/>
      <w:bookmarkEnd w:id="4005"/>
      <w:bookmarkEnd w:id="4006"/>
      <w:bookmarkEnd w:id="4007"/>
      <w:bookmarkEnd w:id="4008"/>
    </w:p>
    <w:p w14:paraId="708AA121" w14:textId="486F9178"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1. Đơn vị vận hành hệ thống điện và thị trường điện có trách nhiệm xác định nhu cầu dịch vụ điều </w:t>
      </w:r>
      <w:r w:rsidR="00D848EC" w:rsidRPr="00487F91">
        <w:rPr>
          <w:color w:val="000000" w:themeColor="text1"/>
          <w:sz w:val="28"/>
          <w:szCs w:val="28"/>
          <w:lang w:val="vi-VN"/>
        </w:rPr>
        <w:t xml:space="preserve">khiển </w:t>
      </w:r>
      <w:r w:rsidRPr="00487F91">
        <w:rPr>
          <w:color w:val="000000" w:themeColor="text1"/>
          <w:sz w:val="28"/>
          <w:szCs w:val="28"/>
          <w:lang w:val="vi-VN"/>
        </w:rPr>
        <w:t xml:space="preserve">tần số </w:t>
      </w:r>
      <w:r w:rsidR="00D848EC" w:rsidRPr="00487F91">
        <w:rPr>
          <w:color w:val="000000" w:themeColor="text1"/>
          <w:sz w:val="28"/>
          <w:szCs w:val="28"/>
          <w:lang w:val="vi-VN"/>
        </w:rPr>
        <w:t xml:space="preserve">thứ cấp </w:t>
      </w:r>
      <w:r w:rsidRPr="00487F91">
        <w:rPr>
          <w:color w:val="000000" w:themeColor="text1"/>
          <w:sz w:val="28"/>
          <w:szCs w:val="28"/>
          <w:lang w:val="vi-VN"/>
        </w:rPr>
        <w:t xml:space="preserve">của hệ thống điện trong tuần tới theo quy định tại Quy định hệ thống </w:t>
      </w:r>
      <w:r w:rsidR="009D12C3" w:rsidRPr="00487F91">
        <w:rPr>
          <w:color w:val="000000" w:themeColor="text1"/>
          <w:sz w:val="28"/>
          <w:szCs w:val="28"/>
          <w:lang w:val="vi-VN"/>
        </w:rPr>
        <w:t>truyền tải điện, phân phối điện và đo đếm điện năng</w:t>
      </w:r>
      <w:r w:rsidR="009D12C3" w:rsidRPr="00487F91">
        <w:rPr>
          <w:color w:val="000000" w:themeColor="text1"/>
          <w:lang w:val="vi-VN"/>
        </w:rPr>
        <w:t xml:space="preserve"> </w:t>
      </w:r>
      <w:r w:rsidR="00635431" w:rsidRPr="00487F91">
        <w:rPr>
          <w:color w:val="000000" w:themeColor="text1"/>
          <w:sz w:val="28"/>
          <w:szCs w:val="28"/>
          <w:lang w:val="vi-VN"/>
        </w:rPr>
        <w:t>và Quy định điều độ, vận hành, thao tác, xử lý sự cố, khởi động đen và khôi phục hệ thống điện quốc gia</w:t>
      </w:r>
      <w:r w:rsidR="00635431" w:rsidRPr="00487F91">
        <w:rPr>
          <w:color w:val="000000" w:themeColor="text1"/>
          <w:szCs w:val="28"/>
          <w:lang w:val="vi-VN"/>
        </w:rPr>
        <w:t xml:space="preserve"> </w:t>
      </w:r>
      <w:r w:rsidR="00CE30AE" w:rsidRPr="00487F91">
        <w:rPr>
          <w:color w:val="000000" w:themeColor="text1"/>
          <w:sz w:val="28"/>
          <w:szCs w:val="28"/>
          <w:lang w:val="vi-VN"/>
        </w:rPr>
        <w:t>được</w:t>
      </w:r>
      <w:r w:rsidRPr="00487F91">
        <w:rPr>
          <w:color w:val="000000" w:themeColor="text1"/>
          <w:sz w:val="28"/>
          <w:szCs w:val="28"/>
          <w:lang w:val="vi-VN"/>
        </w:rPr>
        <w:t xml:space="preserve"> Bộ Công Thương ban hành. </w:t>
      </w:r>
    </w:p>
    <w:p w14:paraId="11545A83" w14:textId="719F8D35"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2. Đơn vị vận hành hệ thống điện và thị trường điện có trách nhiệm lựa chọn, lập và công bố danh sách các tổ máy phát điện</w:t>
      </w:r>
      <w:r w:rsidR="00155FCE" w:rsidRPr="00487F91">
        <w:rPr>
          <w:color w:val="000000" w:themeColor="text1"/>
          <w:sz w:val="28"/>
          <w:szCs w:val="28"/>
          <w:lang w:val="vi-VN"/>
        </w:rPr>
        <w:t xml:space="preserve"> của nhà máy điện</w:t>
      </w:r>
      <w:r w:rsidRPr="00487F91">
        <w:rPr>
          <w:color w:val="000000" w:themeColor="text1"/>
          <w:sz w:val="28"/>
          <w:szCs w:val="28"/>
          <w:lang w:val="vi-VN"/>
        </w:rPr>
        <w:t xml:space="preserve"> dự kiến</w:t>
      </w:r>
      <w:r w:rsidR="00155FCE" w:rsidRPr="00487F91">
        <w:rPr>
          <w:color w:val="000000" w:themeColor="text1"/>
          <w:sz w:val="28"/>
          <w:szCs w:val="28"/>
          <w:lang w:val="vi-VN"/>
        </w:rPr>
        <w:t xml:space="preserve"> cung cấp</w:t>
      </w:r>
      <w:r w:rsidRPr="00487F91">
        <w:rPr>
          <w:color w:val="000000" w:themeColor="text1"/>
          <w:sz w:val="28"/>
          <w:szCs w:val="28"/>
          <w:lang w:val="vi-VN"/>
        </w:rPr>
        <w:t xml:space="preserve"> dịch vụ điều </w:t>
      </w:r>
      <w:r w:rsidR="00D848EC" w:rsidRPr="00487F91">
        <w:rPr>
          <w:color w:val="000000" w:themeColor="text1"/>
          <w:sz w:val="28"/>
          <w:szCs w:val="28"/>
          <w:lang w:val="vi-VN"/>
        </w:rPr>
        <w:t xml:space="preserve">khiển </w:t>
      </w:r>
      <w:r w:rsidRPr="00487F91">
        <w:rPr>
          <w:color w:val="000000" w:themeColor="text1"/>
          <w:sz w:val="28"/>
          <w:szCs w:val="28"/>
          <w:lang w:val="vi-VN"/>
        </w:rPr>
        <w:t xml:space="preserve">tần số </w:t>
      </w:r>
      <w:r w:rsidR="00D848EC" w:rsidRPr="00487F91">
        <w:rPr>
          <w:color w:val="000000" w:themeColor="text1"/>
          <w:sz w:val="28"/>
          <w:szCs w:val="28"/>
          <w:lang w:val="vi-VN"/>
        </w:rPr>
        <w:t xml:space="preserve">thứ cấp </w:t>
      </w:r>
      <w:r w:rsidRPr="00487F91">
        <w:rPr>
          <w:color w:val="000000" w:themeColor="text1"/>
          <w:sz w:val="28"/>
          <w:szCs w:val="28"/>
          <w:lang w:val="vi-VN"/>
        </w:rPr>
        <w:t xml:space="preserve">cho tuần tới. Tổ máy phát điện </w:t>
      </w:r>
      <w:r w:rsidR="00155FCE" w:rsidRPr="00487F91">
        <w:rPr>
          <w:color w:val="000000" w:themeColor="text1"/>
          <w:sz w:val="28"/>
          <w:szCs w:val="28"/>
          <w:lang w:val="vi-VN"/>
        </w:rPr>
        <w:t xml:space="preserve">của nhà máy điện </w:t>
      </w:r>
      <w:r w:rsidRPr="00487F91">
        <w:rPr>
          <w:color w:val="000000" w:themeColor="text1"/>
          <w:sz w:val="28"/>
          <w:szCs w:val="28"/>
          <w:lang w:val="vi-VN"/>
        </w:rPr>
        <w:t xml:space="preserve">được lựa chọn có trách nhiệm cung cấp dịch vụ điều </w:t>
      </w:r>
      <w:r w:rsidR="00D848EC" w:rsidRPr="00487F91">
        <w:rPr>
          <w:color w:val="000000" w:themeColor="text1"/>
          <w:sz w:val="28"/>
          <w:szCs w:val="28"/>
          <w:lang w:val="vi-VN"/>
        </w:rPr>
        <w:t xml:space="preserve">khiển tần số thứ cấp </w:t>
      </w:r>
      <w:r w:rsidRPr="00487F91">
        <w:rPr>
          <w:color w:val="000000" w:themeColor="text1"/>
          <w:sz w:val="28"/>
          <w:szCs w:val="28"/>
          <w:lang w:val="vi-VN"/>
        </w:rPr>
        <w:t>theo yêu cầu của Đơn vị vận hành hệ thống điện và thị trường điện</w:t>
      </w:r>
      <w:r w:rsidR="00155FCE" w:rsidRPr="00487F91">
        <w:rPr>
          <w:color w:val="000000" w:themeColor="text1"/>
          <w:sz w:val="28"/>
          <w:szCs w:val="28"/>
          <w:lang w:val="vi-VN"/>
        </w:rPr>
        <w:t xml:space="preserve"> và các quy định pháp luật có liên quan</w:t>
      </w:r>
      <w:r w:rsidRPr="00487F91">
        <w:rPr>
          <w:color w:val="000000" w:themeColor="text1"/>
          <w:sz w:val="28"/>
          <w:szCs w:val="28"/>
          <w:lang w:val="vi-VN"/>
        </w:rPr>
        <w:t>.</w:t>
      </w:r>
    </w:p>
    <w:p w14:paraId="6C21203D" w14:textId="7FF6718B"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3. Đơn vị vận hành hệ thống điện và thị trường điện có trách nhiệm lập kế hoạch vận hành tuần tới </w:t>
      </w:r>
      <w:r w:rsidR="007513A0" w:rsidRPr="00487F91">
        <w:rPr>
          <w:color w:val="000000" w:themeColor="text1"/>
          <w:szCs w:val="28"/>
          <w:lang w:val="vi-VN"/>
        </w:rPr>
        <w:t>bảo đảm</w:t>
      </w:r>
      <w:r w:rsidRPr="00487F91">
        <w:rPr>
          <w:color w:val="000000" w:themeColor="text1"/>
          <w:szCs w:val="28"/>
          <w:lang w:val="vi-VN"/>
        </w:rPr>
        <w:t xml:space="preserve"> ràng buộc về </w:t>
      </w:r>
      <w:r w:rsidRPr="00487F91">
        <w:rPr>
          <w:color w:val="000000" w:themeColor="text1"/>
          <w:lang w:val="vi-VN"/>
        </w:rPr>
        <w:t xml:space="preserve">dịch vụ điều </w:t>
      </w:r>
      <w:r w:rsidR="00D848EC" w:rsidRPr="00487F91">
        <w:rPr>
          <w:color w:val="000000" w:themeColor="text1"/>
          <w:lang w:val="vi-VN"/>
        </w:rPr>
        <w:t xml:space="preserve">khiển </w:t>
      </w:r>
      <w:r w:rsidRPr="00487F91">
        <w:rPr>
          <w:color w:val="000000" w:themeColor="text1"/>
          <w:lang w:val="vi-VN"/>
        </w:rPr>
        <w:t>tần số</w:t>
      </w:r>
      <w:r w:rsidR="00D848EC" w:rsidRPr="00487F91">
        <w:rPr>
          <w:color w:val="000000" w:themeColor="text1"/>
          <w:lang w:val="vi-VN"/>
        </w:rPr>
        <w:t xml:space="preserve"> thứ cấp</w:t>
      </w:r>
      <w:r w:rsidRPr="00487F91">
        <w:rPr>
          <w:color w:val="000000" w:themeColor="text1"/>
          <w:szCs w:val="28"/>
          <w:lang w:val="vi-VN"/>
        </w:rPr>
        <w:t>.</w:t>
      </w:r>
    </w:p>
    <w:p w14:paraId="4DDEBD65" w14:textId="77777777" w:rsidR="00D23502" w:rsidRPr="00487F91" w:rsidRDefault="00E333F3" w:rsidP="00935940">
      <w:pPr>
        <w:pStyle w:val="Heading1"/>
        <w:tabs>
          <w:tab w:val="left" w:pos="0"/>
        </w:tabs>
        <w:spacing w:before="120" w:after="120" w:line="240" w:lineRule="auto"/>
        <w:rPr>
          <w:rFonts w:ascii="Times New Roman" w:hAnsi="Times New Roman"/>
          <w:color w:val="000000" w:themeColor="text1"/>
        </w:rPr>
      </w:pPr>
      <w:bookmarkStart w:id="4009" w:name="_Toc341453943"/>
      <w:bookmarkStart w:id="4010" w:name="_Toc341454094"/>
      <w:bookmarkStart w:id="4011" w:name="_Toc341966971"/>
      <w:bookmarkStart w:id="4012" w:name="_Toc246249161"/>
      <w:bookmarkStart w:id="4013" w:name="_Toc248199760"/>
      <w:bookmarkStart w:id="4014" w:name="_Toc248548690"/>
      <w:bookmarkStart w:id="4015" w:name="_Toc248549049"/>
      <w:bookmarkStart w:id="4016" w:name="_Toc246234447"/>
      <w:bookmarkStart w:id="4017" w:name="_Toc246234983"/>
      <w:bookmarkStart w:id="4018" w:name="_Toc246249162"/>
      <w:bookmarkStart w:id="4019" w:name="_Toc248199761"/>
      <w:bookmarkStart w:id="4020" w:name="_Toc248548691"/>
      <w:bookmarkStart w:id="4021" w:name="_Toc248549050"/>
      <w:bookmarkStart w:id="4022" w:name="_Toc246131409"/>
      <w:bookmarkStart w:id="4023" w:name="_Toc246234448"/>
      <w:bookmarkStart w:id="4024" w:name="_Toc246234984"/>
      <w:bookmarkStart w:id="4025" w:name="_Toc246249163"/>
      <w:bookmarkStart w:id="4026" w:name="_Toc248199762"/>
      <w:bookmarkStart w:id="4027" w:name="_Toc248548692"/>
      <w:bookmarkStart w:id="4028" w:name="_Toc248549051"/>
      <w:bookmarkStart w:id="4029" w:name="_Toc234993008"/>
      <w:bookmarkStart w:id="4030" w:name="_Toc238435855"/>
      <w:bookmarkStart w:id="4031" w:name="_Toc238639665"/>
      <w:bookmarkStart w:id="4032" w:name="_Toc239143413"/>
      <w:bookmarkStart w:id="4033" w:name="_Toc239214777"/>
      <w:bookmarkStart w:id="4034" w:name="_Toc234993014"/>
      <w:bookmarkStart w:id="4035" w:name="_Toc238435866"/>
      <w:bookmarkStart w:id="4036" w:name="_Toc238639671"/>
      <w:bookmarkStart w:id="4037" w:name="_Toc239143419"/>
      <w:bookmarkStart w:id="4038" w:name="_Toc239214783"/>
      <w:bookmarkStart w:id="4039" w:name="_Toc224350893"/>
      <w:bookmarkStart w:id="4040" w:name="_Toc234200908"/>
      <w:bookmarkStart w:id="4041" w:name="_Toc234993015"/>
      <w:bookmarkStart w:id="4042" w:name="_Toc238639672"/>
      <w:bookmarkStart w:id="4043" w:name="_Toc239143420"/>
      <w:bookmarkStart w:id="4044" w:name="_Toc239214784"/>
      <w:bookmarkStart w:id="4045" w:name="_Toc240797922"/>
      <w:bookmarkStart w:id="4046" w:name="_Toc240954944"/>
      <w:bookmarkEnd w:id="3992"/>
      <w:bookmarkEnd w:id="3993"/>
      <w:bookmarkEnd w:id="3994"/>
      <w:bookmarkEnd w:id="3995"/>
      <w:bookmarkEnd w:id="3996"/>
      <w:bookmarkEnd w:id="3997"/>
      <w:bookmarkEnd w:id="3998"/>
      <w:bookmarkEnd w:id="3999"/>
      <w:bookmarkEnd w:id="4000"/>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r w:rsidRPr="00487F91">
        <w:rPr>
          <w:rFonts w:ascii="Times New Roman" w:hAnsi="Times New Roman"/>
          <w:color w:val="000000" w:themeColor="text1"/>
        </w:rPr>
        <w:br/>
      </w:r>
      <w:bookmarkStart w:id="4047" w:name="_Toc347904735"/>
      <w:bookmarkStart w:id="4048" w:name="_Toc520887705"/>
      <w:bookmarkStart w:id="4049" w:name="_Toc521661295"/>
      <w:bookmarkStart w:id="4050" w:name="_Toc522197554"/>
      <w:bookmarkStart w:id="4051" w:name="_Toc522269639"/>
      <w:bookmarkStart w:id="4052" w:name="_Toc523300699"/>
      <w:bookmarkStart w:id="4053" w:name="_Toc526435730"/>
      <w:bookmarkStart w:id="4054" w:name="_Toc526928286"/>
      <w:bookmarkStart w:id="4055" w:name="_Toc527548117"/>
      <w:bookmarkStart w:id="4056" w:name="_Toc527548312"/>
      <w:bookmarkStart w:id="4057" w:name="_Toc529174114"/>
      <w:r w:rsidRPr="00487F91">
        <w:rPr>
          <w:rFonts w:ascii="Times New Roman" w:hAnsi="Times New Roman"/>
          <w:color w:val="000000" w:themeColor="text1"/>
        </w:rPr>
        <w:t>VẬN HÀNH THỊ TRƯỜNG ĐIỆN</w:t>
      </w:r>
      <w:bookmarkEnd w:id="4047"/>
      <w:bookmarkEnd w:id="4048"/>
      <w:bookmarkEnd w:id="4049"/>
      <w:bookmarkEnd w:id="4050"/>
      <w:bookmarkEnd w:id="4051"/>
      <w:bookmarkEnd w:id="4052"/>
      <w:bookmarkEnd w:id="4053"/>
      <w:bookmarkEnd w:id="4054"/>
      <w:bookmarkEnd w:id="4055"/>
      <w:bookmarkEnd w:id="4056"/>
      <w:bookmarkEnd w:id="4057"/>
    </w:p>
    <w:p w14:paraId="7514A1A2" w14:textId="67AB8807" w:rsidR="00D23502" w:rsidRPr="00487F91" w:rsidRDefault="00E333F3" w:rsidP="00F60C45">
      <w:pPr>
        <w:pStyle w:val="Heading2"/>
        <w:keepNext w:val="0"/>
        <w:keepLines w:val="0"/>
        <w:widowControl w:val="0"/>
        <w:spacing w:before="120" w:line="240" w:lineRule="auto"/>
        <w:rPr>
          <w:color w:val="000000" w:themeColor="text1"/>
        </w:rPr>
      </w:pPr>
      <w:bookmarkStart w:id="4058" w:name="_Toc234993016"/>
      <w:bookmarkStart w:id="4059" w:name="_Toc238435868"/>
      <w:bookmarkStart w:id="4060" w:name="_Toc238639673"/>
      <w:bookmarkStart w:id="4061" w:name="_Toc239143421"/>
      <w:bookmarkStart w:id="4062" w:name="_Toc239214785"/>
      <w:bookmarkStart w:id="4063" w:name="_Toc234200911"/>
      <w:bookmarkStart w:id="4064" w:name="_Toc234993017"/>
      <w:bookmarkStart w:id="4065" w:name="_Toc238639674"/>
      <w:bookmarkStart w:id="4066" w:name="_Toc239143422"/>
      <w:bookmarkStart w:id="4067" w:name="_Toc239214786"/>
      <w:bookmarkStart w:id="4068" w:name="_Toc520887706"/>
      <w:bookmarkStart w:id="4069" w:name="_Toc521661296"/>
      <w:bookmarkStart w:id="4070" w:name="_Toc522197555"/>
      <w:bookmarkStart w:id="4071" w:name="_Toc522269640"/>
      <w:bookmarkStart w:id="4072" w:name="_Toc523300700"/>
      <w:bookmarkStart w:id="4073" w:name="_Toc526435731"/>
      <w:bookmarkStart w:id="4074" w:name="_Toc526928287"/>
      <w:bookmarkStart w:id="4075" w:name="_Toc527548118"/>
      <w:bookmarkStart w:id="4076" w:name="_Toc527548313"/>
      <w:bookmarkStart w:id="4077" w:name="_Toc529174115"/>
      <w:bookmarkEnd w:id="4039"/>
      <w:bookmarkEnd w:id="4040"/>
      <w:bookmarkEnd w:id="4041"/>
      <w:bookmarkEnd w:id="4042"/>
      <w:bookmarkEnd w:id="4043"/>
      <w:bookmarkEnd w:id="4044"/>
      <w:bookmarkEnd w:id="4045"/>
      <w:bookmarkEnd w:id="4046"/>
      <w:bookmarkEnd w:id="4058"/>
      <w:bookmarkEnd w:id="4059"/>
      <w:bookmarkEnd w:id="4060"/>
      <w:bookmarkEnd w:id="4061"/>
      <w:bookmarkEnd w:id="4062"/>
      <w:r w:rsidRPr="00487F91">
        <w:rPr>
          <w:color w:val="000000" w:themeColor="text1"/>
        </w:rPr>
        <w:t>Mục 1</w:t>
      </w:r>
      <w:r w:rsidRPr="00487F91">
        <w:rPr>
          <w:color w:val="000000" w:themeColor="text1"/>
        </w:rPr>
        <w:br/>
      </w:r>
      <w:bookmarkStart w:id="4078" w:name="_Toc240797923"/>
      <w:bookmarkStart w:id="4079" w:name="_Toc240954945"/>
      <w:bookmarkStart w:id="4080" w:name="_Toc347904736"/>
      <w:r w:rsidRPr="00487F91">
        <w:rPr>
          <w:color w:val="000000" w:themeColor="text1"/>
        </w:rPr>
        <w:t>VẬN HÀNH THỊ TRƯỜNG ĐIỆN NGÀY TỚI</w:t>
      </w:r>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p>
    <w:p w14:paraId="3389AACE" w14:textId="77777777" w:rsidR="00D23502" w:rsidRPr="00487F91" w:rsidRDefault="00E333F3" w:rsidP="005F1E3C">
      <w:pPr>
        <w:pStyle w:val="Heading3"/>
        <w:rPr>
          <w:color w:val="000000" w:themeColor="text1"/>
          <w:lang w:val="vi-VN"/>
        </w:rPr>
      </w:pPr>
      <w:bookmarkStart w:id="4081" w:name="_Toc239760101"/>
      <w:bookmarkStart w:id="4082" w:name="_Toc239760424"/>
      <w:bookmarkStart w:id="4083" w:name="_Toc239760102"/>
      <w:bookmarkStart w:id="4084" w:name="_Toc239760425"/>
      <w:bookmarkStart w:id="4085" w:name="_Toc239760103"/>
      <w:bookmarkStart w:id="4086" w:name="_Toc239760426"/>
      <w:bookmarkStart w:id="4087" w:name="_Toc239760104"/>
      <w:bookmarkStart w:id="4088" w:name="_Toc239760427"/>
      <w:bookmarkStart w:id="4089" w:name="_Toc239760105"/>
      <w:bookmarkStart w:id="4090" w:name="_Toc239760428"/>
      <w:bookmarkStart w:id="4091" w:name="_Toc239760106"/>
      <w:bookmarkStart w:id="4092" w:name="_Toc239760429"/>
      <w:bookmarkStart w:id="4093" w:name="_Thông_tin_cho"/>
      <w:bookmarkStart w:id="4094" w:name="_Toc347904737"/>
      <w:bookmarkStart w:id="4095" w:name="_Toc520887707"/>
      <w:bookmarkStart w:id="4096" w:name="_Toc521661297"/>
      <w:bookmarkStart w:id="4097" w:name="_Toc522197556"/>
      <w:bookmarkStart w:id="4098" w:name="_Toc522269641"/>
      <w:bookmarkStart w:id="4099" w:name="_Toc523300701"/>
      <w:bookmarkStart w:id="4100" w:name="_Ref526326783"/>
      <w:bookmarkStart w:id="4101" w:name="_Toc526435732"/>
      <w:bookmarkStart w:id="4102" w:name="_Toc526928288"/>
      <w:bookmarkStart w:id="4103" w:name="_Toc527548119"/>
      <w:bookmarkStart w:id="4104" w:name="_Toc527548314"/>
      <w:bookmarkStart w:id="4105" w:name="_Ref528684178"/>
      <w:bookmarkStart w:id="4106" w:name="_Toc529174116"/>
      <w:bookmarkStart w:id="4107" w:name="_Ref178192446"/>
      <w:bookmarkStart w:id="4108" w:name="_Ref178192472"/>
      <w:bookmarkStart w:id="4109" w:name="_Toc240797924"/>
      <w:bookmarkStart w:id="4110" w:name="_Toc240954946"/>
      <w:bookmarkStart w:id="4111" w:name="_Ref238521698"/>
      <w:bookmarkStart w:id="4112" w:name="_Toc238639675"/>
      <w:bookmarkStart w:id="4113" w:name="_Toc239143423"/>
      <w:bookmarkStart w:id="4114" w:name="_Toc239214787"/>
      <w:bookmarkStart w:id="4115" w:name="_Toc234200912"/>
      <w:bookmarkStart w:id="4116" w:name="_Toc234993018"/>
      <w:bookmarkStart w:id="4117" w:name="OLE_LINK22"/>
      <w:bookmarkStart w:id="4118" w:name="OLE_LINK23"/>
      <w:bookmarkStart w:id="4119" w:name="_Toc237428317"/>
      <w:bookmarkStart w:id="4120" w:name="_Toc238639684"/>
      <w:bookmarkStart w:id="4121" w:name="_Toc239143432"/>
      <w:bookmarkStart w:id="4122" w:name="_Toc239214796"/>
      <w:bookmarkStart w:id="4123" w:name="_Toc240797931"/>
      <w:bookmarkStart w:id="4124" w:name="_Toc240954953"/>
      <w:bookmarkStart w:id="4125" w:name="_Ref231291900"/>
      <w:bookmarkStart w:id="4126" w:name="_Toc234200921"/>
      <w:bookmarkStart w:id="4127" w:name="_Toc234993027"/>
      <w:bookmarkEnd w:id="4081"/>
      <w:bookmarkEnd w:id="4082"/>
      <w:bookmarkEnd w:id="4083"/>
      <w:bookmarkEnd w:id="4084"/>
      <w:bookmarkEnd w:id="4085"/>
      <w:bookmarkEnd w:id="4086"/>
      <w:bookmarkEnd w:id="4087"/>
      <w:bookmarkEnd w:id="4088"/>
      <w:bookmarkEnd w:id="4089"/>
      <w:bookmarkEnd w:id="4090"/>
      <w:bookmarkEnd w:id="4091"/>
      <w:bookmarkEnd w:id="4092"/>
      <w:bookmarkEnd w:id="4093"/>
      <w:r w:rsidRPr="00487F91">
        <w:rPr>
          <w:color w:val="000000" w:themeColor="text1"/>
          <w:lang w:val="vi-VN"/>
        </w:rPr>
        <w:lastRenderedPageBreak/>
        <w:t>Thông tin cho vận hành thị trường điện ngày tới</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p>
    <w:bookmarkEnd w:id="4109"/>
    <w:bookmarkEnd w:id="4110"/>
    <w:p w14:paraId="436A6A7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Trước 10h00 ngày D-1, Đơn vị vận hành hệ thống điện và thị trường điện có trách nhiệm xác định, tính toán và công bố các thông tin sau:</w:t>
      </w:r>
    </w:p>
    <w:p w14:paraId="64842C74" w14:textId="5201731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Biểu đồ </w:t>
      </w:r>
      <w:r w:rsidR="002D0DA5" w:rsidRPr="00487F91">
        <w:rPr>
          <w:rFonts w:ascii="Times New Roman" w:hAnsi="Times New Roman"/>
          <w:color w:val="000000" w:themeColor="text1"/>
          <w:lang w:val="vi-VN"/>
        </w:rPr>
        <w:t>dự báo nhu cầu phụ tải điện</w:t>
      </w:r>
      <w:r w:rsidRPr="00487F91">
        <w:rPr>
          <w:rFonts w:ascii="Times New Roman" w:hAnsi="Times New Roman"/>
          <w:color w:val="000000" w:themeColor="text1"/>
          <w:lang w:val="vi-VN"/>
        </w:rPr>
        <w:t xml:space="preserve"> ngày D của toàn hệ thống điện quốc gia và từng miền Bắc, Trung, Nam.</w:t>
      </w:r>
    </w:p>
    <w:p w14:paraId="07DB2FDA" w14:textId="6839CC3E" w:rsidR="003119D0" w:rsidRPr="00487F91" w:rsidRDefault="003119D0"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Công suất huy động dự kiến (hoặc dự báo) trong từng chu kỳ giao dịch trong ngày tới của các nhà máy điện</w:t>
      </w:r>
      <w:r w:rsidR="00F04175" w:rsidRPr="00487F91">
        <w:rPr>
          <w:rFonts w:ascii="Times New Roman" w:hAnsi="Times New Roman"/>
          <w:color w:val="000000" w:themeColor="text1"/>
          <w:lang w:val="vi-VN"/>
        </w:rPr>
        <w:t xml:space="preserve"> gián tiếp tham gia thị trường điện quy định</w:t>
      </w:r>
      <w:r w:rsidRPr="00487F91">
        <w:rPr>
          <w:rFonts w:ascii="Times New Roman" w:hAnsi="Times New Roman"/>
          <w:color w:val="000000" w:themeColor="text1"/>
          <w:lang w:val="vi-VN"/>
        </w:rPr>
        <w:t xml:space="preserve"> tại khoản 3 </w:t>
      </w:r>
      <w:r w:rsidR="004B6A06" w:rsidRPr="00487F91">
        <w:rPr>
          <w:rFonts w:ascii="Times New Roman" w:hAnsi="Times New Roman"/>
          <w:color w:val="000000" w:themeColor="text1"/>
          <w:lang w:val="vi-VN"/>
        </w:rPr>
        <w:fldChar w:fldCharType="begin"/>
      </w:r>
      <w:r w:rsidR="004B6A06" w:rsidRPr="00487F91">
        <w:rPr>
          <w:rFonts w:ascii="Times New Roman" w:hAnsi="Times New Roman"/>
          <w:color w:val="000000" w:themeColor="text1"/>
          <w:lang w:val="vi-VN"/>
        </w:rPr>
        <w:instrText xml:space="preserve"> REF _Ref222997200 \r \h </w:instrText>
      </w:r>
      <w:r w:rsidR="00B51C0C" w:rsidRPr="00487F91">
        <w:rPr>
          <w:rFonts w:ascii="Times New Roman" w:hAnsi="Times New Roman"/>
          <w:color w:val="000000" w:themeColor="text1"/>
          <w:lang w:val="vi-VN"/>
        </w:rPr>
        <w:instrText xml:space="preserve"> \* MERGEFORMAT </w:instrText>
      </w:r>
      <w:r w:rsidR="004B6A06" w:rsidRPr="00487F91">
        <w:rPr>
          <w:rFonts w:ascii="Times New Roman" w:hAnsi="Times New Roman"/>
          <w:color w:val="000000" w:themeColor="text1"/>
          <w:lang w:val="vi-VN"/>
        </w:rPr>
      </w:r>
      <w:r w:rsidR="004B6A06"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4</w:t>
      </w:r>
      <w:r w:rsidR="004B6A06" w:rsidRPr="00487F91">
        <w:rPr>
          <w:rFonts w:ascii="Times New Roman" w:hAnsi="Times New Roman"/>
          <w:color w:val="000000" w:themeColor="text1"/>
          <w:lang w:val="vi-VN"/>
        </w:rPr>
        <w:fldChar w:fldCharType="end"/>
      </w:r>
      <w:r w:rsidR="004B6A06" w:rsidRPr="00487F91">
        <w:rPr>
          <w:rFonts w:ascii="Times New Roman" w:hAnsi="Times New Roman"/>
          <w:color w:val="000000" w:themeColor="text1"/>
        </w:rPr>
        <w:t xml:space="preserve"> </w:t>
      </w:r>
      <w:r w:rsidRPr="00487F91">
        <w:rPr>
          <w:rFonts w:ascii="Times New Roman" w:hAnsi="Times New Roman"/>
          <w:color w:val="000000" w:themeColor="text1"/>
          <w:lang w:val="vi-VN"/>
        </w:rPr>
        <w:t>Thông tư này, nguồn điện mặt trời mái nhà và các nhà máy điện không trực tiếp chào giá trên thị trường điện, trong đó có xét đến các ràng buộc về bao tiêu.</w:t>
      </w:r>
    </w:p>
    <w:p w14:paraId="1C7BAFC3" w14:textId="333EB8BE" w:rsidR="00E529D2" w:rsidRPr="00487F91" w:rsidRDefault="00E529D2"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Công suất huy động dự kiến (hoặc dự báo) trong từng chu kỳ giao dịch trong ngày tới của các nhà máy điện</w:t>
      </w:r>
      <w:r w:rsidR="00F62926" w:rsidRPr="00487F91">
        <w:rPr>
          <w:rFonts w:ascii="Times New Roman" w:hAnsi="Times New Roman"/>
          <w:color w:val="000000" w:themeColor="text1"/>
          <w:lang w:val="vi-VN"/>
        </w:rPr>
        <w:t xml:space="preserve"> quy định</w:t>
      </w:r>
      <w:r w:rsidRPr="00487F91">
        <w:rPr>
          <w:rFonts w:ascii="Times New Roman" w:hAnsi="Times New Roman"/>
          <w:color w:val="000000" w:themeColor="text1"/>
          <w:lang w:val="vi-VN"/>
        </w:rPr>
        <w:t xml:space="preserve"> tại Điều 11 Thông tư này.</w:t>
      </w:r>
    </w:p>
    <w:p w14:paraId="474C1D2E" w14:textId="1B3BE85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Tổng sản lượng khí dự kiến ngày tới của các nhà máy nhiệt điện khí sử dụng chung một nguồn khí</w:t>
      </w:r>
      <w:r w:rsidRPr="00487F91">
        <w:rPr>
          <w:rFonts w:ascii="Times New Roman" w:hAnsi="Times New Roman"/>
          <w:color w:val="000000" w:themeColor="text1"/>
          <w:lang w:val="vi-VN"/>
        </w:rPr>
        <w:t>.</w:t>
      </w:r>
    </w:p>
    <w:p w14:paraId="31541F60" w14:textId="75B72C71"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kết quả đánh giá </w:t>
      </w:r>
      <w:r w:rsidR="009E206F" w:rsidRPr="00487F91">
        <w:rPr>
          <w:rFonts w:ascii="Times New Roman" w:hAnsi="Times New Roman"/>
          <w:color w:val="000000" w:themeColor="text1"/>
          <w:lang w:val="vi-VN"/>
        </w:rPr>
        <w:t xml:space="preserve">khả năng bảo đảm cung cấp điện </w:t>
      </w:r>
      <w:r w:rsidRPr="00487F91">
        <w:rPr>
          <w:rFonts w:ascii="Times New Roman" w:hAnsi="Times New Roman"/>
          <w:color w:val="000000" w:themeColor="text1"/>
          <w:lang w:val="vi-VN"/>
        </w:rPr>
        <w:t xml:space="preserve">ngắn hạn cho ngày D theo quy định tại </w:t>
      </w:r>
      <w:r w:rsidR="00635431" w:rsidRPr="00487F91">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00CE30AE" w:rsidRPr="00487F91">
        <w:rPr>
          <w:rFonts w:ascii="Times New Roman" w:hAnsi="Times New Roman"/>
          <w:color w:val="000000" w:themeColor="text1"/>
          <w:lang w:val="vi-VN"/>
        </w:rPr>
        <w:t>được</w:t>
      </w:r>
      <w:r w:rsidRPr="00487F91">
        <w:rPr>
          <w:rFonts w:ascii="Times New Roman" w:hAnsi="Times New Roman"/>
          <w:color w:val="000000" w:themeColor="text1"/>
          <w:lang w:val="vi-VN"/>
        </w:rPr>
        <w:t xml:space="preserve"> Bộ Công Thương ban hành.</w:t>
      </w:r>
    </w:p>
    <w:p w14:paraId="034471C8" w14:textId="19BB8C7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Công suất huy động dự kiến của các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có hồ chứa điều tiết dưới 02 ngày trong từng chu kỳ giao dịch của ngày tới.</w:t>
      </w:r>
    </w:p>
    <w:p w14:paraId="62EEB869" w14:textId="2D053CE0" w:rsidR="00E743F8" w:rsidRPr="00487F91" w:rsidRDefault="005040A9"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Công suất vận hành dự kiến của </w:t>
      </w:r>
      <w:r w:rsidR="00A00101" w:rsidRPr="00487F91">
        <w:rPr>
          <w:rFonts w:ascii="Times New Roman" w:hAnsi="Times New Roman"/>
          <w:color w:val="000000" w:themeColor="text1"/>
          <w:lang w:val="vi-VN"/>
        </w:rPr>
        <w:t>hệ thống pin lưu trữ năng lượng</w:t>
      </w:r>
      <w:r w:rsidRPr="00487F91">
        <w:rPr>
          <w:rFonts w:ascii="Times New Roman" w:hAnsi="Times New Roman"/>
          <w:color w:val="000000" w:themeColor="text1"/>
          <w:lang w:val="vi-VN"/>
        </w:rPr>
        <w:t>.</w:t>
      </w:r>
    </w:p>
    <w:p w14:paraId="3646FEE6" w14:textId="77777777" w:rsidR="00D23502" w:rsidRPr="00487F91" w:rsidRDefault="00E333F3" w:rsidP="005F1E3C">
      <w:pPr>
        <w:pStyle w:val="Heading3"/>
        <w:rPr>
          <w:color w:val="000000" w:themeColor="text1"/>
        </w:rPr>
      </w:pPr>
      <w:bookmarkStart w:id="4128" w:name="_Bản_chào_giá"/>
      <w:bookmarkStart w:id="4129" w:name="_Toc240797925"/>
      <w:bookmarkStart w:id="4130" w:name="_Toc240954947"/>
      <w:bookmarkStart w:id="4131" w:name="_Ref246753863"/>
      <w:bookmarkStart w:id="4132" w:name="_Ref255029721"/>
      <w:bookmarkStart w:id="4133" w:name="_Toc347904738"/>
      <w:bookmarkStart w:id="4134" w:name="_Toc520887708"/>
      <w:bookmarkStart w:id="4135" w:name="_Toc521661298"/>
      <w:bookmarkStart w:id="4136" w:name="_Toc522197557"/>
      <w:bookmarkStart w:id="4137" w:name="_Toc522269642"/>
      <w:bookmarkStart w:id="4138" w:name="_Ref522890830"/>
      <w:bookmarkStart w:id="4139" w:name="_Ref522891627"/>
      <w:bookmarkStart w:id="4140" w:name="_Ref522891927"/>
      <w:bookmarkStart w:id="4141" w:name="_Toc523300702"/>
      <w:bookmarkStart w:id="4142" w:name="_Toc526435733"/>
      <w:bookmarkStart w:id="4143" w:name="_Toc526928289"/>
      <w:bookmarkStart w:id="4144" w:name="_Toc527548120"/>
      <w:bookmarkStart w:id="4145" w:name="_Toc527548315"/>
      <w:bookmarkStart w:id="4146" w:name="_Toc529174117"/>
      <w:bookmarkStart w:id="4147" w:name="_Ref178192954"/>
      <w:bookmarkEnd w:id="4128"/>
      <w:r w:rsidRPr="00487F91">
        <w:rPr>
          <w:color w:val="000000" w:themeColor="text1"/>
        </w:rPr>
        <w:t>Bản chào giá</w:t>
      </w:r>
      <w:bookmarkEnd w:id="4111"/>
      <w:bookmarkEnd w:id="4112"/>
      <w:bookmarkEnd w:id="4113"/>
      <w:bookmarkEnd w:id="4114"/>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p>
    <w:p w14:paraId="5CAD8376" w14:textId="3CFD157F" w:rsidR="00D23502" w:rsidRPr="00487F91" w:rsidRDefault="00E333F3" w:rsidP="00BC6523">
      <w:pPr>
        <w:pStyle w:val="1Content"/>
        <w:widowControl w:val="0"/>
        <w:numPr>
          <w:ilvl w:val="6"/>
          <w:numId w:val="9"/>
        </w:numPr>
        <w:tabs>
          <w:tab w:val="left" w:pos="851"/>
        </w:tabs>
        <w:spacing w:line="240" w:lineRule="auto"/>
        <w:ind w:left="0" w:firstLine="567"/>
        <w:rPr>
          <w:color w:val="000000" w:themeColor="text1"/>
          <w:lang w:val="vi-VN"/>
        </w:rPr>
      </w:pPr>
      <w:r w:rsidRPr="00487F91">
        <w:rPr>
          <w:color w:val="000000" w:themeColor="text1"/>
          <w:lang w:val="vi-VN"/>
        </w:rPr>
        <w:t xml:space="preserve">Bản chào giá tuân thủ các nguyên tắc sau: </w:t>
      </w:r>
    </w:p>
    <w:p w14:paraId="079931C5" w14:textId="3A1477A8" w:rsidR="00D23502" w:rsidRPr="00487F91" w:rsidRDefault="00E333F3" w:rsidP="00487F91">
      <w:pPr>
        <w:pStyle w:val="Heading5"/>
        <w:widowControl w:val="0"/>
        <w:numPr>
          <w:ilvl w:val="4"/>
          <w:numId w:val="221"/>
        </w:numPr>
        <w:ind w:firstLine="577"/>
        <w:rPr>
          <w:color w:val="000000" w:themeColor="text1"/>
          <w:lang w:val="vi-VN"/>
        </w:rPr>
      </w:pPr>
      <w:r w:rsidRPr="00487F91">
        <w:rPr>
          <w:color w:val="000000" w:themeColor="text1"/>
          <w:lang w:val="vi-VN"/>
        </w:rPr>
        <w:t xml:space="preserve">Gồm </w:t>
      </w:r>
      <w:r w:rsidR="00527D14" w:rsidRPr="00487F91">
        <w:rPr>
          <w:color w:val="000000" w:themeColor="text1"/>
          <w:lang w:val="vi-VN"/>
        </w:rPr>
        <w:t xml:space="preserve">10 </w:t>
      </w:r>
      <w:r w:rsidRPr="00487F91">
        <w:rPr>
          <w:color w:val="000000" w:themeColor="text1"/>
          <w:lang w:val="vi-VN"/>
        </w:rPr>
        <w:t>cặp giá chào (đồng/kWh) và công suất (MW) cho tổ máy cho từng chu kỳ giao dịch của ngày D;</w:t>
      </w:r>
    </w:p>
    <w:p w14:paraId="1B16F543"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Công suất trong bản chào giá là công suất tại đầu cực máy phát điện;</w:t>
      </w:r>
    </w:p>
    <w:p w14:paraId="5ACBC2A3" w14:textId="542E84D9" w:rsidR="00D23502" w:rsidRPr="00487F91" w:rsidRDefault="00E333F3" w:rsidP="00935940">
      <w:pPr>
        <w:pStyle w:val="Heading5"/>
        <w:widowControl w:val="0"/>
        <w:ind w:firstLine="567"/>
        <w:rPr>
          <w:color w:val="000000" w:themeColor="text1"/>
        </w:rPr>
      </w:pPr>
      <w:r w:rsidRPr="00487F91">
        <w:rPr>
          <w:color w:val="000000" w:themeColor="text1"/>
          <w:lang w:val="vi-VN"/>
        </w:rPr>
        <w:t xml:space="preserve">Công suất của dải chào sau không được thấp hơn công suất của dải chào liền trước. </w:t>
      </w:r>
      <w:r w:rsidRPr="00487F91">
        <w:rPr>
          <w:color w:val="000000" w:themeColor="text1"/>
        </w:rPr>
        <w:t>Bước chào tối thiểu là 03 MW;</w:t>
      </w:r>
    </w:p>
    <w:p w14:paraId="55F6C300" w14:textId="17AB5F43" w:rsidR="0022559A" w:rsidRPr="00487F91" w:rsidRDefault="006C2766" w:rsidP="00935940">
      <w:pPr>
        <w:pStyle w:val="ListParagraph"/>
        <w:widowControl w:val="0"/>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rPr>
        <w:t>d</w:t>
      </w:r>
      <w:r w:rsidR="0022559A" w:rsidRPr="00487F91">
        <w:rPr>
          <w:rFonts w:cs="Times New Roman"/>
          <w:color w:val="000000" w:themeColor="text1"/>
          <w:szCs w:val="28"/>
        </w:rPr>
        <w:t>)</w:t>
      </w:r>
      <w:r w:rsidR="00D8565D" w:rsidRPr="00487F91">
        <w:rPr>
          <w:rFonts w:cs="Times New Roman"/>
          <w:color w:val="000000" w:themeColor="text1"/>
          <w:szCs w:val="28"/>
        </w:rPr>
        <w:t xml:space="preserve"> </w:t>
      </w:r>
      <w:r w:rsidR="0022559A" w:rsidRPr="00487F91">
        <w:rPr>
          <w:rFonts w:cs="Times New Roman"/>
          <w:color w:val="000000" w:themeColor="text1"/>
          <w:szCs w:val="28"/>
          <w:lang w:val="vi-VN"/>
        </w:rPr>
        <w:t>Có các thông tin về thông số kỹ thuật của tổ máy, bao gồm:</w:t>
      </w:r>
    </w:p>
    <w:p w14:paraId="76A3C464" w14:textId="77777777" w:rsidR="0022559A" w:rsidRPr="00487F91" w:rsidRDefault="0022559A" w:rsidP="00935940">
      <w:pPr>
        <w:pStyle w:val="ListParagraph"/>
        <w:widowControl w:val="0"/>
        <w:tabs>
          <w:tab w:val="left" w:pos="709"/>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Công suất công bố của tổ máy cho ngày D; </w:t>
      </w:r>
    </w:p>
    <w:p w14:paraId="03B23807" w14:textId="77777777" w:rsidR="0022559A" w:rsidRPr="00487F91" w:rsidRDefault="0022559A" w:rsidP="00935940">
      <w:pPr>
        <w:pStyle w:val="ListParagraph"/>
        <w:widowControl w:val="0"/>
        <w:tabs>
          <w:tab w:val="left" w:pos="709"/>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Công suất phát ổn định thấp nhất của tổ máy;</w:t>
      </w:r>
    </w:p>
    <w:p w14:paraId="671C1638" w14:textId="77777777" w:rsidR="0022559A" w:rsidRPr="00487F91" w:rsidRDefault="0022559A" w:rsidP="00935940">
      <w:pPr>
        <w:pStyle w:val="ListParagraph"/>
        <w:widowControl w:val="0"/>
        <w:tabs>
          <w:tab w:val="left" w:pos="709"/>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Tốc độ tăng và giảm công suất tối đa của tổ máy;</w:t>
      </w:r>
    </w:p>
    <w:p w14:paraId="3B8D4C98" w14:textId="77777777" w:rsidR="0022559A" w:rsidRPr="00487F91" w:rsidRDefault="0022559A" w:rsidP="00935940">
      <w:pPr>
        <w:pStyle w:val="ListParagraph"/>
        <w:widowControl w:val="0"/>
        <w:tabs>
          <w:tab w:val="left" w:pos="709"/>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Ràng buộc kỹ thuật khi vận hành đồng thời các tổ máy;</w:t>
      </w:r>
    </w:p>
    <w:p w14:paraId="36C02C6D" w14:textId="14AA6941" w:rsidR="00D23502" w:rsidRPr="00487F91" w:rsidRDefault="0022559A"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Tình trạng nhiên liệu của nhà máy nhiệt điện</w:t>
      </w:r>
      <w:r w:rsidR="00ED67F2" w:rsidRPr="00487F91">
        <w:rPr>
          <w:color w:val="000000" w:themeColor="text1"/>
          <w:szCs w:val="28"/>
          <w:lang w:val="vi-VN"/>
        </w:rPr>
        <w:t>;</w:t>
      </w:r>
    </w:p>
    <w:p w14:paraId="64A0E7B3" w14:textId="0C9DA376" w:rsidR="006D3792" w:rsidRPr="00487F91" w:rsidRDefault="006D3792"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Tình trạng xả tràn của hồ chứa thủy điện.</w:t>
      </w:r>
    </w:p>
    <w:p w14:paraId="057516D6" w14:textId="46E83FC6" w:rsidR="00D23502" w:rsidRPr="00487F91" w:rsidRDefault="006C2766" w:rsidP="00935940">
      <w:pPr>
        <w:pStyle w:val="Heading5"/>
        <w:widowControl w:val="0"/>
        <w:numPr>
          <w:ilvl w:val="0"/>
          <w:numId w:val="0"/>
        </w:numPr>
        <w:ind w:firstLine="567"/>
        <w:rPr>
          <w:color w:val="000000" w:themeColor="text1"/>
          <w:lang w:val="vi-VN"/>
        </w:rPr>
      </w:pPr>
      <w:r w:rsidRPr="00487F91">
        <w:rPr>
          <w:color w:val="000000" w:themeColor="text1"/>
        </w:rPr>
        <w:t>đ</w:t>
      </w:r>
      <w:r w:rsidR="00E333F3" w:rsidRPr="00487F91">
        <w:rPr>
          <w:color w:val="000000" w:themeColor="text1"/>
          <w:lang w:val="vi-VN"/>
        </w:rPr>
        <w:t xml:space="preserve">) Công suất công bố của tổ máy trong bản chào ngày D không thấp hơn mức </w:t>
      </w:r>
      <w:r w:rsidR="00E333F3" w:rsidRPr="00487F91">
        <w:rPr>
          <w:color w:val="000000" w:themeColor="text1"/>
          <w:lang w:val="vi-VN"/>
        </w:rPr>
        <w:lastRenderedPageBreak/>
        <w:t xml:space="preserve">công suất công bố trong ngày D-2 theo </w:t>
      </w:r>
      <w:r w:rsidR="00966317" w:rsidRPr="00487F91">
        <w:rPr>
          <w:color w:val="000000" w:themeColor="text1"/>
          <w:lang w:val="vi-VN"/>
        </w:rPr>
        <w:t xml:space="preserve">quy định về thực hiện đánh giá </w:t>
      </w:r>
      <w:r w:rsidR="009E206F" w:rsidRPr="00487F91">
        <w:rPr>
          <w:color w:val="000000" w:themeColor="text1"/>
          <w:lang w:val="vi-VN"/>
        </w:rPr>
        <w:t>khả năng bảo đảm cung cấp điện</w:t>
      </w:r>
      <w:r w:rsidR="00966317" w:rsidRPr="00487F91">
        <w:rPr>
          <w:color w:val="000000" w:themeColor="text1"/>
          <w:lang w:val="vi-VN"/>
        </w:rPr>
        <w:t xml:space="preserve"> trung hạn và ngắn hạn tại </w:t>
      </w:r>
      <w:r w:rsidR="00635431" w:rsidRPr="00487F91">
        <w:rPr>
          <w:color w:val="000000" w:themeColor="text1"/>
          <w:szCs w:val="28"/>
          <w:lang w:val="vi-VN"/>
        </w:rPr>
        <w:t xml:space="preserve">Quy định điều độ, vận hành, thao tác, xử lý sự cố, khởi động đen và khôi phục hệ thống điện quốc gia </w:t>
      </w:r>
      <w:r w:rsidR="00CE30AE" w:rsidRPr="00487F91">
        <w:rPr>
          <w:color w:val="000000" w:themeColor="text1"/>
          <w:lang w:val="vi-VN"/>
        </w:rPr>
        <w:t>được</w:t>
      </w:r>
      <w:r w:rsidR="00966317" w:rsidRPr="00487F91">
        <w:rPr>
          <w:color w:val="000000" w:themeColor="text1"/>
          <w:lang w:val="vi-VN"/>
        </w:rPr>
        <w:t xml:space="preserve"> Bộ Công Thương ban hành </w:t>
      </w:r>
      <w:r w:rsidR="00E333F3" w:rsidRPr="00487F91">
        <w:rPr>
          <w:color w:val="000000" w:themeColor="text1"/>
          <w:lang w:val="vi-VN"/>
        </w:rPr>
        <w:t>trừ trường hợp dừng máy sửa chữa đột xuất</w:t>
      </w:r>
      <w:r w:rsidR="00AF1395" w:rsidRPr="00487F91">
        <w:rPr>
          <w:color w:val="000000" w:themeColor="text1"/>
          <w:lang w:val="vi-VN"/>
        </w:rPr>
        <w:t xml:space="preserve"> </w:t>
      </w:r>
      <w:r w:rsidR="00E333F3" w:rsidRPr="00487F91">
        <w:rPr>
          <w:color w:val="000000" w:themeColor="text1"/>
          <w:lang w:val="vi-VN"/>
        </w:rPr>
        <w:t>(việc dừng máy sửa chữa đột xuất phải được phê duyệt)</w:t>
      </w:r>
      <w:r w:rsidR="006D3792" w:rsidRPr="00487F91">
        <w:rPr>
          <w:color w:val="000000" w:themeColor="text1"/>
          <w:lang w:val="vi-VN"/>
        </w:rPr>
        <w:t>,</w:t>
      </w:r>
      <w:r w:rsidR="00E333F3" w:rsidRPr="00487F91">
        <w:rPr>
          <w:color w:val="000000" w:themeColor="text1"/>
          <w:lang w:val="vi-VN"/>
        </w:rPr>
        <w:t xml:space="preserve"> sự cố kỹ thuật bất khả kháng</w:t>
      </w:r>
      <w:r w:rsidR="00543460" w:rsidRPr="00487F91">
        <w:rPr>
          <w:color w:val="000000" w:themeColor="text1"/>
          <w:lang w:val="vi-VN"/>
        </w:rPr>
        <w:t>,</w:t>
      </w:r>
      <w:r w:rsidR="006D3792" w:rsidRPr="00487F91">
        <w:rPr>
          <w:color w:val="000000" w:themeColor="text1"/>
          <w:lang w:val="vi-VN"/>
        </w:rPr>
        <w:t xml:space="preserve"> bị suy giảm công suất do mực nước thấp </w:t>
      </w:r>
      <w:r w:rsidR="00D504C0" w:rsidRPr="00487F91">
        <w:rPr>
          <w:color w:val="000000" w:themeColor="text1"/>
          <w:lang w:val="vi-VN"/>
        </w:rPr>
        <w:t xml:space="preserve">hoặc phối hợp chào giá thủy điện bậc thang </w:t>
      </w:r>
      <w:r w:rsidR="00053B73" w:rsidRPr="00487F91">
        <w:rPr>
          <w:color w:val="000000" w:themeColor="text1"/>
          <w:lang w:val="vi-VN"/>
        </w:rPr>
        <w:t xml:space="preserve">để tránh xả tràn </w:t>
      </w:r>
      <w:r w:rsidR="006D3792" w:rsidRPr="00487F91">
        <w:rPr>
          <w:color w:val="000000" w:themeColor="text1"/>
          <w:lang w:val="vi-VN"/>
        </w:rPr>
        <w:t>đối với các nhà máy thủy điện</w:t>
      </w:r>
      <w:r w:rsidR="00E333F3" w:rsidRPr="00487F91">
        <w:rPr>
          <w:color w:val="000000" w:themeColor="text1"/>
          <w:lang w:val="vi-VN"/>
        </w:rPr>
        <w:t xml:space="preserve">. Nhà máy có trách nhiệm cập </w:t>
      </w:r>
      <w:r w:rsidR="00465D31" w:rsidRPr="00487F91">
        <w:rPr>
          <w:color w:val="000000" w:themeColor="text1"/>
          <w:lang w:val="vi-VN"/>
        </w:rPr>
        <w:t>nhậ</w:t>
      </w:r>
      <w:r w:rsidR="00465D31" w:rsidRPr="00487F91">
        <w:rPr>
          <w:color w:val="000000" w:themeColor="text1"/>
        </w:rPr>
        <w:t>t</w:t>
      </w:r>
      <w:r w:rsidR="00465D31" w:rsidRPr="00487F91">
        <w:rPr>
          <w:color w:val="000000" w:themeColor="text1"/>
          <w:lang w:val="vi-VN"/>
        </w:rPr>
        <w:t xml:space="preserve"> </w:t>
      </w:r>
      <w:r w:rsidR="00E333F3" w:rsidRPr="00487F91">
        <w:rPr>
          <w:color w:val="000000" w:themeColor="text1"/>
          <w:lang w:val="vi-VN"/>
        </w:rPr>
        <w:t>công suất công bố khi giảm công suất khả dụng</w:t>
      </w:r>
      <w:r w:rsidR="0036798F" w:rsidRPr="00487F91">
        <w:rPr>
          <w:color w:val="000000" w:themeColor="text1"/>
          <w:lang w:val="vi-VN"/>
        </w:rPr>
        <w:t>. Trường hợp cập nhật bản chào khởi động của tổ máy nhiệt điện, công suất công bố tương ứng với khả dụng trong trường hợp vận hành bình thường</w:t>
      </w:r>
      <w:r w:rsidR="00E333F3" w:rsidRPr="00487F91">
        <w:rPr>
          <w:color w:val="000000" w:themeColor="text1"/>
          <w:lang w:val="vi-VN"/>
        </w:rPr>
        <w:t>;</w:t>
      </w:r>
    </w:p>
    <w:p w14:paraId="77F9BCEC" w14:textId="56E378F4" w:rsidR="00D23502" w:rsidRPr="00487F91" w:rsidRDefault="006C2766" w:rsidP="00935940">
      <w:pPr>
        <w:pStyle w:val="Heading5"/>
        <w:widowControl w:val="0"/>
        <w:numPr>
          <w:ilvl w:val="0"/>
          <w:numId w:val="0"/>
        </w:numPr>
        <w:ind w:firstLine="567"/>
        <w:rPr>
          <w:color w:val="000000" w:themeColor="text1"/>
          <w:lang w:val="vi-VN"/>
        </w:rPr>
      </w:pPr>
      <w:r w:rsidRPr="00487F91">
        <w:rPr>
          <w:color w:val="000000" w:themeColor="text1"/>
        </w:rPr>
        <w:t>e</w:t>
      </w:r>
      <w:r w:rsidR="00E947C6" w:rsidRPr="00487F91">
        <w:rPr>
          <w:color w:val="000000" w:themeColor="text1"/>
          <w:lang w:val="vi-VN"/>
        </w:rPr>
        <w:t xml:space="preserve">) </w:t>
      </w:r>
      <w:r w:rsidR="00E333F3" w:rsidRPr="00487F91">
        <w:rPr>
          <w:color w:val="000000" w:themeColor="text1"/>
          <w:lang w:val="vi-VN"/>
        </w:rPr>
        <w:t>Trong điều kiện bình thường dải công suất chào đầu tiên trong bản chào giá của các tổ máy nhiệt điện phải bằng công suất phát ổn định thấp nhất của tổ máy. Dải công suất chào cuối cùng phải bằng công suất công bố. Đối với các nhà máy nhiệt điện trong quá trình khởi động và dừng máy được cập nhật bản chào giá cho chu kỳ giao dịch tới với công suất thấp hơn công suất phát ổn định thấp nhất;</w:t>
      </w:r>
    </w:p>
    <w:p w14:paraId="42D197E1" w14:textId="021F98F0" w:rsidR="00D23502" w:rsidRPr="00487F91" w:rsidRDefault="006C2766" w:rsidP="00935940">
      <w:pPr>
        <w:pStyle w:val="Heading5"/>
        <w:widowControl w:val="0"/>
        <w:numPr>
          <w:ilvl w:val="0"/>
          <w:numId w:val="0"/>
        </w:numPr>
        <w:ind w:firstLine="567"/>
        <w:rPr>
          <w:color w:val="000000" w:themeColor="text1"/>
          <w:szCs w:val="28"/>
          <w:lang w:val="vi-VN"/>
        </w:rPr>
      </w:pPr>
      <w:r w:rsidRPr="00487F91">
        <w:rPr>
          <w:color w:val="000000" w:themeColor="text1"/>
        </w:rPr>
        <w:t>g</w:t>
      </w:r>
      <w:r w:rsidR="00E333F3" w:rsidRPr="00487F91">
        <w:rPr>
          <w:color w:val="000000" w:themeColor="text1"/>
          <w:lang w:val="vi-VN"/>
        </w:rPr>
        <w:t>)</w:t>
      </w:r>
      <w:r w:rsidR="00D8565D" w:rsidRPr="00487F91">
        <w:rPr>
          <w:color w:val="000000" w:themeColor="text1"/>
          <w:lang w:val="vi-VN"/>
        </w:rPr>
        <w:t xml:space="preserve"> </w:t>
      </w:r>
      <w:r w:rsidR="00C011D1" w:rsidRPr="00487F91">
        <w:rPr>
          <w:color w:val="000000" w:themeColor="text1"/>
          <w:lang w:val="vi-VN"/>
        </w:rPr>
        <w:t xml:space="preserve"> </w:t>
      </w:r>
      <w:r w:rsidR="00F36513" w:rsidRPr="00487F91">
        <w:rPr>
          <w:color w:val="000000" w:themeColor="text1"/>
          <w:szCs w:val="28"/>
          <w:lang w:val="vi-VN"/>
        </w:rPr>
        <w:t xml:space="preserve">Nhà máy thủy điện có thể chào các dải công suất đầu tiên trong từng chu kỳ giao dịch bằng 0 MW. Đối với nhà máy thủy điện có khả năng điều tiết </w:t>
      </w:r>
      <w:r w:rsidR="0093177F" w:rsidRPr="00487F91">
        <w:rPr>
          <w:color w:val="000000" w:themeColor="text1"/>
          <w:szCs w:val="28"/>
          <w:lang w:val="vi-VN"/>
        </w:rPr>
        <w:t>từ 02 ngày trở lên</w:t>
      </w:r>
      <w:r w:rsidR="00F36513" w:rsidRPr="00487F91">
        <w:rPr>
          <w:color w:val="000000" w:themeColor="text1"/>
          <w:szCs w:val="28"/>
          <w:lang w:val="vi-VN"/>
        </w:rPr>
        <w:t xml:space="preserve"> thì dải công suất chào cuối cùng phải bằng công suất công bố</w:t>
      </w:r>
      <w:r w:rsidR="004B6A06" w:rsidRPr="00487F91">
        <w:rPr>
          <w:color w:val="000000" w:themeColor="text1"/>
          <w:szCs w:val="28"/>
        </w:rPr>
        <w:t>;</w:t>
      </w:r>
      <w:r w:rsidR="004B6A06" w:rsidRPr="00487F91">
        <w:rPr>
          <w:color w:val="000000" w:themeColor="text1"/>
          <w:szCs w:val="28"/>
          <w:lang w:val="vi-VN"/>
        </w:rPr>
        <w:t xml:space="preserve"> </w:t>
      </w:r>
      <w:r w:rsidR="00F36513" w:rsidRPr="00487F91">
        <w:rPr>
          <w:color w:val="000000" w:themeColor="text1"/>
          <w:szCs w:val="28"/>
          <w:lang w:val="vi-VN"/>
        </w:rPr>
        <w:t>trường hợp mực nước của hồ chứa thủy điện đã xuống mực nước chết</w:t>
      </w:r>
      <w:r w:rsidR="004B6A06" w:rsidRPr="00487F91">
        <w:rPr>
          <w:color w:val="000000" w:themeColor="text1"/>
          <w:szCs w:val="28"/>
        </w:rPr>
        <w:t>,</w:t>
      </w:r>
      <w:r w:rsidR="00F36513" w:rsidRPr="00487F91">
        <w:rPr>
          <w:color w:val="000000" w:themeColor="text1"/>
          <w:szCs w:val="28"/>
          <w:lang w:val="vi-VN"/>
        </w:rPr>
        <w:t xml:space="preserve"> nhà máy được phép điều chỉnh công suất công bố bằng 0 MW;</w:t>
      </w:r>
    </w:p>
    <w:p w14:paraId="7DBC6D2C" w14:textId="113ADB53" w:rsidR="00D23502" w:rsidRPr="00487F91" w:rsidRDefault="006C2766" w:rsidP="00935940">
      <w:pPr>
        <w:pStyle w:val="Heading5"/>
        <w:widowControl w:val="0"/>
        <w:numPr>
          <w:ilvl w:val="0"/>
          <w:numId w:val="0"/>
        </w:numPr>
        <w:ind w:firstLine="567"/>
        <w:rPr>
          <w:color w:val="000000" w:themeColor="text1"/>
          <w:lang w:val="vi-VN"/>
        </w:rPr>
      </w:pPr>
      <w:r w:rsidRPr="00487F91">
        <w:rPr>
          <w:color w:val="000000" w:themeColor="text1"/>
        </w:rPr>
        <w:t>h</w:t>
      </w:r>
      <w:r w:rsidR="00E333F3" w:rsidRPr="00487F91">
        <w:rPr>
          <w:color w:val="000000" w:themeColor="text1"/>
          <w:lang w:val="vi-VN"/>
        </w:rPr>
        <w:t>) Đơn vị của giá chào là đồng/kWh, với số thập phân nhỏ nhất là 0,1;</w:t>
      </w:r>
    </w:p>
    <w:p w14:paraId="40B53A67" w14:textId="19FCB21C" w:rsidR="00D23502" w:rsidRPr="00487F91" w:rsidRDefault="006C2766" w:rsidP="00935940">
      <w:pPr>
        <w:pStyle w:val="Heading5"/>
        <w:widowControl w:val="0"/>
        <w:numPr>
          <w:ilvl w:val="0"/>
          <w:numId w:val="0"/>
        </w:numPr>
        <w:ind w:firstLine="567"/>
        <w:rPr>
          <w:color w:val="000000" w:themeColor="text1"/>
          <w:lang w:val="vi-VN"/>
        </w:rPr>
      </w:pPr>
      <w:r w:rsidRPr="00487F91">
        <w:rPr>
          <w:color w:val="000000" w:themeColor="text1"/>
        </w:rPr>
        <w:t>i</w:t>
      </w:r>
      <w:r w:rsidR="00E333F3" w:rsidRPr="00487F91">
        <w:rPr>
          <w:color w:val="000000" w:themeColor="text1"/>
          <w:lang w:val="vi-VN"/>
        </w:rPr>
        <w:t>) Giá chào trong khoảng từ giá sàn đến giá trần của tổ máy và không giảm theo chiều tăng của công suất chào.</w:t>
      </w:r>
    </w:p>
    <w:p w14:paraId="038E605B" w14:textId="70BE889B" w:rsidR="00D23502" w:rsidRPr="00487F91" w:rsidRDefault="00E333F3" w:rsidP="00BC6523">
      <w:pPr>
        <w:pStyle w:val="Heading4"/>
        <w:numPr>
          <w:ilvl w:val="3"/>
          <w:numId w:val="161"/>
        </w:numPr>
        <w:tabs>
          <w:tab w:val="left" w:pos="851"/>
        </w:tabs>
        <w:spacing w:line="240" w:lineRule="auto"/>
        <w:rPr>
          <w:rFonts w:ascii="Times New Roman" w:hAnsi="Times New Roman"/>
          <w:color w:val="000000" w:themeColor="text1"/>
          <w:lang w:val="vi-VN"/>
        </w:rPr>
      </w:pPr>
      <w:bookmarkStart w:id="4148" w:name="_Ref467162806"/>
      <w:r w:rsidRPr="00487F91">
        <w:rPr>
          <w:rFonts w:ascii="Times New Roman" w:hAnsi="Times New Roman"/>
          <w:color w:val="000000" w:themeColor="text1"/>
          <w:lang w:val="vi-VN"/>
        </w:rPr>
        <w:t>Bản chào giá trong những trường hợp đặc biệt</w:t>
      </w:r>
      <w:bookmarkEnd w:id="4148"/>
    </w:p>
    <w:p w14:paraId="08133BDC" w14:textId="0FF18701" w:rsidR="00D23502" w:rsidRPr="00487F91" w:rsidRDefault="00E333F3" w:rsidP="00935940">
      <w:pPr>
        <w:widowControl w:val="0"/>
        <w:spacing w:before="120" w:after="120"/>
        <w:ind w:firstLine="567"/>
        <w:outlineLvl w:val="4"/>
        <w:rPr>
          <w:color w:val="000000" w:themeColor="text1"/>
          <w:sz w:val="28"/>
          <w:szCs w:val="28"/>
          <w:lang w:val="vi-VN"/>
        </w:rPr>
      </w:pPr>
      <w:r w:rsidRPr="00487F91">
        <w:rPr>
          <w:rFonts w:eastAsia="PMingLiU"/>
          <w:bCs/>
          <w:iCs/>
          <w:color w:val="000000" w:themeColor="text1"/>
          <w:sz w:val="28"/>
          <w:szCs w:val="28"/>
          <w:lang w:val="vi-VN"/>
        </w:rPr>
        <w:t xml:space="preserve">a) </w:t>
      </w:r>
      <w:r w:rsidR="00406180" w:rsidRPr="00487F91">
        <w:rPr>
          <w:rFonts w:eastAsia="PMingLiU"/>
          <w:bCs/>
          <w:iCs/>
          <w:color w:val="000000" w:themeColor="text1"/>
          <w:sz w:val="28"/>
          <w:szCs w:val="28"/>
          <w:lang w:val="vi-VN"/>
        </w:rPr>
        <w:t xml:space="preserve"> </w:t>
      </w:r>
      <w:r w:rsidRPr="00487F91">
        <w:rPr>
          <w:rFonts w:eastAsia="PMingLiU"/>
          <w:bCs/>
          <w:iCs/>
          <w:color w:val="000000" w:themeColor="text1"/>
          <w:sz w:val="28"/>
          <w:szCs w:val="28"/>
          <w:lang w:val="vi-VN"/>
        </w:rPr>
        <w:t>Bản chào của nhà máy có hồ chứa điều tiết dưới 02 ngày được quy định như sau:</w:t>
      </w:r>
    </w:p>
    <w:p w14:paraId="64EC0E42" w14:textId="77777777" w:rsidR="00D23502" w:rsidRPr="00487F91" w:rsidRDefault="00E333F3" w:rsidP="00935940">
      <w:pPr>
        <w:pStyle w:val="Heading6"/>
        <w:numPr>
          <w:ilvl w:val="0"/>
          <w:numId w:val="0"/>
        </w:numPr>
        <w:spacing w:line="240" w:lineRule="auto"/>
        <w:ind w:firstLine="567"/>
      </w:pPr>
      <w:r w:rsidRPr="00487F91">
        <w:t>- Giá chào bằng 0 đồng/kWh cho các dải công suất chào;</w:t>
      </w:r>
    </w:p>
    <w:p w14:paraId="4EEBE1AD" w14:textId="37C23D59" w:rsidR="00D23502" w:rsidRPr="00487F91" w:rsidRDefault="00E333F3" w:rsidP="00935940">
      <w:pPr>
        <w:pStyle w:val="Heading6"/>
        <w:numPr>
          <w:ilvl w:val="0"/>
          <w:numId w:val="0"/>
        </w:numPr>
        <w:spacing w:line="240" w:lineRule="auto"/>
        <w:ind w:firstLine="567"/>
      </w:pPr>
      <w:r w:rsidRPr="00487F91">
        <w:t>- Công suất chào bằng công suất dự kiến phát của tổ máy trong chu kỳ giao dịch. Đơn vị phát điện sở hữu</w:t>
      </w:r>
      <w:r w:rsidR="00D504C0" w:rsidRPr="00487F91">
        <w:t>, quản lý vận hành</w:t>
      </w:r>
      <w:r w:rsidRPr="00487F91">
        <w:t xml:space="preserve"> nhà máy thủy điện có hồ chứa điều tiết dưới 02 ngày được nộp bản chào giá sửa đổi tăng công suất theo tình hình </w:t>
      </w:r>
      <w:r w:rsidR="00854963" w:rsidRPr="00487F91">
        <w:t>thủy</w:t>
      </w:r>
      <w:r w:rsidRPr="00487F91">
        <w:t xml:space="preserve"> văn thực tế của nhà máy; </w:t>
      </w:r>
    </w:p>
    <w:p w14:paraId="4A3D92AC" w14:textId="1A2363AD" w:rsidR="00D23502" w:rsidRPr="00487F91" w:rsidRDefault="00E333F3" w:rsidP="00935940">
      <w:pPr>
        <w:pStyle w:val="Heading6"/>
        <w:numPr>
          <w:ilvl w:val="0"/>
          <w:numId w:val="0"/>
        </w:numPr>
        <w:spacing w:line="240" w:lineRule="auto"/>
        <w:ind w:firstLine="567"/>
      </w:pPr>
      <w:r w:rsidRPr="00487F91">
        <w:t>- Nhà máy thủy điện có hồ chứa điều tiết dưới 02 ngày được nộp bản chào giá chu kỳ giao dịch tới sửa đổi công suất theo tình hình thủy văn thực tế của nhà máy.</w:t>
      </w:r>
    </w:p>
    <w:p w14:paraId="3730AEBF" w14:textId="1A9FDEFC" w:rsidR="00F36DEB" w:rsidRPr="00487F91" w:rsidRDefault="00E333F3"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eastAsia="PMingLiU" w:cs="Times New Roman"/>
          <w:bCs/>
          <w:iCs/>
          <w:color w:val="000000" w:themeColor="text1"/>
          <w:szCs w:val="28"/>
          <w:lang w:val="vi-VN"/>
        </w:rPr>
        <w:t>b)</w:t>
      </w:r>
      <w:r w:rsidR="0074283C" w:rsidRPr="00487F91">
        <w:rPr>
          <w:rFonts w:eastAsia="PMingLiU" w:cs="Times New Roman"/>
          <w:bCs/>
          <w:iCs/>
          <w:color w:val="000000" w:themeColor="text1"/>
          <w:szCs w:val="28"/>
          <w:lang w:val="vi-VN"/>
        </w:rPr>
        <w:t xml:space="preserve"> </w:t>
      </w:r>
      <w:r w:rsidR="002C30A8" w:rsidRPr="00487F91">
        <w:rPr>
          <w:rFonts w:eastAsia="PMingLiU" w:cs="Times New Roman"/>
          <w:bCs/>
          <w:iCs/>
          <w:color w:val="000000" w:themeColor="text1"/>
          <w:szCs w:val="28"/>
          <w:lang w:val="vi-VN"/>
        </w:rPr>
        <w:t xml:space="preserve">Trường hợp </w:t>
      </w:r>
      <w:r w:rsidR="00D815D4" w:rsidRPr="00487F91">
        <w:rPr>
          <w:rFonts w:eastAsia="PMingLiU" w:cs="Times New Roman"/>
          <w:bCs/>
          <w:iCs/>
          <w:color w:val="000000" w:themeColor="text1"/>
          <w:szCs w:val="28"/>
        </w:rPr>
        <w:t xml:space="preserve">mực nước của </w:t>
      </w:r>
      <w:r w:rsidR="00F36DEB" w:rsidRPr="00487F91">
        <w:rPr>
          <w:rFonts w:cs="Times New Roman"/>
          <w:color w:val="000000" w:themeColor="text1"/>
          <w:szCs w:val="28"/>
          <w:lang w:val="vi-VN"/>
        </w:rPr>
        <w:t xml:space="preserve">nhà máy thủy điện có 02 tuần liên tiếp </w:t>
      </w:r>
      <w:r w:rsidR="00870C7F" w:rsidRPr="00487F91">
        <w:rPr>
          <w:rFonts w:cs="Times New Roman"/>
          <w:color w:val="000000" w:themeColor="text1"/>
          <w:szCs w:val="28"/>
          <w:lang w:val="vi-VN"/>
        </w:rPr>
        <w:t>thấp hơn</w:t>
      </w:r>
      <w:r w:rsidR="00F36DEB" w:rsidRPr="00487F91">
        <w:rPr>
          <w:rFonts w:cs="Times New Roman"/>
          <w:color w:val="000000" w:themeColor="text1"/>
          <w:szCs w:val="28"/>
          <w:lang w:val="vi-VN"/>
        </w:rPr>
        <w:t xml:space="preserve"> </w:t>
      </w:r>
      <w:r w:rsidR="00752844" w:rsidRPr="00487F91">
        <w:rPr>
          <w:rFonts w:cs="Times New Roman"/>
          <w:color w:val="000000" w:themeColor="text1"/>
          <w:szCs w:val="28"/>
          <w:lang w:val="vi-VN"/>
        </w:rPr>
        <w:t>mực nước</w:t>
      </w:r>
      <w:r w:rsidR="00F36DEB" w:rsidRPr="00487F91">
        <w:rPr>
          <w:rFonts w:cs="Times New Roman"/>
          <w:color w:val="000000" w:themeColor="text1"/>
          <w:szCs w:val="28"/>
          <w:lang w:val="vi-VN"/>
        </w:rPr>
        <w:t xml:space="preserve"> giới hạn</w:t>
      </w:r>
      <w:r w:rsidR="00870C7F" w:rsidRPr="00487F91">
        <w:rPr>
          <w:rFonts w:cs="Times New Roman"/>
          <w:color w:val="000000" w:themeColor="text1"/>
          <w:szCs w:val="28"/>
          <w:lang w:val="vi-VN"/>
        </w:rPr>
        <w:t xml:space="preserve">, </w:t>
      </w:r>
      <w:r w:rsidR="00870C7F" w:rsidRPr="00487F91">
        <w:rPr>
          <w:rFonts w:cs="Times New Roman"/>
          <w:color w:val="000000" w:themeColor="text1"/>
          <w:lang w:val="vi-VN"/>
        </w:rPr>
        <w:t>nhà máy thủy điện có 01 tuần thấp hơn m</w:t>
      </w:r>
      <w:r w:rsidR="003456F1">
        <w:rPr>
          <w:rFonts w:cs="Times New Roman"/>
          <w:color w:val="000000" w:themeColor="text1"/>
        </w:rPr>
        <w:t>ự</w:t>
      </w:r>
      <w:r w:rsidR="00870C7F" w:rsidRPr="00487F91">
        <w:rPr>
          <w:rFonts w:cs="Times New Roman"/>
          <w:color w:val="000000" w:themeColor="text1"/>
          <w:lang w:val="vi-VN"/>
        </w:rPr>
        <w:t>c nước giới hạn tuần và tỷ lệ dự phòng điện năng miền của tuần nhỏ hơn 5</w:t>
      </w:r>
      <w:r w:rsidR="002C30A8" w:rsidRPr="00487F91">
        <w:rPr>
          <w:rFonts w:cs="Times New Roman"/>
          <w:color w:val="000000" w:themeColor="text1"/>
          <w:lang w:val="vi-VN"/>
        </w:rPr>
        <w:t xml:space="preserve">%, </w:t>
      </w:r>
      <w:r w:rsidR="00870C7F" w:rsidRPr="00487F91">
        <w:rPr>
          <w:rFonts w:cs="Times New Roman"/>
          <w:color w:val="000000" w:themeColor="text1"/>
          <w:lang w:val="vi-VN"/>
        </w:rPr>
        <w:t>nhà máy thủy điện có 01 tuần thấp hơn m</w:t>
      </w:r>
      <w:r w:rsidR="003456F1">
        <w:rPr>
          <w:rFonts w:cs="Times New Roman"/>
          <w:color w:val="000000" w:themeColor="text1"/>
        </w:rPr>
        <w:t>ự</w:t>
      </w:r>
      <w:r w:rsidR="00870C7F" w:rsidRPr="00487F91">
        <w:rPr>
          <w:rFonts w:cs="Times New Roman"/>
          <w:color w:val="000000" w:themeColor="text1"/>
          <w:lang w:val="vi-VN"/>
        </w:rPr>
        <w:t>c nước giới hạn</w:t>
      </w:r>
      <w:r w:rsidR="00726A74" w:rsidRPr="00487F91">
        <w:rPr>
          <w:rFonts w:cs="Times New Roman"/>
          <w:color w:val="000000" w:themeColor="text1"/>
          <w:lang w:val="vi-VN"/>
        </w:rPr>
        <w:t xml:space="preserve"> tuần</w:t>
      </w:r>
      <w:r w:rsidR="00870C7F" w:rsidRPr="00487F91">
        <w:rPr>
          <w:rFonts w:cs="Times New Roman"/>
          <w:color w:val="000000" w:themeColor="text1"/>
          <w:lang w:val="vi-VN"/>
        </w:rPr>
        <w:t xml:space="preserve"> và</w:t>
      </w:r>
      <w:r w:rsidR="004C0A66" w:rsidRPr="00487F91">
        <w:rPr>
          <w:rFonts w:cs="Times New Roman"/>
          <w:color w:val="000000" w:themeColor="text1"/>
          <w:lang w:val="vi-VN"/>
        </w:rPr>
        <w:t xml:space="preserve"> </w:t>
      </w:r>
      <w:r w:rsidR="00870C7F" w:rsidRPr="00487F91">
        <w:rPr>
          <w:rFonts w:cs="Times New Roman"/>
          <w:color w:val="000000" w:themeColor="text1"/>
          <w:lang w:val="vi-VN"/>
        </w:rPr>
        <w:t xml:space="preserve">thấp hơn </w:t>
      </w:r>
      <w:r w:rsidR="00F77D59" w:rsidRPr="00487F91">
        <w:rPr>
          <w:rFonts w:cs="Times New Roman"/>
          <w:color w:val="000000" w:themeColor="text1"/>
          <w:lang w:val="vi-VN"/>
        </w:rPr>
        <w:t>cận trên của khoảng mực nước để điều hành các hồ trong mùa cạn (nếu có)</w:t>
      </w:r>
      <w:r w:rsidR="00870C7F" w:rsidRPr="00487F91">
        <w:rPr>
          <w:rFonts w:cs="Times New Roman"/>
          <w:color w:val="000000" w:themeColor="text1"/>
          <w:lang w:val="vi-VN"/>
        </w:rPr>
        <w:t xml:space="preserve"> của Quy trình vận hành </w:t>
      </w:r>
      <w:r w:rsidR="00870C7F" w:rsidRPr="00487F91">
        <w:rPr>
          <w:rFonts w:cs="Times New Roman"/>
          <w:color w:val="000000" w:themeColor="text1"/>
          <w:lang w:val="vi-VN"/>
        </w:rPr>
        <w:lastRenderedPageBreak/>
        <w:t>liên hồ chứa</w:t>
      </w:r>
      <w:r w:rsidR="002C30A8" w:rsidRPr="00487F91">
        <w:rPr>
          <w:rFonts w:cs="Times New Roman"/>
          <w:color w:val="000000" w:themeColor="text1"/>
          <w:lang w:val="vi-VN"/>
        </w:rPr>
        <w:t xml:space="preserve">, </w:t>
      </w:r>
      <w:r w:rsidR="002C30A8" w:rsidRPr="00487F91">
        <w:rPr>
          <w:rFonts w:cs="Times New Roman"/>
          <w:color w:val="000000" w:themeColor="text1"/>
          <w:szCs w:val="28"/>
          <w:lang w:val="vi-VN"/>
        </w:rPr>
        <w:t xml:space="preserve">bản chào giá </w:t>
      </w:r>
      <w:r w:rsidR="002C30A8" w:rsidRPr="00487F91">
        <w:rPr>
          <w:rFonts w:cs="Times New Roman"/>
          <w:color w:val="000000" w:themeColor="text1"/>
          <w:lang w:val="vi-VN"/>
        </w:rPr>
        <w:t>được thực hiện như sau</w:t>
      </w:r>
      <w:r w:rsidR="00F36DEB" w:rsidRPr="00487F91">
        <w:rPr>
          <w:rFonts w:cs="Times New Roman"/>
          <w:color w:val="000000" w:themeColor="text1"/>
          <w:szCs w:val="28"/>
          <w:lang w:val="vi-VN"/>
        </w:rPr>
        <w:t>:</w:t>
      </w:r>
    </w:p>
    <w:p w14:paraId="52B6E2B7" w14:textId="00648D1A" w:rsidR="00E36570" w:rsidRPr="00487F91" w:rsidRDefault="00E36570" w:rsidP="00935940">
      <w:pPr>
        <w:pStyle w:val="Heading6"/>
        <w:numPr>
          <w:ilvl w:val="0"/>
          <w:numId w:val="0"/>
        </w:numPr>
        <w:spacing w:line="240" w:lineRule="auto"/>
        <w:ind w:firstLine="567"/>
      </w:pPr>
      <w:r w:rsidRPr="00487F91">
        <w:t xml:space="preserve">- Chào giá sàn cho sản lượng tương ứng với giá trị nhỏ hơn giữa yêu cầu về lưu lượng cấp nước hạ du theo yêu cầu của cơ quan </w:t>
      </w:r>
      <w:r w:rsidR="009B4461" w:rsidRPr="00487F91">
        <w:t xml:space="preserve">nhà nước </w:t>
      </w:r>
      <w:r w:rsidRPr="00487F91">
        <w:t xml:space="preserve">có thẩm quyền và </w:t>
      </w:r>
      <w:r w:rsidR="009B4461" w:rsidRPr="00487F91">
        <w:t>Quy trình vận hành liên hồ hoặc đơn hồ chứa</w:t>
      </w:r>
      <w:r w:rsidR="00642AC4" w:rsidRPr="00487F91">
        <w:t xml:space="preserve"> </w:t>
      </w:r>
      <w:r w:rsidR="00642AC4" w:rsidRPr="00487F91">
        <w:rPr>
          <w:iCs/>
        </w:rPr>
        <w:t xml:space="preserve">trừ trường hợp đơn vị nằm trong vùng chịu ảnh hưởng của mưa bão căn cứ theo nhận định của đơn vị dự báo khí tượng thủy văn hoặc yêu cầu hạ mực nước </w:t>
      </w:r>
      <w:r w:rsidR="007513A0" w:rsidRPr="00487F91">
        <w:rPr>
          <w:iCs/>
        </w:rPr>
        <w:t>bảo đảm</w:t>
      </w:r>
      <w:r w:rsidR="00642AC4" w:rsidRPr="00487F91">
        <w:rPr>
          <w:iCs/>
        </w:rPr>
        <w:t xml:space="preserve"> mực nước đón lũ theo quy định của Quy trình vận hành liên hồ, đơn hồ chứa hoặc yêu cầu của cơ quan nhà nước có thẩm quyền</w:t>
      </w:r>
      <w:r w:rsidRPr="00487F91">
        <w:t>;</w:t>
      </w:r>
    </w:p>
    <w:p w14:paraId="35F0F698" w14:textId="175599C6" w:rsidR="00D23502" w:rsidRPr="00487F91" w:rsidRDefault="00E36570" w:rsidP="00935940">
      <w:pPr>
        <w:widowControl w:val="0"/>
        <w:spacing w:before="120" w:after="120"/>
        <w:ind w:firstLine="567"/>
        <w:jc w:val="both"/>
        <w:outlineLvl w:val="4"/>
        <w:rPr>
          <w:rFonts w:eastAsia="PMingLiU"/>
          <w:bCs/>
          <w:iCs/>
          <w:color w:val="000000" w:themeColor="text1"/>
          <w:sz w:val="28"/>
          <w:szCs w:val="28"/>
          <w:lang w:val="vi-VN"/>
        </w:rPr>
      </w:pPr>
      <w:r w:rsidRPr="00487F91">
        <w:rPr>
          <w:rFonts w:eastAsia="SimSun"/>
          <w:color w:val="000000" w:themeColor="text1"/>
          <w:sz w:val="28"/>
          <w:szCs w:val="28"/>
          <w:lang w:val="vi-VN"/>
        </w:rPr>
        <w:t xml:space="preserve">- Chào giá trần cho phần sản lượng còn lại. Giá trần bản chào áp dụng </w:t>
      </w:r>
      <w:r w:rsidR="007D2489" w:rsidRPr="00487F91">
        <w:rPr>
          <w:rFonts w:eastAsia="SimSun"/>
          <w:color w:val="000000" w:themeColor="text1"/>
          <w:sz w:val="28"/>
          <w:szCs w:val="28"/>
          <w:lang w:val="vi-VN"/>
        </w:rPr>
        <w:t xml:space="preserve">theo quy định tại điểm a khoản 2 </w:t>
      </w:r>
      <w:hyperlink w:anchor="_Giá_trần_bản" w:history="1">
        <w:r w:rsidR="007D2489" w:rsidRPr="00487F91">
          <w:rPr>
            <w:rStyle w:val="Hyperlink"/>
            <w:rFonts w:eastAsia="SimSun"/>
            <w:color w:val="000000" w:themeColor="text1"/>
            <w:sz w:val="28"/>
            <w:szCs w:val="28"/>
            <w:u w:val="none"/>
            <w:lang w:val="vi-VN"/>
          </w:rPr>
          <w:t>Điề</w:t>
        </w:r>
        <w:r w:rsidR="00CF1AAE" w:rsidRPr="00487F91">
          <w:rPr>
            <w:rStyle w:val="Hyperlink"/>
            <w:rFonts w:eastAsia="SimSun"/>
            <w:color w:val="000000" w:themeColor="text1"/>
            <w:sz w:val="28"/>
            <w:szCs w:val="28"/>
            <w:u w:val="none"/>
            <w:lang w:val="vi-VN"/>
          </w:rPr>
          <w:t>u 4</w:t>
        </w:r>
        <w:r w:rsidR="009C1CA3" w:rsidRPr="00487F91">
          <w:rPr>
            <w:rStyle w:val="Hyperlink"/>
            <w:rFonts w:eastAsia="SimSun"/>
            <w:color w:val="000000" w:themeColor="text1"/>
            <w:sz w:val="28"/>
            <w:szCs w:val="28"/>
            <w:u w:val="none"/>
            <w:lang w:val="vi-VN"/>
          </w:rPr>
          <w:t>4</w:t>
        </w:r>
      </w:hyperlink>
      <w:r w:rsidR="007D2489" w:rsidRPr="00487F91">
        <w:rPr>
          <w:rFonts w:eastAsia="SimSun"/>
          <w:color w:val="000000" w:themeColor="text1"/>
          <w:sz w:val="28"/>
          <w:szCs w:val="28"/>
          <w:lang w:val="vi-VN"/>
        </w:rPr>
        <w:t xml:space="preserve"> Thông tư này</w:t>
      </w:r>
      <w:r w:rsidRPr="00487F91">
        <w:rPr>
          <w:rFonts w:eastAsia="SimSun"/>
          <w:color w:val="000000" w:themeColor="text1"/>
          <w:sz w:val="28"/>
          <w:szCs w:val="28"/>
          <w:lang w:val="vi-VN"/>
        </w:rPr>
        <w:t>.</w:t>
      </w:r>
    </w:p>
    <w:p w14:paraId="4D955BE5" w14:textId="629BF37E" w:rsidR="00E36570" w:rsidRPr="00487F91" w:rsidRDefault="00E36570"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eastAsia="PMingLiU" w:cs="Times New Roman"/>
          <w:bCs/>
          <w:iCs/>
          <w:color w:val="000000" w:themeColor="text1"/>
          <w:szCs w:val="28"/>
          <w:lang w:val="vi-VN"/>
        </w:rPr>
        <w:t xml:space="preserve">c) </w:t>
      </w:r>
      <w:r w:rsidRPr="00487F91">
        <w:rPr>
          <w:rFonts w:cs="Times New Roman"/>
          <w:color w:val="000000" w:themeColor="text1"/>
          <w:szCs w:val="28"/>
          <w:lang w:val="vi-VN"/>
        </w:rPr>
        <w:t>Bản chào của nhà máy thủy điện có 01 tuần thấp hơn m</w:t>
      </w:r>
      <w:r w:rsidR="003456F1">
        <w:rPr>
          <w:rFonts w:cs="Times New Roman"/>
          <w:color w:val="000000" w:themeColor="text1"/>
          <w:szCs w:val="28"/>
        </w:rPr>
        <w:t>ự</w:t>
      </w:r>
      <w:r w:rsidRPr="00487F91">
        <w:rPr>
          <w:rFonts w:cs="Times New Roman"/>
          <w:color w:val="000000" w:themeColor="text1"/>
          <w:szCs w:val="28"/>
          <w:lang w:val="vi-VN"/>
        </w:rPr>
        <w:t>c nước giới hạn tuần và thấp hơn m</w:t>
      </w:r>
      <w:r w:rsidR="003456F1">
        <w:rPr>
          <w:rFonts w:cs="Times New Roman"/>
          <w:color w:val="000000" w:themeColor="text1"/>
          <w:szCs w:val="28"/>
        </w:rPr>
        <w:t>ự</w:t>
      </w:r>
      <w:r w:rsidRPr="00487F91">
        <w:rPr>
          <w:rFonts w:cs="Times New Roman"/>
          <w:color w:val="000000" w:themeColor="text1"/>
          <w:szCs w:val="28"/>
          <w:lang w:val="vi-VN"/>
        </w:rPr>
        <w:t xml:space="preserve">c nước tối thiểu </w:t>
      </w:r>
      <w:r w:rsidR="00D94564" w:rsidRPr="00487F91">
        <w:rPr>
          <w:rFonts w:cs="Times New Roman"/>
          <w:color w:val="000000" w:themeColor="text1"/>
          <w:szCs w:val="28"/>
          <w:lang w:val="vi-VN"/>
        </w:rPr>
        <w:t>hoặc cận dưới của khoảng mực nước để điều hành các hồ trong mùa cạn</w:t>
      </w:r>
      <w:r w:rsidRPr="00487F91">
        <w:rPr>
          <w:rFonts w:cs="Times New Roman"/>
          <w:color w:val="000000" w:themeColor="text1"/>
          <w:szCs w:val="28"/>
          <w:lang w:val="vi-VN"/>
        </w:rPr>
        <w:t xml:space="preserve"> của Quy trình vận hành liên hồ chứa được đơn vị chào giá thực hiện theo nguyên tắc sau:</w:t>
      </w:r>
    </w:p>
    <w:p w14:paraId="75F331C9" w14:textId="6501A4D4" w:rsidR="00E36570" w:rsidRPr="00487F91" w:rsidRDefault="00E36570" w:rsidP="00935940">
      <w:pPr>
        <w:pStyle w:val="Heading6"/>
        <w:numPr>
          <w:ilvl w:val="0"/>
          <w:numId w:val="0"/>
        </w:numPr>
        <w:spacing w:line="240" w:lineRule="auto"/>
        <w:ind w:firstLine="567"/>
      </w:pPr>
      <w:r w:rsidRPr="00487F91">
        <w:t xml:space="preserve">- Chào giá sàn cho sản lượng tương ứng với giá trị nhỏ hơn giữa yêu cầu về lưu lượng cấp nước hạ du theo yêu cầu của cơ quan </w:t>
      </w:r>
      <w:r w:rsidR="009B4461" w:rsidRPr="00487F91">
        <w:t xml:space="preserve">nhà nước </w:t>
      </w:r>
      <w:r w:rsidRPr="00487F91">
        <w:t xml:space="preserve">có thẩm quyền và </w:t>
      </w:r>
      <w:r w:rsidR="009B4461" w:rsidRPr="00487F91">
        <w:t>Quy trình vận hành liên hồ hoặc đơn hồ chứa</w:t>
      </w:r>
      <w:r w:rsidR="00D45EE2" w:rsidRPr="00487F91">
        <w:t xml:space="preserve"> </w:t>
      </w:r>
      <w:r w:rsidR="00D45EE2" w:rsidRPr="00487F91">
        <w:rPr>
          <w:iCs/>
        </w:rPr>
        <w:t xml:space="preserve">trừ trường hợp đơn vị nằm trong vùng chịu ảnh hưởng của mưa bão căn cứ theo nhận định của đơn vị dự báo khí tượng thủy văn hoặc yêu cầu hạ mực nước </w:t>
      </w:r>
      <w:r w:rsidR="007513A0" w:rsidRPr="00487F91">
        <w:rPr>
          <w:iCs/>
        </w:rPr>
        <w:t>bảo đảm</w:t>
      </w:r>
      <w:r w:rsidR="00D45EE2" w:rsidRPr="00487F91">
        <w:rPr>
          <w:iCs/>
        </w:rPr>
        <w:t xml:space="preserve"> mực nước đón lũ theo quy định của Quy trình vận hành liên hồ, đơn hồ chứa hoặc yêu cầu của cơ quan nhà nước có thẩm quyền</w:t>
      </w:r>
      <w:r w:rsidRPr="00487F91">
        <w:t>;</w:t>
      </w:r>
    </w:p>
    <w:p w14:paraId="0DC9E4CF" w14:textId="4AAF396B" w:rsidR="00E36570" w:rsidRPr="00487F91" w:rsidRDefault="00E36570" w:rsidP="00935940">
      <w:pPr>
        <w:pStyle w:val="Heading6"/>
        <w:numPr>
          <w:ilvl w:val="0"/>
          <w:numId w:val="0"/>
        </w:numPr>
        <w:spacing w:line="240" w:lineRule="auto"/>
        <w:ind w:left="567"/>
      </w:pPr>
      <w:r w:rsidRPr="00487F91">
        <w:t>- Chào giá trần cho phần sản lượng còn lại</w:t>
      </w:r>
      <w:r w:rsidR="002A63A1">
        <w:rPr>
          <w:lang w:val="en-US"/>
        </w:rPr>
        <w:t>;</w:t>
      </w:r>
      <w:r w:rsidRPr="00487F91">
        <w:t xml:space="preserve">  </w:t>
      </w:r>
    </w:p>
    <w:p w14:paraId="155B852F" w14:textId="35E0DF45" w:rsidR="00E36570" w:rsidRPr="00487F91" w:rsidRDefault="00E36570" w:rsidP="00935940">
      <w:pPr>
        <w:pStyle w:val="Heading6"/>
        <w:numPr>
          <w:ilvl w:val="0"/>
          <w:numId w:val="0"/>
        </w:numPr>
        <w:spacing w:line="240" w:lineRule="auto"/>
        <w:ind w:left="567"/>
      </w:pPr>
      <w:r w:rsidRPr="00487F91">
        <w:t>- Giá trần bản chào áp dụng</w:t>
      </w:r>
      <w:r w:rsidR="0081033B" w:rsidRPr="00487F91">
        <w:t xml:space="preserve"> (P</w:t>
      </w:r>
      <w:r w:rsidR="0081033B" w:rsidRPr="00487F91">
        <w:rPr>
          <w:vertAlign w:val="subscript"/>
        </w:rPr>
        <w:t>tr</w:t>
      </w:r>
      <w:r w:rsidR="0081033B" w:rsidRPr="00487F91">
        <w:t>) theo công thức sau</w:t>
      </w:r>
      <w:r w:rsidRPr="00487F91">
        <w:t>:</w:t>
      </w:r>
    </w:p>
    <w:bookmarkStart w:id="4149" w:name="_Hlk177563863"/>
    <w:p w14:paraId="73112773" w14:textId="3A160889" w:rsidR="00E36570" w:rsidRPr="00487F91" w:rsidRDefault="00EA5FB4" w:rsidP="00F60C45">
      <w:pPr>
        <w:widowControl w:val="0"/>
        <w:spacing w:before="120" w:after="120"/>
        <w:jc w:val="both"/>
        <w:rPr>
          <w:color w:val="000000" w:themeColor="text1"/>
          <w:sz w:val="26"/>
          <w:szCs w:val="26"/>
        </w:rPr>
      </w:pPr>
      <m:oMathPara>
        <m:oMath>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tr</m:t>
              </m:r>
            </m:sub>
          </m:sSub>
          <m:r>
            <w:rPr>
              <w:rFonts w:ascii="Cambria Math" w:hAnsi="Cambria Math"/>
              <w:color w:val="000000" w:themeColor="text1"/>
              <w:sz w:val="26"/>
              <w:szCs w:val="26"/>
            </w:rPr>
            <m:t>=1,2×</m:t>
          </m:r>
          <m:func>
            <m:funcPr>
              <m:ctrlPr>
                <w:rPr>
                  <w:rFonts w:ascii="Cambria Math" w:hAnsi="Cambria Math"/>
                  <w:i/>
                  <w:color w:val="000000" w:themeColor="text1"/>
                  <w:sz w:val="26"/>
                  <w:szCs w:val="26"/>
                </w:rPr>
              </m:ctrlPr>
            </m:funcPr>
            <m:fName>
              <m:r>
                <m:rPr>
                  <m:sty m:val="p"/>
                </m:rPr>
                <w:rPr>
                  <w:rFonts w:ascii="Cambria Math" w:hAnsi="Cambria Math"/>
                  <w:color w:val="000000" w:themeColor="text1"/>
                  <w:sz w:val="26"/>
                  <w:szCs w:val="26"/>
                </w:rPr>
                <m:t>max</m:t>
              </m:r>
            </m:fName>
            <m:e>
              <m:r>
                <w:rPr>
                  <w:rFonts w:ascii="Cambria Math" w:hAnsi="Cambria Math"/>
                  <w:color w:val="000000" w:themeColor="text1"/>
                  <w:sz w:val="26"/>
                  <w:szCs w:val="26"/>
                </w:rPr>
                <m:t>(</m:t>
              </m:r>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GTN</m:t>
                  </m:r>
                </m:sub>
              </m:sSub>
              <m:r>
                <w:rPr>
                  <w:rFonts w:ascii="Cambria Math" w:hAnsi="Cambria Math"/>
                  <w:color w:val="000000" w:themeColor="text1"/>
                  <w:sz w:val="26"/>
                  <w:szCs w:val="26"/>
                </w:rPr>
                <m:t>;</m:t>
              </m:r>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DOmax</m:t>
                  </m:r>
                </m:sub>
              </m:sSub>
              <m:r>
                <w:rPr>
                  <w:rFonts w:ascii="Cambria Math" w:hAnsi="Cambria Math"/>
                  <w:color w:val="000000" w:themeColor="text1"/>
                  <w:sz w:val="26"/>
                  <w:szCs w:val="26"/>
                </w:rPr>
                <m:t>)×(1+</m:t>
              </m:r>
              <m:f>
                <m:fPr>
                  <m:ctrlPr>
                    <w:rPr>
                      <w:rFonts w:ascii="Cambria Math" w:hAnsi="Cambria Math"/>
                      <w:i/>
                      <w:color w:val="000000" w:themeColor="text1"/>
                      <w:sz w:val="26"/>
                      <w:szCs w:val="26"/>
                    </w:rPr>
                  </m:ctrlPr>
                </m:fPr>
                <m:num>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H</m:t>
                      </m:r>
                    </m:e>
                    <m:sub>
                      <m:r>
                        <w:rPr>
                          <w:rFonts w:ascii="Cambria Math" w:hAnsi="Cambria Math"/>
                          <w:color w:val="000000" w:themeColor="text1"/>
                          <w:sz w:val="26"/>
                          <w:szCs w:val="26"/>
                        </w:rPr>
                        <m:t>i</m:t>
                      </m:r>
                    </m:sub>
                    <m:sup>
                      <m:r>
                        <w:rPr>
                          <w:rFonts w:ascii="Cambria Math" w:hAnsi="Cambria Math"/>
                          <w:color w:val="000000" w:themeColor="text1"/>
                          <w:sz w:val="26"/>
                          <w:szCs w:val="26"/>
                        </w:rPr>
                        <m:t>min</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H</m:t>
                      </m:r>
                    </m:e>
                    <m:sub>
                      <m:r>
                        <w:rPr>
                          <w:rFonts w:ascii="Cambria Math" w:hAnsi="Cambria Math"/>
                          <w:color w:val="000000" w:themeColor="text1"/>
                          <w:sz w:val="26"/>
                          <w:szCs w:val="26"/>
                        </w:rPr>
                        <m:t>i</m:t>
                      </m:r>
                    </m:sub>
                    <m:sup>
                      <m:r>
                        <w:rPr>
                          <w:rFonts w:ascii="Cambria Math" w:hAnsi="Cambria Math"/>
                          <w:color w:val="000000" w:themeColor="text1"/>
                          <w:sz w:val="26"/>
                          <w:szCs w:val="26"/>
                        </w:rPr>
                        <m:t>24</m:t>
                      </m:r>
                      <m:r>
                        <w:rPr>
                          <w:rFonts w:ascii="Cambria Math" w:hAnsi="Cambria Math"/>
                          <w:color w:val="000000" w:themeColor="text1"/>
                          <w:sz w:val="26"/>
                          <w:szCs w:val="26"/>
                        </w:rPr>
                        <m:t>h</m:t>
                      </m:r>
                    </m:sup>
                  </m:sSubSup>
                </m:num>
                <m:den>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H</m:t>
                      </m:r>
                    </m:e>
                    <m:sub>
                      <m:r>
                        <w:rPr>
                          <w:rFonts w:ascii="Cambria Math" w:hAnsi="Cambria Math"/>
                          <w:color w:val="000000" w:themeColor="text1"/>
                          <w:sz w:val="26"/>
                          <w:szCs w:val="26"/>
                        </w:rPr>
                        <m:t>i</m:t>
                      </m:r>
                    </m:sub>
                    <m:sup>
                      <m:r>
                        <w:rPr>
                          <w:rFonts w:ascii="Cambria Math" w:hAnsi="Cambria Math"/>
                          <w:color w:val="000000" w:themeColor="text1"/>
                          <w:sz w:val="26"/>
                          <w:szCs w:val="26"/>
                        </w:rPr>
                        <m:t>min</m:t>
                      </m:r>
                    </m:sup>
                  </m:sSubSup>
                </m:den>
              </m:f>
              <m:r>
                <w:rPr>
                  <w:rFonts w:ascii="Cambria Math" w:hAnsi="Cambria Math"/>
                  <w:color w:val="000000" w:themeColor="text1"/>
                  <w:sz w:val="26"/>
                  <w:szCs w:val="26"/>
                </w:rPr>
                <m:t>×100)</m:t>
              </m:r>
            </m:e>
          </m:func>
        </m:oMath>
      </m:oMathPara>
    </w:p>
    <w:p w14:paraId="74235CA3" w14:textId="77777777" w:rsidR="00E36570" w:rsidRPr="00487F91" w:rsidRDefault="00E36570" w:rsidP="00935940">
      <w:pPr>
        <w:pStyle w:val="Heading6"/>
        <w:numPr>
          <w:ilvl w:val="0"/>
          <w:numId w:val="0"/>
        </w:numPr>
        <w:spacing w:line="240" w:lineRule="auto"/>
        <w:ind w:left="567"/>
      </w:pPr>
      <w:r w:rsidRPr="00487F91">
        <w:t>Trong đó:</w:t>
      </w:r>
    </w:p>
    <w:p w14:paraId="0BA5CEC8" w14:textId="307E4DCB" w:rsidR="00E36570" w:rsidRPr="00487F91" w:rsidRDefault="00EA5FB4" w:rsidP="00F60C45">
      <w:pPr>
        <w:widowControl w:val="0"/>
        <w:spacing w:before="120" w:after="120"/>
        <w:ind w:firstLine="540"/>
        <w:jc w:val="both"/>
        <w:rPr>
          <w:color w:val="000000" w:themeColor="text1"/>
          <w:sz w:val="28"/>
          <w:szCs w:val="28"/>
          <w:lang w:val="vi-VN"/>
        </w:rPr>
      </w:pPr>
      <m:oMath>
        <m:sSubSup>
          <m:sSubSupPr>
            <m:ctrlPr>
              <w:rPr>
                <w:rFonts w:ascii="Cambria Math" w:hAnsi="Cambria Math"/>
                <w:i/>
                <w:color w:val="000000" w:themeColor="text1"/>
                <w:sz w:val="28"/>
                <w:szCs w:val="28"/>
                <w:lang w:val="vi-VN"/>
              </w:rPr>
            </m:ctrlPr>
          </m:sSubSupPr>
          <m:e>
            <m:r>
              <w:rPr>
                <w:rFonts w:ascii="Cambria Math" w:hAnsi="Cambria Math"/>
                <w:color w:val="000000" w:themeColor="text1"/>
                <w:sz w:val="28"/>
                <w:szCs w:val="28"/>
                <w:lang w:val="vi-VN"/>
              </w:rPr>
              <m:t>H</m:t>
            </m:r>
          </m:e>
          <m:sub>
            <m:r>
              <w:rPr>
                <w:rFonts w:ascii="Cambria Math" w:hAnsi="Cambria Math"/>
                <w:color w:val="000000" w:themeColor="text1"/>
                <w:sz w:val="28"/>
                <w:szCs w:val="28"/>
                <w:lang w:val="vi-VN"/>
              </w:rPr>
              <m:t>i</m:t>
            </m:r>
          </m:sub>
          <m:sup>
            <m:r>
              <w:rPr>
                <w:rFonts w:ascii="Cambria Math" w:hAnsi="Cambria Math"/>
                <w:color w:val="000000" w:themeColor="text1"/>
                <w:sz w:val="28"/>
                <w:szCs w:val="28"/>
                <w:lang w:val="vi-VN"/>
              </w:rPr>
              <m:t>min</m:t>
            </m:r>
          </m:sup>
        </m:sSubSup>
      </m:oMath>
      <w:r w:rsidR="00E36570" w:rsidRPr="00487F91">
        <w:rPr>
          <w:color w:val="000000" w:themeColor="text1"/>
          <w:sz w:val="28"/>
          <w:szCs w:val="28"/>
          <w:lang w:val="vi-VN"/>
        </w:rPr>
        <w:t xml:space="preserve">: mực nước tối thiểu </w:t>
      </w:r>
      <w:r w:rsidR="002F1803" w:rsidRPr="00487F91">
        <w:rPr>
          <w:color w:val="000000" w:themeColor="text1"/>
          <w:sz w:val="28"/>
          <w:szCs w:val="28"/>
          <w:lang w:val="vi-VN"/>
        </w:rPr>
        <w:t>hoặc cận dưới của khoảng mực nước để điều hành các hồ trong mùa cạn</w:t>
      </w:r>
      <w:r w:rsidR="002F1803" w:rsidRPr="00487F91" w:rsidDel="002F1803">
        <w:rPr>
          <w:color w:val="000000" w:themeColor="text1"/>
          <w:sz w:val="28"/>
          <w:szCs w:val="28"/>
          <w:lang w:val="vi-VN"/>
        </w:rPr>
        <w:t xml:space="preserve"> </w:t>
      </w:r>
      <w:r w:rsidR="00E36570" w:rsidRPr="00487F91">
        <w:rPr>
          <w:color w:val="000000" w:themeColor="text1"/>
          <w:sz w:val="28"/>
          <w:szCs w:val="28"/>
          <w:lang w:val="vi-VN"/>
        </w:rPr>
        <w:t xml:space="preserve">của hồ chứa nhà máy </w:t>
      </w:r>
      <w:r w:rsidR="00854963" w:rsidRPr="00487F91">
        <w:rPr>
          <w:color w:val="000000" w:themeColor="text1"/>
          <w:sz w:val="28"/>
          <w:szCs w:val="28"/>
          <w:lang w:val="vi-VN"/>
        </w:rPr>
        <w:t>thủy</w:t>
      </w:r>
      <w:r w:rsidR="00E36570" w:rsidRPr="00487F91">
        <w:rPr>
          <w:color w:val="000000" w:themeColor="text1"/>
          <w:sz w:val="28"/>
          <w:szCs w:val="28"/>
          <w:lang w:val="vi-VN"/>
        </w:rPr>
        <w:t xml:space="preserve"> điện i theo Quy trình vận hành liên hồ chứa</w:t>
      </w:r>
      <w:r w:rsidR="00642AC4" w:rsidRPr="00487F91">
        <w:rPr>
          <w:color w:val="000000" w:themeColor="text1"/>
          <w:sz w:val="28"/>
          <w:szCs w:val="28"/>
          <w:lang w:val="vi-VN"/>
        </w:rPr>
        <w:t xml:space="preserve"> tại thời điểm 24h ngày chủ nhật</w:t>
      </w:r>
      <w:r w:rsidR="00E36570" w:rsidRPr="00487F91">
        <w:rPr>
          <w:color w:val="000000" w:themeColor="text1"/>
          <w:sz w:val="28"/>
          <w:szCs w:val="28"/>
          <w:lang w:val="vi-VN"/>
        </w:rPr>
        <w:t xml:space="preserve"> (đơn vị m);</w:t>
      </w:r>
    </w:p>
    <w:p w14:paraId="478CC608" w14:textId="2A08DE95" w:rsidR="00E36570" w:rsidRPr="00487F91" w:rsidRDefault="00EA5FB4" w:rsidP="00935940">
      <w:pPr>
        <w:widowControl w:val="0"/>
        <w:spacing w:before="120" w:after="120"/>
        <w:ind w:firstLine="567"/>
        <w:jc w:val="both"/>
        <w:outlineLvl w:val="4"/>
        <w:rPr>
          <w:rFonts w:eastAsia="PMingLiU"/>
          <w:bCs/>
          <w:iCs/>
          <w:color w:val="000000" w:themeColor="text1"/>
          <w:sz w:val="28"/>
          <w:szCs w:val="28"/>
          <w:lang w:val="vi-VN"/>
        </w:rPr>
      </w:pPr>
      <m:oMath>
        <m:sSubSup>
          <m:sSubSupPr>
            <m:ctrlPr>
              <w:rPr>
                <w:rFonts w:ascii="Cambria Math" w:hAnsi="Cambria Math"/>
                <w:i/>
                <w:color w:val="000000" w:themeColor="text1"/>
                <w:szCs w:val="28"/>
                <w:lang w:val="vi-VN"/>
              </w:rPr>
            </m:ctrlPr>
          </m:sSubSupPr>
          <m:e>
            <m:r>
              <w:rPr>
                <w:rFonts w:ascii="Cambria Math" w:eastAsiaTheme="minorHAnsi" w:hAnsi="Cambria Math"/>
                <w:color w:val="000000" w:themeColor="text1"/>
                <w:sz w:val="28"/>
                <w:szCs w:val="28"/>
                <w:lang w:val="vi-VN"/>
              </w:rPr>
              <m:t>H</m:t>
            </m:r>
          </m:e>
          <m:sub>
            <m:r>
              <w:rPr>
                <w:rFonts w:ascii="Cambria Math" w:eastAsiaTheme="minorHAnsi" w:hAnsi="Cambria Math"/>
                <w:color w:val="000000" w:themeColor="text1"/>
                <w:sz w:val="28"/>
                <w:szCs w:val="28"/>
                <w:lang w:val="vi-VN"/>
              </w:rPr>
              <m:t>i</m:t>
            </m:r>
          </m:sub>
          <m:sup>
            <m:r>
              <w:rPr>
                <w:rFonts w:ascii="Cambria Math" w:eastAsiaTheme="minorHAnsi" w:hAnsi="Cambria Math"/>
                <w:color w:val="000000" w:themeColor="text1"/>
                <w:sz w:val="28"/>
                <w:szCs w:val="28"/>
                <w:lang w:val="vi-VN"/>
              </w:rPr>
              <m:t>24</m:t>
            </m:r>
            <m:r>
              <w:rPr>
                <w:rFonts w:ascii="Cambria Math" w:eastAsiaTheme="minorHAnsi" w:hAnsi="Cambria Math"/>
                <w:color w:val="000000" w:themeColor="text1"/>
                <w:sz w:val="28"/>
                <w:szCs w:val="28"/>
                <w:lang w:val="vi-VN"/>
              </w:rPr>
              <m:t>h</m:t>
            </m:r>
          </m:sup>
        </m:sSubSup>
      </m:oMath>
      <w:r w:rsidR="00E36570" w:rsidRPr="00487F91">
        <w:rPr>
          <w:rFonts w:eastAsiaTheme="minorHAnsi"/>
          <w:color w:val="000000" w:themeColor="text1"/>
          <w:sz w:val="28"/>
          <w:szCs w:val="28"/>
          <w:lang w:val="vi-VN"/>
        </w:rPr>
        <w:t xml:space="preserve">: mực nước </w:t>
      </w:r>
      <w:r w:rsidR="00CA4EEA" w:rsidRPr="00487F91">
        <w:rPr>
          <w:rFonts w:eastAsiaTheme="minorHAnsi"/>
          <w:color w:val="000000" w:themeColor="text1"/>
          <w:sz w:val="28"/>
          <w:szCs w:val="28"/>
          <w:lang w:val="vi-VN"/>
        </w:rPr>
        <w:t xml:space="preserve">hồ </w:t>
      </w:r>
      <w:r w:rsidR="00E36570" w:rsidRPr="00487F91">
        <w:rPr>
          <w:rFonts w:eastAsiaTheme="minorHAnsi"/>
          <w:color w:val="000000" w:themeColor="text1"/>
          <w:sz w:val="28"/>
          <w:szCs w:val="28"/>
          <w:lang w:val="vi-VN"/>
        </w:rPr>
        <w:t xml:space="preserve">chứa </w:t>
      </w:r>
      <w:r w:rsidR="00CA4EEA" w:rsidRPr="00487F91">
        <w:rPr>
          <w:rFonts w:eastAsiaTheme="minorHAnsi"/>
          <w:color w:val="000000" w:themeColor="text1"/>
          <w:sz w:val="28"/>
          <w:szCs w:val="28"/>
          <w:lang w:val="vi-VN"/>
        </w:rPr>
        <w:t xml:space="preserve">tại thời điểm </w:t>
      </w:r>
      <w:r w:rsidR="00E36570" w:rsidRPr="00487F91">
        <w:rPr>
          <w:rFonts w:eastAsiaTheme="minorHAnsi"/>
          <w:color w:val="000000" w:themeColor="text1"/>
          <w:sz w:val="28"/>
          <w:szCs w:val="28"/>
          <w:lang w:val="vi-VN"/>
        </w:rPr>
        <w:t xml:space="preserve">24h ngày chủ nhật của hồ chứa nhà máy </w:t>
      </w:r>
      <w:r w:rsidR="00854963" w:rsidRPr="00487F91">
        <w:rPr>
          <w:rFonts w:eastAsiaTheme="minorHAnsi"/>
          <w:color w:val="000000" w:themeColor="text1"/>
          <w:sz w:val="28"/>
          <w:szCs w:val="28"/>
          <w:lang w:val="vi-VN"/>
        </w:rPr>
        <w:t>thủy</w:t>
      </w:r>
      <w:r w:rsidR="00E36570" w:rsidRPr="00487F91">
        <w:rPr>
          <w:rFonts w:eastAsiaTheme="minorHAnsi"/>
          <w:color w:val="000000" w:themeColor="text1"/>
          <w:sz w:val="28"/>
          <w:szCs w:val="28"/>
          <w:lang w:val="vi-VN"/>
        </w:rPr>
        <w:t xml:space="preserve"> điện i (đơn vị m)</w:t>
      </w:r>
      <w:bookmarkEnd w:id="4149"/>
      <w:r w:rsidR="009258A6" w:rsidRPr="00487F91">
        <w:rPr>
          <w:rFonts w:eastAsiaTheme="minorHAnsi"/>
          <w:color w:val="000000" w:themeColor="text1"/>
          <w:sz w:val="28"/>
          <w:szCs w:val="28"/>
          <w:lang w:val="vi-VN"/>
        </w:rPr>
        <w:t>.</w:t>
      </w:r>
    </w:p>
    <w:p w14:paraId="7830E32E" w14:textId="01FF6F9E" w:rsidR="00D23502" w:rsidRPr="00487F91" w:rsidRDefault="00E36570" w:rsidP="00935940">
      <w:pPr>
        <w:widowControl w:val="0"/>
        <w:spacing w:before="120" w:after="120"/>
        <w:ind w:firstLine="567"/>
        <w:jc w:val="both"/>
        <w:outlineLvl w:val="4"/>
        <w:rPr>
          <w:color w:val="000000" w:themeColor="text1"/>
          <w:sz w:val="28"/>
          <w:szCs w:val="28"/>
          <w:lang w:val="vi-VN"/>
        </w:rPr>
      </w:pPr>
      <w:r w:rsidRPr="00487F91">
        <w:rPr>
          <w:rFonts w:eastAsia="PMingLiU"/>
          <w:bCs/>
          <w:iCs/>
          <w:color w:val="000000" w:themeColor="text1"/>
          <w:sz w:val="28"/>
          <w:szCs w:val="28"/>
          <w:lang w:val="vi-VN"/>
        </w:rPr>
        <w:t>d</w:t>
      </w:r>
      <w:r w:rsidR="00E333F3" w:rsidRPr="00487F91">
        <w:rPr>
          <w:rFonts w:eastAsia="PMingLiU"/>
          <w:bCs/>
          <w:iCs/>
          <w:color w:val="000000" w:themeColor="text1"/>
          <w:sz w:val="28"/>
          <w:szCs w:val="28"/>
          <w:lang w:val="vi-VN"/>
        </w:rPr>
        <w:t>) Bản chào của tổ máy nhiệt điện trong quá trình khởi động và dừng máy:</w:t>
      </w:r>
      <w:r w:rsidR="00A93D6F" w:rsidRPr="00487F91">
        <w:rPr>
          <w:rFonts w:eastAsia="PMingLiU"/>
          <w:bCs/>
          <w:iCs/>
          <w:color w:val="000000" w:themeColor="text1"/>
          <w:sz w:val="28"/>
          <w:szCs w:val="28"/>
          <w:lang w:val="vi-VN"/>
        </w:rPr>
        <w:t xml:space="preserve"> </w:t>
      </w:r>
      <w:r w:rsidR="00A93D6F" w:rsidRPr="00487F91">
        <w:rPr>
          <w:bCs/>
          <w:color w:val="000000" w:themeColor="text1"/>
          <w:sz w:val="28"/>
          <w:szCs w:val="28"/>
          <w:lang w:val="vi-VN"/>
        </w:rPr>
        <w:t>Công suất chào được thấp hơn mức công suất phát ổn định thấp nhất, mức công suất bằng nhau cho cả 10 cặp giá chào;</w:t>
      </w:r>
    </w:p>
    <w:p w14:paraId="69B9B50B" w14:textId="3063CC1A" w:rsidR="00EE7812" w:rsidRPr="00487F91" w:rsidRDefault="00EE7812" w:rsidP="00935940">
      <w:pPr>
        <w:widowControl w:val="0"/>
        <w:spacing w:before="120" w:after="120"/>
        <w:ind w:firstLine="567"/>
        <w:jc w:val="both"/>
        <w:outlineLvl w:val="4"/>
        <w:rPr>
          <w:rFonts w:eastAsia="PMingLiU"/>
          <w:bCs/>
          <w:iCs/>
          <w:color w:val="000000" w:themeColor="text1"/>
          <w:sz w:val="28"/>
          <w:szCs w:val="28"/>
          <w:lang w:val="vi-VN"/>
        </w:rPr>
      </w:pPr>
      <w:r w:rsidRPr="00487F91">
        <w:rPr>
          <w:rFonts w:eastAsia="PMingLiU"/>
          <w:bCs/>
          <w:iCs/>
          <w:color w:val="000000" w:themeColor="text1"/>
          <w:sz w:val="28"/>
          <w:szCs w:val="28"/>
          <w:lang w:val="vi-VN"/>
        </w:rPr>
        <w:t xml:space="preserve">đ) Bản chào giá của </w:t>
      </w:r>
      <w:r w:rsidR="00196E1D" w:rsidRPr="00487F91">
        <w:rPr>
          <w:rFonts w:eastAsia="PMingLiU"/>
          <w:bCs/>
          <w:iCs/>
          <w:color w:val="000000" w:themeColor="text1"/>
          <w:sz w:val="28"/>
          <w:szCs w:val="28"/>
          <w:lang w:val="vi-VN"/>
        </w:rPr>
        <w:t>nhà máy điện sử dụng</w:t>
      </w:r>
      <w:r w:rsidRPr="00487F91">
        <w:rPr>
          <w:rFonts w:eastAsia="PMingLiU"/>
          <w:bCs/>
          <w:iCs/>
          <w:color w:val="000000" w:themeColor="text1"/>
          <w:sz w:val="28"/>
          <w:szCs w:val="28"/>
          <w:lang w:val="vi-VN"/>
        </w:rPr>
        <w:t xml:space="preserve"> năng lượng tái tạo</w:t>
      </w:r>
      <w:r w:rsidR="00196E1D" w:rsidRPr="00487F91">
        <w:rPr>
          <w:rFonts w:eastAsia="PMingLiU"/>
          <w:bCs/>
          <w:iCs/>
          <w:color w:val="000000" w:themeColor="text1"/>
          <w:sz w:val="28"/>
          <w:szCs w:val="28"/>
          <w:lang w:val="vi-VN"/>
        </w:rPr>
        <w:t xml:space="preserve"> không phải thủy điện:</w:t>
      </w:r>
    </w:p>
    <w:p w14:paraId="501BA86B" w14:textId="3F6A2C61" w:rsidR="00D4129D" w:rsidRPr="00487F91" w:rsidRDefault="00D4129D" w:rsidP="00935940">
      <w:pPr>
        <w:pStyle w:val="Heading6"/>
        <w:numPr>
          <w:ilvl w:val="0"/>
          <w:numId w:val="0"/>
        </w:numPr>
        <w:spacing w:line="240" w:lineRule="auto"/>
        <w:ind w:left="567"/>
      </w:pPr>
      <w:r w:rsidRPr="00487F91">
        <w:rPr>
          <w:lang w:val="da-DK"/>
        </w:rPr>
        <w:t xml:space="preserve">- </w:t>
      </w:r>
      <w:r w:rsidRPr="00487F91">
        <w:t>Giá chào bằng 0 đồng/kWh cho toàn bộ công suất chào;</w:t>
      </w:r>
    </w:p>
    <w:p w14:paraId="4149515A" w14:textId="319F4066" w:rsidR="00196E1D" w:rsidRPr="00487F91" w:rsidRDefault="00D4129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xml:space="preserve">- Công suất chào bằng công suất dự báo của nhà máy điện. </w:t>
      </w:r>
      <w:r w:rsidR="00196E1D" w:rsidRPr="00487F91">
        <w:rPr>
          <w:rFonts w:cs="Times New Roman"/>
          <w:color w:val="000000" w:themeColor="text1"/>
          <w:szCs w:val="28"/>
          <w:lang w:val="da-DK"/>
        </w:rPr>
        <w:t xml:space="preserve">Đơn vị phát điện </w:t>
      </w:r>
      <w:r w:rsidR="00196E1D" w:rsidRPr="00487F91">
        <w:rPr>
          <w:rFonts w:cs="Times New Roman"/>
          <w:color w:val="000000" w:themeColor="text1"/>
          <w:szCs w:val="28"/>
          <w:lang w:val="da-DK"/>
        </w:rPr>
        <w:lastRenderedPageBreak/>
        <w:t xml:space="preserve">có trách nhiệm gửi công bố công suất </w:t>
      </w:r>
      <w:r w:rsidR="00987475" w:rsidRPr="00487F91">
        <w:rPr>
          <w:rFonts w:cs="Times New Roman"/>
          <w:color w:val="000000" w:themeColor="text1"/>
          <w:szCs w:val="28"/>
          <w:lang w:val="da-DK"/>
        </w:rPr>
        <w:t xml:space="preserve">dự báo </w:t>
      </w:r>
      <w:r w:rsidR="00196E1D" w:rsidRPr="00487F91">
        <w:rPr>
          <w:rFonts w:cs="Times New Roman"/>
          <w:color w:val="000000" w:themeColor="text1"/>
          <w:szCs w:val="28"/>
          <w:lang w:val="da-DK"/>
        </w:rPr>
        <w:t xml:space="preserve">của nhà máy điện </w:t>
      </w:r>
      <w:r w:rsidRPr="00487F91">
        <w:rPr>
          <w:rFonts w:cs="Times New Roman"/>
          <w:color w:val="000000" w:themeColor="text1"/>
          <w:szCs w:val="28"/>
          <w:lang w:val="da-DK"/>
        </w:rPr>
        <w:t xml:space="preserve">trong từng chu kỳ giao dịch của ngày tới </w:t>
      </w:r>
      <w:r w:rsidR="00196E1D" w:rsidRPr="00487F91">
        <w:rPr>
          <w:rFonts w:cs="Times New Roman"/>
          <w:color w:val="000000" w:themeColor="text1"/>
          <w:szCs w:val="28"/>
          <w:lang w:val="da-DK"/>
        </w:rPr>
        <w:t>cho Đơn vị vận hành hệ thống điện và thị trường điện</w:t>
      </w:r>
      <w:r w:rsidR="00987475" w:rsidRPr="00487F91">
        <w:rPr>
          <w:rFonts w:cs="Times New Roman"/>
          <w:color w:val="000000" w:themeColor="text1"/>
          <w:szCs w:val="28"/>
          <w:lang w:val="da-DK"/>
        </w:rPr>
        <w:t xml:space="preserve"> và tuân thủ theo quy định </w:t>
      </w:r>
      <w:r w:rsidR="00A467E5" w:rsidRPr="00487F91">
        <w:rPr>
          <w:rFonts w:cs="Times New Roman"/>
          <w:color w:val="000000" w:themeColor="text1"/>
          <w:szCs w:val="28"/>
          <w:lang w:val="da-DK"/>
        </w:rPr>
        <w:t xml:space="preserve">về </w:t>
      </w:r>
      <w:r w:rsidR="00987475" w:rsidRPr="00487F91">
        <w:rPr>
          <w:rFonts w:cs="Times New Roman"/>
          <w:color w:val="000000" w:themeColor="text1"/>
          <w:szCs w:val="28"/>
          <w:lang w:val="da-DK"/>
        </w:rPr>
        <w:t>dự báo công suất, điện năng phát của các nguồn điện năng lượng tái tạo</w:t>
      </w:r>
      <w:r w:rsidR="00A467E5" w:rsidRPr="00487F91">
        <w:rPr>
          <w:rFonts w:cs="Times New Roman"/>
          <w:color w:val="000000" w:themeColor="text1"/>
          <w:szCs w:val="28"/>
          <w:lang w:val="da-DK"/>
        </w:rPr>
        <w:t xml:space="preserve"> tại </w:t>
      </w:r>
      <w:r w:rsidR="000B1AB2" w:rsidRPr="00487F91">
        <w:rPr>
          <w:rFonts w:cs="Times New Roman"/>
          <w:color w:val="000000" w:themeColor="text1"/>
          <w:lang w:val="vi-VN"/>
        </w:rPr>
        <w:t xml:space="preserve">Thông tư quy định </w:t>
      </w:r>
      <w:r w:rsidR="000B1AB2" w:rsidRPr="00487F91">
        <w:rPr>
          <w:rFonts w:cs="Times New Roman"/>
          <w:color w:val="000000" w:themeColor="text1"/>
          <w:lang w:val="da-DK"/>
        </w:rPr>
        <w:t xml:space="preserve">điều độ, vận hành, thao tác, xử lý sự cố, khởi động đen và khôi phục hệ thống điện quốc gia </w:t>
      </w:r>
      <w:r w:rsidR="00CE30AE" w:rsidRPr="00487F91">
        <w:rPr>
          <w:rFonts w:cs="Times New Roman"/>
          <w:color w:val="000000" w:themeColor="text1"/>
          <w:lang w:val="da-DK"/>
        </w:rPr>
        <w:t>được</w:t>
      </w:r>
      <w:r w:rsidR="000B1AB2" w:rsidRPr="00487F91">
        <w:rPr>
          <w:rFonts w:cs="Times New Roman"/>
          <w:color w:val="000000" w:themeColor="text1"/>
          <w:lang w:val="da-DK"/>
        </w:rPr>
        <w:t xml:space="preserve"> Bộ Công Thương ban hành</w:t>
      </w:r>
      <w:r w:rsidR="00196E1D" w:rsidRPr="00487F91">
        <w:rPr>
          <w:rFonts w:cs="Times New Roman"/>
          <w:color w:val="000000" w:themeColor="text1"/>
          <w:szCs w:val="28"/>
          <w:lang w:val="da-DK"/>
        </w:rPr>
        <w:t>.</w:t>
      </w:r>
    </w:p>
    <w:p w14:paraId="62E45E91" w14:textId="75F5C258" w:rsidR="00EE7812" w:rsidRPr="00487F91" w:rsidRDefault="00D4129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lang w:val="da-DK"/>
        </w:rPr>
      </w:pPr>
      <w:r w:rsidRPr="00487F91">
        <w:rPr>
          <w:rFonts w:cs="Times New Roman"/>
          <w:color w:val="000000" w:themeColor="text1"/>
          <w:szCs w:val="28"/>
          <w:lang w:val="da-DK"/>
        </w:rPr>
        <w:t xml:space="preserve">- </w:t>
      </w:r>
      <w:r w:rsidR="00196E1D" w:rsidRPr="00487F91">
        <w:rPr>
          <w:rFonts w:cs="Times New Roman"/>
          <w:color w:val="000000" w:themeColor="text1"/>
          <w:szCs w:val="28"/>
          <w:lang w:val="da-DK"/>
        </w:rPr>
        <w:t xml:space="preserve">Căn cứ số liệu công suất dự báo do đơn vị phát điện cung cấp, Đơn vị vận hành hệ thống điện và thị trường điện có trách nhiệm so sánh, đối chiếu với giá trị công suất dự báo từ các nguồn dự báo khác và thực hiện lập lịch huy động các nhà máy điện </w:t>
      </w:r>
      <w:r w:rsidR="00F970AC" w:rsidRPr="00487F91">
        <w:rPr>
          <w:rFonts w:cs="Times New Roman"/>
          <w:color w:val="000000" w:themeColor="text1"/>
          <w:lang w:val="vi-VN"/>
        </w:rPr>
        <w:t xml:space="preserve">bình đẳng với các nguồn tự điều khiển phát công suất tác dụng </w:t>
      </w:r>
      <w:r w:rsidR="00923AD4" w:rsidRPr="00487F91">
        <w:rPr>
          <w:rFonts w:cs="Times New Roman"/>
          <w:color w:val="000000" w:themeColor="text1"/>
          <w:lang w:val="da-DK"/>
        </w:rPr>
        <w:t>theo</w:t>
      </w:r>
      <w:r w:rsidR="00F970AC" w:rsidRPr="00487F91">
        <w:rPr>
          <w:rFonts w:cs="Times New Roman"/>
          <w:color w:val="000000" w:themeColor="text1"/>
          <w:lang w:val="vi-VN"/>
        </w:rPr>
        <w:t xml:space="preserve"> </w:t>
      </w:r>
      <w:r w:rsidR="00923AD4" w:rsidRPr="00487F91">
        <w:rPr>
          <w:rFonts w:cs="Times New Roman"/>
          <w:color w:val="000000" w:themeColor="text1"/>
          <w:lang w:val="da-DK"/>
        </w:rPr>
        <w:t>Q</w:t>
      </w:r>
      <w:r w:rsidR="00F970AC" w:rsidRPr="00487F91">
        <w:rPr>
          <w:rFonts w:cs="Times New Roman"/>
          <w:color w:val="000000" w:themeColor="text1"/>
          <w:lang w:val="vi-VN"/>
        </w:rPr>
        <w:t xml:space="preserve">uy định </w:t>
      </w:r>
      <w:r w:rsidR="001F5D6E" w:rsidRPr="00487F91">
        <w:rPr>
          <w:rFonts w:cs="Times New Roman"/>
          <w:color w:val="000000" w:themeColor="text1"/>
          <w:lang w:val="da-DK"/>
        </w:rPr>
        <w:t>điều độ, vận hành, thao tác, xử lý sự cố, khởi động đen và khôi phục hệ thống điện quốc gia</w:t>
      </w:r>
      <w:r w:rsidR="00F970AC" w:rsidRPr="00487F91">
        <w:rPr>
          <w:rFonts w:cs="Times New Roman"/>
          <w:color w:val="000000" w:themeColor="text1"/>
          <w:lang w:val="vi-VN"/>
        </w:rPr>
        <w:t xml:space="preserve"> và </w:t>
      </w:r>
      <w:r w:rsidR="007513A0" w:rsidRPr="00487F91">
        <w:rPr>
          <w:rFonts w:cs="Times New Roman"/>
          <w:color w:val="000000" w:themeColor="text1"/>
          <w:lang w:val="vi-VN"/>
        </w:rPr>
        <w:t>bảo đảm</w:t>
      </w:r>
      <w:r w:rsidR="00F970AC" w:rsidRPr="00487F91">
        <w:rPr>
          <w:rFonts w:cs="Times New Roman"/>
          <w:color w:val="000000" w:themeColor="text1"/>
          <w:lang w:val="vi-VN"/>
        </w:rPr>
        <w:t xml:space="preserve"> tuân thủ </w:t>
      </w:r>
      <w:r w:rsidR="00196E1D" w:rsidRPr="00487F91">
        <w:rPr>
          <w:rFonts w:cs="Times New Roman"/>
          <w:color w:val="000000" w:themeColor="text1"/>
          <w:szCs w:val="28"/>
          <w:lang w:val="da-DK"/>
        </w:rPr>
        <w:t xml:space="preserve">theo </w:t>
      </w:r>
      <w:r w:rsidR="00923AD4" w:rsidRPr="00487F91">
        <w:rPr>
          <w:rFonts w:cs="Times New Roman"/>
          <w:color w:val="000000" w:themeColor="text1"/>
          <w:szCs w:val="28"/>
          <w:lang w:val="da-DK"/>
        </w:rPr>
        <w:t>Q</w:t>
      </w:r>
      <w:r w:rsidR="00196E1D" w:rsidRPr="00487F91">
        <w:rPr>
          <w:rFonts w:cs="Times New Roman"/>
          <w:color w:val="000000" w:themeColor="text1"/>
          <w:szCs w:val="28"/>
          <w:lang w:val="da-DK"/>
        </w:rPr>
        <w:t xml:space="preserve">uy định về hệ thống </w:t>
      </w:r>
      <w:r w:rsidR="001F5D6E" w:rsidRPr="00487F91">
        <w:rPr>
          <w:rFonts w:cs="Times New Roman"/>
          <w:color w:val="000000" w:themeColor="text1"/>
          <w:szCs w:val="28"/>
          <w:lang w:val="vi-VN"/>
        </w:rPr>
        <w:t>truyền tải</w:t>
      </w:r>
      <w:r w:rsidR="001F5D6E" w:rsidRPr="00487F91">
        <w:rPr>
          <w:rFonts w:cs="Times New Roman"/>
          <w:color w:val="000000" w:themeColor="text1"/>
          <w:szCs w:val="28"/>
          <w:lang w:val="da-DK"/>
        </w:rPr>
        <w:t xml:space="preserve"> điện, phân phối điện và đo đếm điện năng</w:t>
      </w:r>
      <w:r w:rsidR="00573B9E" w:rsidRPr="00487F91">
        <w:rPr>
          <w:rFonts w:cs="Times New Roman"/>
          <w:color w:val="000000" w:themeColor="text1"/>
          <w:szCs w:val="28"/>
          <w:lang w:val="da-DK"/>
        </w:rPr>
        <w:t xml:space="preserve"> </w:t>
      </w:r>
      <w:r w:rsidR="00CE30AE" w:rsidRPr="00487F91">
        <w:rPr>
          <w:rFonts w:cs="Times New Roman"/>
          <w:color w:val="000000" w:themeColor="text1"/>
          <w:szCs w:val="28"/>
          <w:lang w:val="da-DK"/>
        </w:rPr>
        <w:t>được</w:t>
      </w:r>
      <w:r w:rsidR="00196E1D" w:rsidRPr="00487F91">
        <w:rPr>
          <w:rFonts w:cs="Times New Roman"/>
          <w:color w:val="000000" w:themeColor="text1"/>
          <w:szCs w:val="28"/>
          <w:lang w:val="da-DK"/>
        </w:rPr>
        <w:t xml:space="preserve"> Bộ Công Thương ban hành.</w:t>
      </w:r>
      <w:r w:rsidR="00F970AC" w:rsidRPr="00487F91">
        <w:rPr>
          <w:rFonts w:cs="Times New Roman"/>
          <w:color w:val="000000" w:themeColor="text1"/>
          <w:szCs w:val="28"/>
          <w:lang w:val="da-DK"/>
        </w:rPr>
        <w:t xml:space="preserve"> </w:t>
      </w:r>
      <w:r w:rsidR="00F970AC" w:rsidRPr="00487F91">
        <w:rPr>
          <w:rFonts w:cs="Times New Roman"/>
          <w:color w:val="000000" w:themeColor="text1"/>
          <w:lang w:val="vi-VN"/>
        </w:rPr>
        <w:t xml:space="preserve">Trường hợp xảy ra quá tải, thừa công suất thực hiện huy động theo thứ tự quy định tại </w:t>
      </w:r>
      <w:r w:rsidR="0052354C" w:rsidRPr="00487F91">
        <w:rPr>
          <w:rFonts w:cs="Times New Roman"/>
          <w:color w:val="000000" w:themeColor="text1"/>
          <w:lang w:val="vi-VN"/>
        </w:rPr>
        <w:fldChar w:fldCharType="begin"/>
      </w:r>
      <w:r w:rsidR="0052354C" w:rsidRPr="00487F91">
        <w:rPr>
          <w:rFonts w:cs="Times New Roman"/>
          <w:color w:val="000000" w:themeColor="text1"/>
          <w:lang w:val="vi-VN"/>
        </w:rPr>
        <w:instrText xml:space="preserve"> REF _Ref178167597 \n \h </w:instrText>
      </w:r>
      <w:r w:rsidR="00782DB3" w:rsidRPr="00487F91">
        <w:rPr>
          <w:rFonts w:cs="Times New Roman"/>
          <w:color w:val="000000" w:themeColor="text1"/>
          <w:lang w:val="vi-VN"/>
        </w:rPr>
        <w:instrText xml:space="preserve"> \* MERGEFORMAT </w:instrText>
      </w:r>
      <w:r w:rsidR="0052354C" w:rsidRPr="00487F91">
        <w:rPr>
          <w:rFonts w:cs="Times New Roman"/>
          <w:color w:val="000000" w:themeColor="text1"/>
          <w:lang w:val="vi-VN"/>
        </w:rPr>
      </w:r>
      <w:r w:rsidR="0052354C" w:rsidRPr="00487F91">
        <w:rPr>
          <w:rFonts w:cs="Times New Roman"/>
          <w:color w:val="000000" w:themeColor="text1"/>
          <w:lang w:val="vi-VN"/>
        </w:rPr>
        <w:fldChar w:fldCharType="separate"/>
      </w:r>
      <w:r w:rsidR="005C66EF">
        <w:rPr>
          <w:rFonts w:cs="Times New Roman"/>
          <w:color w:val="000000" w:themeColor="text1"/>
          <w:lang w:val="vi-VN"/>
        </w:rPr>
        <w:t>Điều 18</w:t>
      </w:r>
      <w:r w:rsidR="0052354C" w:rsidRPr="00487F91">
        <w:rPr>
          <w:rFonts w:cs="Times New Roman"/>
          <w:color w:val="000000" w:themeColor="text1"/>
          <w:lang w:val="vi-VN"/>
        </w:rPr>
        <w:fldChar w:fldCharType="end"/>
      </w:r>
      <w:r w:rsidR="00F970AC" w:rsidRPr="00487F91">
        <w:rPr>
          <w:rFonts w:cs="Times New Roman"/>
          <w:color w:val="000000" w:themeColor="text1"/>
          <w:lang w:val="vi-VN"/>
        </w:rPr>
        <w:t xml:space="preserve"> T</w:t>
      </w:r>
      <w:r w:rsidR="00F970AC" w:rsidRPr="00487F91">
        <w:rPr>
          <w:rFonts w:cs="Times New Roman"/>
          <w:color w:val="000000" w:themeColor="text1"/>
          <w:lang w:val="da-DK"/>
        </w:rPr>
        <w:t>hông tư này.</w:t>
      </w:r>
    </w:p>
    <w:p w14:paraId="4BD2DCF5" w14:textId="5A19A020" w:rsidR="00726A74" w:rsidRPr="00487F91" w:rsidRDefault="00726A74" w:rsidP="005F1E3C">
      <w:pPr>
        <w:pStyle w:val="Heading3"/>
        <w:rPr>
          <w:color w:val="000000" w:themeColor="text1"/>
        </w:rPr>
      </w:pPr>
      <w:bookmarkStart w:id="4150" w:name="_Toc526435734"/>
      <w:bookmarkStart w:id="4151" w:name="_Toc520887709"/>
      <w:bookmarkStart w:id="4152" w:name="_Toc521661299"/>
      <w:bookmarkStart w:id="4153" w:name="_Toc522197558"/>
      <w:bookmarkStart w:id="4154" w:name="_Toc522269643"/>
      <w:bookmarkStart w:id="4155" w:name="_Toc523300703"/>
      <w:bookmarkStart w:id="4156" w:name="_Ref526325978"/>
      <w:bookmarkStart w:id="4157" w:name="_Toc526435735"/>
      <w:bookmarkStart w:id="4158" w:name="_Ref526859728"/>
      <w:bookmarkStart w:id="4159" w:name="_Toc526928290"/>
      <w:bookmarkStart w:id="4160" w:name="_Ref527530369"/>
      <w:bookmarkStart w:id="4161" w:name="_Ref527530399"/>
      <w:bookmarkStart w:id="4162" w:name="_Toc527548121"/>
      <w:bookmarkStart w:id="4163" w:name="_Toc527548316"/>
      <w:bookmarkStart w:id="4164" w:name="_Toc529174118"/>
      <w:bookmarkEnd w:id="4150"/>
      <w:r w:rsidRPr="00487F91">
        <w:rPr>
          <w:color w:val="000000" w:themeColor="text1"/>
        </w:rPr>
        <w:t>Bản chào giá trong ngày</w:t>
      </w:r>
    </w:p>
    <w:p w14:paraId="409BDFED" w14:textId="2386BF6C" w:rsidR="00A80D74" w:rsidRPr="00487F91" w:rsidRDefault="00A80D74" w:rsidP="00A80D74">
      <w:pPr>
        <w:widowControl w:val="0"/>
        <w:tabs>
          <w:tab w:val="left" w:pos="993"/>
        </w:tabs>
        <w:spacing w:before="120" w:after="120"/>
        <w:ind w:firstLine="567"/>
        <w:jc w:val="both"/>
        <w:rPr>
          <w:color w:val="000000" w:themeColor="text1"/>
          <w:sz w:val="28"/>
          <w:szCs w:val="28"/>
          <w:lang w:val="da-DK"/>
        </w:rPr>
      </w:pPr>
      <w:r w:rsidRPr="00487F91">
        <w:rPr>
          <w:color w:val="000000" w:themeColor="text1"/>
          <w:sz w:val="28"/>
          <w:szCs w:val="28"/>
          <w:lang w:val="da-DK"/>
        </w:rPr>
        <w:t xml:space="preserve">1. Giá chào trong bản chào giá </w:t>
      </w:r>
      <w:r w:rsidR="00A86223" w:rsidRPr="00487F91">
        <w:rPr>
          <w:color w:val="000000" w:themeColor="text1"/>
          <w:sz w:val="28"/>
          <w:szCs w:val="28"/>
          <w:lang w:val="da-DK"/>
        </w:rPr>
        <w:t>trong ngày</w:t>
      </w:r>
      <w:r w:rsidRPr="00487F91">
        <w:rPr>
          <w:color w:val="000000" w:themeColor="text1"/>
          <w:sz w:val="28"/>
          <w:szCs w:val="28"/>
          <w:lang w:val="da-DK"/>
        </w:rPr>
        <w:t xml:space="preserve"> không được thay đổi so với bản chào ngày tới.</w:t>
      </w:r>
    </w:p>
    <w:p w14:paraId="28A95B9A" w14:textId="287BD8AF" w:rsidR="00F2472B" w:rsidRPr="00487F91" w:rsidRDefault="00A80D74" w:rsidP="00B57DE9">
      <w:pPr>
        <w:widowControl w:val="0"/>
        <w:tabs>
          <w:tab w:val="left" w:pos="993"/>
        </w:tabs>
        <w:spacing w:before="120" w:after="120"/>
        <w:ind w:firstLine="567"/>
        <w:jc w:val="both"/>
        <w:rPr>
          <w:color w:val="000000" w:themeColor="text1"/>
          <w:sz w:val="28"/>
          <w:szCs w:val="28"/>
          <w:lang w:val="da-DK"/>
        </w:rPr>
      </w:pPr>
      <w:r w:rsidRPr="00487F91">
        <w:rPr>
          <w:color w:val="000000" w:themeColor="text1"/>
          <w:sz w:val="28"/>
          <w:szCs w:val="28"/>
          <w:lang w:val="da-DK"/>
        </w:rPr>
        <w:t>2. Công suất tại mức đầu tiên không được thay đổi so với bản chào ngày tới trừ các trường hợp được sửa đổi bản chào giá quy định tại</w:t>
      </w:r>
      <w:r w:rsidR="00F972F2" w:rsidRPr="00487F91">
        <w:rPr>
          <w:color w:val="000000" w:themeColor="text1"/>
          <w:sz w:val="28"/>
          <w:szCs w:val="28"/>
          <w:lang w:val="da-DK"/>
        </w:rPr>
        <w:t xml:space="preserve"> </w:t>
      </w:r>
      <w:hyperlink w:anchor="_Sửa_đổi_bản" w:history="1">
        <w:r w:rsidR="00F972F2" w:rsidRPr="00487F91">
          <w:rPr>
            <w:rStyle w:val="Hyperlink"/>
            <w:color w:val="000000" w:themeColor="text1"/>
            <w:sz w:val="28"/>
            <w:szCs w:val="28"/>
            <w:u w:val="none"/>
            <w:lang w:val="da-DK"/>
          </w:rPr>
          <w:t>Điều 49</w:t>
        </w:r>
      </w:hyperlink>
      <w:r w:rsidRPr="00487F91">
        <w:rPr>
          <w:color w:val="000000" w:themeColor="text1"/>
          <w:sz w:val="28"/>
          <w:szCs w:val="28"/>
          <w:lang w:val="da-DK"/>
        </w:rPr>
        <w:t xml:space="preserve"> Thông tư này. Công suất tại các mức còn lại được thay đổi so với bản chào ngày tới tuân thủ các quy định tại</w:t>
      </w:r>
      <w:r w:rsidR="002A0C87" w:rsidRPr="00487F91">
        <w:rPr>
          <w:color w:val="000000" w:themeColor="text1"/>
          <w:sz w:val="28"/>
          <w:szCs w:val="28"/>
          <w:lang w:val="da-DK"/>
        </w:rPr>
        <w:t xml:space="preserve"> </w:t>
      </w:r>
      <w:hyperlink w:anchor="_Bản_chào_giá" w:history="1">
        <w:r w:rsidR="002A0C87" w:rsidRPr="00487F91">
          <w:rPr>
            <w:rStyle w:val="Hyperlink"/>
            <w:color w:val="000000" w:themeColor="text1"/>
            <w:sz w:val="28"/>
            <w:szCs w:val="28"/>
            <w:u w:val="none"/>
            <w:lang w:val="da-DK"/>
          </w:rPr>
          <w:t>Điều 47</w:t>
        </w:r>
      </w:hyperlink>
      <w:r w:rsidRPr="00487F91">
        <w:rPr>
          <w:color w:val="000000" w:themeColor="text1"/>
          <w:sz w:val="28"/>
          <w:szCs w:val="28"/>
          <w:lang w:val="da-DK"/>
        </w:rPr>
        <w:t xml:space="preserve"> Thông tư này</w:t>
      </w:r>
      <w:r w:rsidR="00F2472B" w:rsidRPr="00487F91">
        <w:rPr>
          <w:color w:val="000000" w:themeColor="text1"/>
          <w:sz w:val="28"/>
          <w:szCs w:val="28"/>
          <w:lang w:val="da-DK"/>
        </w:rPr>
        <w:t>.</w:t>
      </w:r>
    </w:p>
    <w:p w14:paraId="03277176" w14:textId="77777777" w:rsidR="00D23502" w:rsidRPr="00487F91" w:rsidRDefault="00E333F3" w:rsidP="005F1E3C">
      <w:pPr>
        <w:pStyle w:val="Heading3"/>
        <w:rPr>
          <w:color w:val="000000" w:themeColor="text1"/>
        </w:rPr>
      </w:pPr>
      <w:bookmarkStart w:id="4165" w:name="_Sửa_đổi_bản"/>
      <w:bookmarkEnd w:id="4165"/>
      <w:r w:rsidRPr="00487F91">
        <w:rPr>
          <w:color w:val="000000" w:themeColor="text1"/>
        </w:rPr>
        <w:t>Sửa đổi bản chào giá</w:t>
      </w:r>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p>
    <w:p w14:paraId="445261D5" w14:textId="77777777" w:rsidR="00BD617B" w:rsidRPr="00487F91" w:rsidRDefault="00E333F3" w:rsidP="00BD617B">
      <w:pPr>
        <w:widowControl w:val="0"/>
        <w:tabs>
          <w:tab w:val="left" w:pos="993"/>
        </w:tabs>
        <w:spacing w:before="120" w:after="120"/>
        <w:ind w:firstLine="567"/>
        <w:jc w:val="both"/>
        <w:rPr>
          <w:color w:val="000000" w:themeColor="text1"/>
          <w:sz w:val="28"/>
          <w:szCs w:val="28"/>
          <w:lang w:val="da-DK"/>
        </w:rPr>
      </w:pPr>
      <w:r w:rsidRPr="00487F91">
        <w:rPr>
          <w:color w:val="000000" w:themeColor="text1"/>
          <w:sz w:val="28"/>
          <w:szCs w:val="28"/>
          <w:lang w:val="da-DK"/>
        </w:rPr>
        <w:t xml:space="preserve">1. </w:t>
      </w:r>
      <w:r w:rsidR="00BD617B" w:rsidRPr="00487F91">
        <w:rPr>
          <w:color w:val="000000" w:themeColor="text1"/>
          <w:sz w:val="28"/>
          <w:szCs w:val="28"/>
          <w:lang w:val="da-DK"/>
        </w:rPr>
        <w:t>Các trường hợp được sửa đổi bản chào giá</w:t>
      </w:r>
    </w:p>
    <w:p w14:paraId="27800F55" w14:textId="77777777" w:rsidR="00BD617B" w:rsidRPr="00487F91" w:rsidRDefault="00BD617B" w:rsidP="00BD617B">
      <w:pPr>
        <w:pStyle w:val="1Content"/>
        <w:widowControl w:val="0"/>
        <w:spacing w:line="240" w:lineRule="auto"/>
        <w:ind w:firstLine="567"/>
        <w:rPr>
          <w:bCs/>
          <w:color w:val="000000" w:themeColor="text1"/>
          <w:szCs w:val="28"/>
          <w:lang w:val="vi-VN"/>
        </w:rPr>
      </w:pPr>
      <w:r w:rsidRPr="00487F91">
        <w:rPr>
          <w:bCs/>
          <w:color w:val="000000" w:themeColor="text1"/>
          <w:szCs w:val="28"/>
          <w:lang w:val="da-DK"/>
        </w:rPr>
        <w:t xml:space="preserve">Bản chào giá sửa đổi của Đơn vị chào giá được áp dụng </w:t>
      </w:r>
      <w:r w:rsidRPr="00487F91">
        <w:rPr>
          <w:bCs/>
          <w:color w:val="000000" w:themeColor="text1"/>
          <w:szCs w:val="28"/>
          <w:lang w:val="vi-VN"/>
        </w:rPr>
        <w:t xml:space="preserve">trong các trường hợp sau đây: </w:t>
      </w:r>
    </w:p>
    <w:p w14:paraId="76D8F961" w14:textId="77777777" w:rsidR="00BD617B" w:rsidRPr="00487F91" w:rsidRDefault="00BD617B" w:rsidP="00BD617B">
      <w:pPr>
        <w:pStyle w:val="1Content"/>
        <w:widowControl w:val="0"/>
        <w:spacing w:line="240" w:lineRule="auto"/>
        <w:ind w:firstLine="567"/>
        <w:rPr>
          <w:bCs/>
          <w:color w:val="000000" w:themeColor="text1"/>
          <w:szCs w:val="28"/>
          <w:lang w:val="vi-VN"/>
        </w:rPr>
      </w:pPr>
      <w:r w:rsidRPr="00487F91">
        <w:rPr>
          <w:bCs/>
          <w:color w:val="000000" w:themeColor="text1"/>
          <w:szCs w:val="28"/>
          <w:lang w:val="vi-VN"/>
        </w:rPr>
        <w:t>a) Tổ máy nhiệt điện đang trong quá trình khởi động, hòa lưới hoặc ngừng máy: Đơn vị chào giá cho tổ máy nhiệt điện được sửa đổi tăng hoặc giảm công suất và nộp lại bản chào giá cho tổ máy nhiệt điện này;</w:t>
      </w:r>
    </w:p>
    <w:p w14:paraId="7CE405B5" w14:textId="77777777" w:rsidR="00BD617B" w:rsidRPr="00487F91" w:rsidRDefault="00BD617B" w:rsidP="00BD617B">
      <w:pPr>
        <w:pStyle w:val="1Content"/>
        <w:widowControl w:val="0"/>
        <w:spacing w:line="240" w:lineRule="auto"/>
        <w:ind w:firstLine="567"/>
        <w:rPr>
          <w:bCs/>
          <w:color w:val="000000" w:themeColor="text1"/>
          <w:szCs w:val="28"/>
          <w:lang w:val="vi-VN"/>
        </w:rPr>
      </w:pPr>
      <w:r w:rsidRPr="00487F91">
        <w:rPr>
          <w:bCs/>
          <w:color w:val="000000" w:themeColor="text1"/>
          <w:szCs w:val="28"/>
          <w:lang w:val="vi-VN"/>
        </w:rPr>
        <w:t>b) Tổ máy nhiệt điện hòa lưới sớm theo yêu cầu của Đơn vị vận hành hệ thống điện và thị trường điện: Đơn vị chào giá được sửa đổi tăng công suất công bố và nộp lại bản chào giá cho tổ máy nhiệt điện này;</w:t>
      </w:r>
    </w:p>
    <w:p w14:paraId="52BBDA2D" w14:textId="77777777" w:rsidR="00BD617B" w:rsidRPr="00487F91" w:rsidRDefault="00BD617B" w:rsidP="00BD617B">
      <w:pPr>
        <w:widowControl w:val="0"/>
        <w:tabs>
          <w:tab w:val="left" w:pos="993"/>
        </w:tabs>
        <w:spacing w:before="120" w:after="120"/>
        <w:ind w:firstLine="567"/>
        <w:jc w:val="both"/>
        <w:rPr>
          <w:color w:val="000000" w:themeColor="text1"/>
          <w:sz w:val="28"/>
          <w:szCs w:val="28"/>
          <w:lang w:val="vi-VN"/>
        </w:rPr>
      </w:pPr>
      <w:r w:rsidRPr="00487F91">
        <w:rPr>
          <w:color w:val="000000" w:themeColor="text1"/>
          <w:sz w:val="28"/>
          <w:szCs w:val="28"/>
          <w:lang w:val="vi-VN"/>
        </w:rPr>
        <w:t>c) Tổ máy phát điện bị sự cố gây ngừng máy hoặc giảm công suất khả dụng hoặc sửa chữa tổ máy ngoài kế hoạch đã được Đơn vị vận hành hệ thống điện và thị trường điện phê duyệt theo Quy định điều độ, vận hành, thao tác, xử lý sự cố, khởi động đen và khôi phục hệ thống điện quốc gia được Bộ Công Thương ban hành: Đơn vị chào giá được sửa đổi giảm công suất công bố và nộp lại bản chào giá cho tổ máy này;</w:t>
      </w:r>
    </w:p>
    <w:p w14:paraId="0BADE012" w14:textId="77777777" w:rsidR="00BD617B" w:rsidRPr="00487F91" w:rsidRDefault="00BD617B" w:rsidP="00BD617B">
      <w:pPr>
        <w:pStyle w:val="1Content"/>
        <w:widowControl w:val="0"/>
        <w:spacing w:line="240" w:lineRule="auto"/>
        <w:ind w:firstLine="567"/>
        <w:rPr>
          <w:color w:val="000000" w:themeColor="text1"/>
          <w:lang w:val="vi-VN"/>
        </w:rPr>
      </w:pPr>
      <w:r w:rsidRPr="00487F91">
        <w:rPr>
          <w:color w:val="000000" w:themeColor="text1"/>
          <w:lang w:val="vi-VN"/>
        </w:rPr>
        <w:t xml:space="preserve">d) Các nhà máy thủy điện có hồ chứa điều tiết dưới 02 ngày: Đơn vị chào giá </w:t>
      </w:r>
      <w:r w:rsidRPr="00487F91">
        <w:rPr>
          <w:color w:val="000000" w:themeColor="text1"/>
          <w:lang w:val="vi-VN"/>
        </w:rPr>
        <w:lastRenderedPageBreak/>
        <w:t>được nộp bản chào giá sửa đổi phù hợp với tình hình vận hành thực tế (trong trường hợp nước về hồ nhiều dẫn đến phải xả hoặc mực nước hồ chứa về đến mực nước chết);</w:t>
      </w:r>
    </w:p>
    <w:p w14:paraId="2879BF59" w14:textId="77777777" w:rsidR="00BD617B" w:rsidRPr="00487F91" w:rsidRDefault="00BD617B" w:rsidP="00BD617B">
      <w:pPr>
        <w:widowControl w:val="0"/>
        <w:spacing w:before="120" w:after="120"/>
        <w:ind w:firstLine="567"/>
        <w:jc w:val="both"/>
        <w:rPr>
          <w:bCs/>
          <w:color w:val="000000" w:themeColor="text1"/>
          <w:sz w:val="28"/>
          <w:szCs w:val="28"/>
          <w:lang w:val="da-DK"/>
        </w:rPr>
      </w:pPr>
      <w:r w:rsidRPr="00487F91">
        <w:rPr>
          <w:bCs/>
          <w:color w:val="000000" w:themeColor="text1"/>
          <w:sz w:val="28"/>
          <w:szCs w:val="28"/>
          <w:lang w:val="da-DK"/>
        </w:rPr>
        <w:t xml:space="preserve">đ) Nhà máy thủy điện có hồ chứa điều tiết </w:t>
      </w:r>
      <w:r w:rsidRPr="00487F91">
        <w:rPr>
          <w:color w:val="000000" w:themeColor="text1"/>
          <w:sz w:val="28"/>
          <w:szCs w:val="28"/>
          <w:lang w:val="vi-VN"/>
        </w:rPr>
        <w:t>từ</w:t>
      </w:r>
      <w:r w:rsidRPr="00487F91">
        <w:rPr>
          <w:color w:val="000000" w:themeColor="text1"/>
          <w:szCs w:val="28"/>
          <w:lang w:val="vi-VN"/>
        </w:rPr>
        <w:t xml:space="preserve"> </w:t>
      </w:r>
      <w:r w:rsidRPr="00487F91">
        <w:rPr>
          <w:color w:val="000000" w:themeColor="text1"/>
          <w:sz w:val="28"/>
          <w:szCs w:val="28"/>
          <w:lang w:val="vi-VN"/>
        </w:rPr>
        <w:t>02 ngày trở lên</w:t>
      </w:r>
      <w:r w:rsidRPr="00487F91">
        <w:rPr>
          <w:bCs/>
          <w:color w:val="000000" w:themeColor="text1"/>
          <w:sz w:val="28"/>
          <w:szCs w:val="28"/>
          <w:lang w:val="da-DK"/>
        </w:rPr>
        <w:t>, đơn vị chào giá được sửa đổi bản chào giá trong các trường hợp sau:</w:t>
      </w:r>
    </w:p>
    <w:p w14:paraId="61AE84A2" w14:textId="473DA786" w:rsidR="00BD617B" w:rsidRPr="00487F91" w:rsidRDefault="00BD617B" w:rsidP="00BD617B">
      <w:pPr>
        <w:widowControl w:val="0"/>
        <w:spacing w:before="120" w:after="120"/>
        <w:ind w:firstLine="567"/>
        <w:jc w:val="both"/>
        <w:rPr>
          <w:color w:val="000000" w:themeColor="text1"/>
          <w:sz w:val="28"/>
          <w:szCs w:val="28"/>
          <w:lang w:val="da-DK"/>
        </w:rPr>
      </w:pPr>
      <w:r w:rsidRPr="00487F91">
        <w:rPr>
          <w:bCs/>
          <w:color w:val="000000" w:themeColor="text1"/>
          <w:sz w:val="28"/>
          <w:szCs w:val="28"/>
          <w:lang w:val="da-DK"/>
        </w:rPr>
        <w:t xml:space="preserve">- </w:t>
      </w:r>
      <w:r w:rsidRPr="00487F91">
        <w:rPr>
          <w:color w:val="000000" w:themeColor="text1"/>
          <w:sz w:val="28"/>
          <w:szCs w:val="28"/>
          <w:lang w:val="vi-VN"/>
        </w:rPr>
        <w:t xml:space="preserve">Yêu cầu cấp nước hạ du </w:t>
      </w:r>
      <w:r w:rsidRPr="00487F91">
        <w:rPr>
          <w:bCs/>
          <w:color w:val="000000" w:themeColor="text1"/>
          <w:sz w:val="28"/>
          <w:szCs w:val="28"/>
          <w:lang w:val="vi-VN"/>
        </w:rPr>
        <w:t>hoặc lệnh vận hành hồ chứa của cơ quan nhà nước có thẩm quyền</w:t>
      </w:r>
      <w:r w:rsidRPr="00487F91">
        <w:rPr>
          <w:color w:val="000000" w:themeColor="text1"/>
          <w:sz w:val="28"/>
          <w:szCs w:val="28"/>
          <w:lang w:val="vi-VN"/>
        </w:rPr>
        <w:t xml:space="preserve"> </w:t>
      </w:r>
      <w:r w:rsidRPr="00487F91">
        <w:rPr>
          <w:color w:val="000000" w:themeColor="text1"/>
          <w:sz w:val="28"/>
          <w:szCs w:val="28"/>
          <w:lang w:val="da-DK"/>
        </w:rPr>
        <w:t xml:space="preserve">được xác định bằng </w:t>
      </w:r>
      <w:r w:rsidRPr="00487F91">
        <w:rPr>
          <w:color w:val="000000" w:themeColor="text1"/>
          <w:sz w:val="28"/>
          <w:szCs w:val="28"/>
          <w:lang w:val="vi-VN"/>
        </w:rPr>
        <w:t xml:space="preserve">văn bản sau </w:t>
      </w:r>
      <w:r w:rsidRPr="00487F91">
        <w:rPr>
          <w:color w:val="000000" w:themeColor="text1"/>
          <w:sz w:val="28"/>
          <w:szCs w:val="28"/>
          <w:lang w:val="da-DK"/>
        </w:rPr>
        <w:t>thời điểm kết thúc chào giá;</w:t>
      </w:r>
    </w:p>
    <w:p w14:paraId="7F2329BE"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Các nhà máy thủy điện phải thực hiện xả điều tiết (không bao gồm xả dòng chảy môi trường) hoặc mực nước hồ của nhà máy thủy điện cao hơn mực nước quy định tại quy trình vận hành liên hồ, đơn hồ chứa hoặc </w:t>
      </w:r>
      <w:r w:rsidRPr="00487F91">
        <w:rPr>
          <w:color w:val="000000" w:themeColor="text1"/>
          <w:sz w:val="28"/>
          <w:szCs w:val="28"/>
          <w:lang w:val="da-DK"/>
        </w:rPr>
        <w:t xml:space="preserve">hồ chứa </w:t>
      </w:r>
      <w:r w:rsidRPr="00487F91">
        <w:rPr>
          <w:color w:val="000000" w:themeColor="text1"/>
          <w:sz w:val="28"/>
          <w:szCs w:val="28"/>
          <w:lang w:val="vi-VN"/>
        </w:rPr>
        <w:t>đến ngưỡng xả tràn hoặc hồ chứa nguy cơ xả;</w:t>
      </w:r>
    </w:p>
    <w:p w14:paraId="030557A3" w14:textId="4E9ACFCD"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Nhà máy thủy điện không đáp ứng được yêu cầu cấp nước hạ du trong ngày D do tổ máy của nhà máy điện bị sự cố</w:t>
      </w:r>
      <w:r w:rsidR="005234F9" w:rsidRPr="00487F91">
        <w:rPr>
          <w:color w:val="000000" w:themeColor="text1"/>
          <w:sz w:val="28"/>
          <w:szCs w:val="28"/>
        </w:rPr>
        <w:t xml:space="preserve"> hoặc giảm công suất khả dụng</w:t>
      </w:r>
      <w:r w:rsidRPr="00487F91">
        <w:rPr>
          <w:color w:val="000000" w:themeColor="text1"/>
          <w:sz w:val="28"/>
          <w:szCs w:val="28"/>
          <w:lang w:val="vi-VN"/>
        </w:rPr>
        <w:t xml:space="preserve"> trong ngày D;</w:t>
      </w:r>
    </w:p>
    <w:p w14:paraId="7EFFB432" w14:textId="77777777" w:rsidR="00BD617B" w:rsidRPr="00487F91" w:rsidRDefault="00BD617B" w:rsidP="00BD617B">
      <w:pPr>
        <w:widowControl w:val="0"/>
        <w:spacing w:before="120" w:after="120"/>
        <w:ind w:firstLine="567"/>
        <w:jc w:val="both"/>
        <w:rPr>
          <w:rFonts w:eastAsia="Aptos"/>
          <w:iCs/>
          <w:noProof/>
          <w:color w:val="000000" w:themeColor="text1"/>
          <w:sz w:val="28"/>
          <w:szCs w:val="28"/>
          <w:lang w:val="vi-VN"/>
        </w:rPr>
      </w:pPr>
      <w:r w:rsidRPr="00487F91">
        <w:rPr>
          <w:rFonts w:eastAsia="Aptos"/>
          <w:iCs/>
          <w:noProof/>
          <w:color w:val="000000" w:themeColor="text1"/>
          <w:sz w:val="28"/>
          <w:szCs w:val="28"/>
          <w:lang w:val="vi-VN"/>
        </w:rPr>
        <w:t>- Nhà máy thủy điện không đáp ứng được yêu cầu cấp nước hạ du trong ngày D do không được huy động đủ các bản chào với giá sàn trong các chu kỳ trước đó để cấp nước hạ du;</w:t>
      </w:r>
    </w:p>
    <w:p w14:paraId="32B0D3E9"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Mực nước hồ chứa ở dưới mực nước chết và không có khả năng vận hành tổ máy;</w:t>
      </w:r>
    </w:p>
    <w:p w14:paraId="44BE51DC" w14:textId="3C37C6AE"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Nhà máy thủy điện thuộc trường hợp phải áp dụng bản chào giá đặc biệt theo quy định tại điểm b và điểm c </w:t>
      </w:r>
      <w:r w:rsidR="003119D2">
        <w:rPr>
          <w:color w:val="000000" w:themeColor="text1"/>
          <w:sz w:val="28"/>
          <w:szCs w:val="28"/>
        </w:rPr>
        <w:t>k</w:t>
      </w:r>
      <w:r w:rsidRPr="00487F91">
        <w:rPr>
          <w:color w:val="000000" w:themeColor="text1"/>
          <w:sz w:val="28"/>
          <w:szCs w:val="28"/>
          <w:lang w:val="vi-VN"/>
        </w:rPr>
        <w:t xml:space="preserve">hoản 2 </w:t>
      </w:r>
      <w:hyperlink w:anchor="_Bản_chào_giá" w:history="1">
        <w:r w:rsidRPr="00487F91">
          <w:rPr>
            <w:rStyle w:val="Hyperlink"/>
            <w:color w:val="000000" w:themeColor="text1"/>
            <w:sz w:val="28"/>
            <w:szCs w:val="28"/>
            <w:u w:val="none"/>
            <w:lang w:val="vi-VN"/>
          </w:rPr>
          <w:t>Điều 47</w:t>
        </w:r>
      </w:hyperlink>
      <w:r w:rsidRPr="00487F91">
        <w:rPr>
          <w:color w:val="000000" w:themeColor="text1"/>
          <w:sz w:val="28"/>
          <w:szCs w:val="28"/>
          <w:lang w:val="vi-VN"/>
        </w:rPr>
        <w:t xml:space="preserve"> Thông tư này đã đáp ứng đủ yêu cầu cấp nước hạ du trong ngày.</w:t>
      </w:r>
    </w:p>
    <w:p w14:paraId="545731F2"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e) </w:t>
      </w:r>
      <w:r w:rsidRPr="00487F91">
        <w:rPr>
          <w:rFonts w:eastAsia="Aptos"/>
          <w:iCs/>
          <w:noProof/>
          <w:color w:val="000000" w:themeColor="text1"/>
          <w:sz w:val="28"/>
          <w:szCs w:val="28"/>
          <w:lang w:val="da-DK"/>
        </w:rPr>
        <w:t xml:space="preserve">Nhà máy điện phải hoãn hoặc lùi lịch sửa chữa theo yêu cầu của Đơn vị vận hành hệ thống điện và thị trường điện hoặc kết thúc sửa chữa sớm so với kế hoạch đã được duyệt, </w:t>
      </w:r>
      <w:r w:rsidRPr="00487F91">
        <w:rPr>
          <w:rFonts w:eastAsia="Aptos"/>
          <w:iCs/>
          <w:noProof/>
          <w:color w:val="000000" w:themeColor="text1"/>
          <w:sz w:val="28"/>
          <w:szCs w:val="28"/>
          <w:lang w:val="vi-VN"/>
        </w:rPr>
        <w:t>đưa tổ máy vào dự phòng khác thời gian so với dự kiến</w:t>
      </w:r>
      <w:r w:rsidRPr="00487F91">
        <w:rPr>
          <w:rFonts w:eastAsia="Aptos"/>
          <w:iCs/>
          <w:noProof/>
          <w:color w:val="000000" w:themeColor="text1"/>
          <w:sz w:val="28"/>
          <w:szCs w:val="28"/>
          <w:lang w:val="da-DK"/>
        </w:rPr>
        <w:t>;</w:t>
      </w:r>
    </w:p>
    <w:p w14:paraId="302406A1"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g) Các nhà máy điện sử dụng năng lượng tái tạo không phải thủy điện trực tiếp tham gia thị trường điện: được cập nhật công suất theo công suất dự báo được lựa chọn của Đơn vị vận hành hệ thống điện và thị trường điện.</w:t>
      </w:r>
    </w:p>
    <w:p w14:paraId="711F0FAC" w14:textId="77777777" w:rsidR="00BD617B" w:rsidRPr="00487F91" w:rsidRDefault="00BD617B" w:rsidP="00BD617B">
      <w:pPr>
        <w:widowControl w:val="0"/>
        <w:tabs>
          <w:tab w:val="left" w:pos="993"/>
        </w:tabs>
        <w:spacing w:before="120" w:after="120"/>
        <w:ind w:firstLine="567"/>
        <w:jc w:val="both"/>
        <w:rPr>
          <w:color w:val="000000" w:themeColor="text1"/>
          <w:sz w:val="28"/>
          <w:szCs w:val="28"/>
          <w:lang w:val="da-DK"/>
        </w:rPr>
      </w:pPr>
      <w:r w:rsidRPr="00487F91">
        <w:rPr>
          <w:color w:val="000000" w:themeColor="text1"/>
          <w:sz w:val="28"/>
          <w:szCs w:val="28"/>
          <w:lang w:val="da-DK"/>
        </w:rPr>
        <w:t>2. Nguyên tắc sửa đổi bản chào giá</w:t>
      </w:r>
    </w:p>
    <w:p w14:paraId="4FA93ABC" w14:textId="77777777" w:rsidR="00BD617B" w:rsidRPr="00487F91" w:rsidRDefault="00BD617B" w:rsidP="00BD617B">
      <w:pPr>
        <w:widowControl w:val="0"/>
        <w:tabs>
          <w:tab w:val="left" w:pos="993"/>
        </w:tabs>
        <w:spacing w:before="120" w:after="120"/>
        <w:ind w:firstLine="567"/>
        <w:jc w:val="both"/>
        <w:rPr>
          <w:color w:val="000000" w:themeColor="text1"/>
          <w:sz w:val="28"/>
          <w:szCs w:val="28"/>
          <w:lang w:val="da-DK"/>
        </w:rPr>
      </w:pPr>
      <w:r w:rsidRPr="00487F91">
        <w:rPr>
          <w:color w:val="000000" w:themeColor="text1"/>
          <w:sz w:val="28"/>
          <w:szCs w:val="28"/>
          <w:lang w:val="da-DK"/>
        </w:rPr>
        <w:t>a) Đối với các trường hợp quy định tại điểm a, điểm b, điểm c và điểm e khoản 1 Điều này:</w:t>
      </w:r>
    </w:p>
    <w:p w14:paraId="2A3F24E0" w14:textId="48CB9685"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Bản chào giá sửa đổi không được thay đổi giá chào so với bản chào giá</w:t>
      </w:r>
      <w:r w:rsidR="008A1B68" w:rsidRPr="00487F91">
        <w:rPr>
          <w:color w:val="000000" w:themeColor="text1"/>
          <w:sz w:val="28"/>
          <w:szCs w:val="28"/>
          <w:lang w:val="da-DK"/>
        </w:rPr>
        <w:t xml:space="preserve"> ngày </w:t>
      </w:r>
      <w:r w:rsidR="008B24E1" w:rsidRPr="00487F91">
        <w:rPr>
          <w:color w:val="000000" w:themeColor="text1"/>
          <w:sz w:val="28"/>
          <w:szCs w:val="28"/>
          <w:lang w:val="da-DK"/>
        </w:rPr>
        <w:t>tới</w:t>
      </w:r>
      <w:r w:rsidR="0021306F" w:rsidRPr="00487F91">
        <w:rPr>
          <w:color w:val="000000" w:themeColor="text1"/>
          <w:sz w:val="28"/>
          <w:szCs w:val="28"/>
          <w:lang w:val="da-DK"/>
        </w:rPr>
        <w:t>,</w:t>
      </w:r>
      <w:r w:rsidRPr="00487F91">
        <w:rPr>
          <w:color w:val="000000" w:themeColor="text1"/>
          <w:sz w:val="28"/>
          <w:szCs w:val="28"/>
          <w:lang w:val="da-DK"/>
        </w:rPr>
        <w:t xml:space="preserve"> trong ngày; </w:t>
      </w:r>
    </w:p>
    <w:p w14:paraId="53767267" w14:textId="44D27EB0"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xml:space="preserve">- Trường hợp quy định tại điểm a khoản 1 Điều này: </w:t>
      </w:r>
      <w:r w:rsidR="002A63A1">
        <w:rPr>
          <w:color w:val="000000" w:themeColor="text1"/>
          <w:sz w:val="28"/>
          <w:szCs w:val="28"/>
          <w:lang w:val="da-DK"/>
        </w:rPr>
        <w:t>t</w:t>
      </w:r>
      <w:r w:rsidRPr="00487F91">
        <w:rPr>
          <w:color w:val="000000" w:themeColor="text1"/>
          <w:sz w:val="28"/>
          <w:szCs w:val="28"/>
          <w:lang w:val="da-DK"/>
        </w:rPr>
        <w:t>oàn bộ các dải công suất chào trong bản chào giá sửa đổi của tổ máy nhiệt điện phải bằng nhau và bằng công suất dự kiến phát trong quá trình hòa lưới hoặc ngừng máy;</w:t>
      </w:r>
    </w:p>
    <w:p w14:paraId="020FA8C5" w14:textId="3C6D8F80"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xml:space="preserve">- Trường hợp quy định tại điểm b khoản 1 Điều này: </w:t>
      </w:r>
      <w:r w:rsidR="002A63A1">
        <w:rPr>
          <w:color w:val="000000" w:themeColor="text1"/>
          <w:sz w:val="28"/>
          <w:szCs w:val="28"/>
          <w:lang w:val="da-DK"/>
        </w:rPr>
        <w:t>b</w:t>
      </w:r>
      <w:r w:rsidRPr="00487F91">
        <w:rPr>
          <w:color w:val="000000" w:themeColor="text1"/>
          <w:sz w:val="28"/>
          <w:szCs w:val="28"/>
          <w:lang w:val="da-DK"/>
        </w:rPr>
        <w:t xml:space="preserve">ản chào giá sửa đổi không được thay đổi công suất ở các mức công suất nhỏ hơn hoặc bằng công suất </w:t>
      </w:r>
      <w:r w:rsidRPr="00487F91">
        <w:rPr>
          <w:color w:val="000000" w:themeColor="text1"/>
          <w:sz w:val="28"/>
          <w:szCs w:val="28"/>
          <w:lang w:val="da-DK"/>
        </w:rPr>
        <w:lastRenderedPageBreak/>
        <w:t>công bố cho chu kỳ giao dịch tới trừ trường hợp không bảo đảm thông số kỹ thuật trong bản chào</w:t>
      </w:r>
      <w:r w:rsidR="00E76DE9" w:rsidRPr="00487F91">
        <w:rPr>
          <w:color w:val="000000" w:themeColor="text1"/>
          <w:sz w:val="28"/>
          <w:szCs w:val="28"/>
          <w:lang w:val="da-DK"/>
        </w:rPr>
        <w:t>;</w:t>
      </w:r>
      <w:r w:rsidRPr="00487F91">
        <w:rPr>
          <w:color w:val="000000" w:themeColor="text1"/>
          <w:sz w:val="28"/>
          <w:szCs w:val="28"/>
          <w:lang w:val="da-DK"/>
        </w:rPr>
        <w:t xml:space="preserve"> </w:t>
      </w:r>
    </w:p>
    <w:p w14:paraId="2DCA4EC1" w14:textId="3CF8051B"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xml:space="preserve">- Trường hợp quy định tại điểm c khoản 1 Điều này: </w:t>
      </w:r>
      <w:r w:rsidR="002A63A1">
        <w:rPr>
          <w:color w:val="000000" w:themeColor="text1"/>
          <w:sz w:val="28"/>
          <w:szCs w:val="28"/>
          <w:lang w:val="da-DK"/>
        </w:rPr>
        <w:t>b</w:t>
      </w:r>
      <w:r w:rsidRPr="00487F91">
        <w:rPr>
          <w:color w:val="000000" w:themeColor="text1"/>
          <w:sz w:val="28"/>
          <w:szCs w:val="28"/>
          <w:lang w:val="da-DK"/>
        </w:rPr>
        <w:t>ản chào giá sửa đổi được điều chỉnh giảm công suất công bố thấp hơn mức công suất công bố trong ngày D-2</w:t>
      </w:r>
      <w:r w:rsidR="00E76DE9" w:rsidRPr="00487F91">
        <w:rPr>
          <w:color w:val="000000" w:themeColor="text1"/>
          <w:sz w:val="28"/>
          <w:szCs w:val="28"/>
          <w:lang w:val="da-DK"/>
        </w:rPr>
        <w:t>;</w:t>
      </w:r>
    </w:p>
    <w:p w14:paraId="453C1D01" w14:textId="25EDA469"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xml:space="preserve">- Trường hợp quy định tại điểm e khoản 1 Điều này: </w:t>
      </w:r>
      <w:r w:rsidR="002A63A1">
        <w:rPr>
          <w:color w:val="000000" w:themeColor="text1"/>
          <w:sz w:val="28"/>
          <w:szCs w:val="28"/>
          <w:lang w:val="da-DK"/>
        </w:rPr>
        <w:t>b</w:t>
      </w:r>
      <w:r w:rsidRPr="00487F91">
        <w:rPr>
          <w:color w:val="000000" w:themeColor="text1"/>
          <w:sz w:val="28"/>
          <w:szCs w:val="28"/>
          <w:lang w:val="da-DK"/>
        </w:rPr>
        <w:t>ản chào giá sửa đổi được điều chỉnh công suất công bố phù hợp với trạng thái tổ máy và lịch sửa chữa.</w:t>
      </w:r>
    </w:p>
    <w:p w14:paraId="2E318682" w14:textId="77777777"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b) Đối với các trường hợp quy định tại điểm đ khoản 1 Điều này</w:t>
      </w:r>
    </w:p>
    <w:p w14:paraId="3D01E638" w14:textId="7A718CAC"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Bản chào giá sửa đổi không được thay đổi giá chào so với bản chào giá</w:t>
      </w:r>
      <w:r w:rsidR="0021306F" w:rsidRPr="00487F91">
        <w:rPr>
          <w:color w:val="000000" w:themeColor="text1"/>
          <w:sz w:val="28"/>
          <w:szCs w:val="28"/>
        </w:rPr>
        <w:t xml:space="preserve"> ngày tới</w:t>
      </w:r>
      <w:r w:rsidR="00100EB9" w:rsidRPr="00487F91">
        <w:rPr>
          <w:color w:val="000000" w:themeColor="text1"/>
          <w:sz w:val="28"/>
          <w:szCs w:val="28"/>
        </w:rPr>
        <w:t>,</w:t>
      </w:r>
      <w:r w:rsidRPr="00487F91">
        <w:rPr>
          <w:color w:val="000000" w:themeColor="text1"/>
          <w:sz w:val="28"/>
          <w:szCs w:val="28"/>
          <w:lang w:val="vi-VN"/>
        </w:rPr>
        <w:t xml:space="preserve"> trong ngày;</w:t>
      </w:r>
    </w:p>
    <w:p w14:paraId="0CE9C6A4"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Đơn vị phát điện chỉ được thay đổi mức công suất trong các dải chào giá đầu tiên để bảo đảm đủ yêu cầu cấp nước hạ du trong ngày vận hành hoặc tránh xả tràn. Trường hợp hồ chứa ở dưới mực nước chết và không có khả năng vận hành tổ máy, Đơn vị phát điện được phép cập nhật công bố công suất phù hợp với trạng thái tổ máy;</w:t>
      </w:r>
    </w:p>
    <w:p w14:paraId="7F764250"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Đơn vị phát điện gửi cho Đơn vị vận hành hệ thống điện và thị trường điện (thông qua hệ thống công nghệ thông tin phục vụ vận hành thị trường điện) bản chào giá sửa đổi cho các chu kỳ giao dịch còn lại của ngày D, đồng thời nêu rõ lý do và các thông tin, số liệu cần thiết làm căn cứ cho Đơn vị vận hành hệ thống điện và thị trường điện xem xét chấp thuận việc sử dụng bản chào giá sửa đổi;</w:t>
      </w:r>
    </w:p>
    <w:p w14:paraId="76DAF4DD" w14:textId="20680872"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Bản chào giá sửa đổi phải tuân thủ các quy định tại </w:t>
      </w:r>
      <w:r w:rsidRPr="00487F91">
        <w:rPr>
          <w:color w:val="000000" w:themeColor="text1"/>
        </w:rPr>
        <w:fldChar w:fldCharType="begin"/>
      </w:r>
      <w:r w:rsidRPr="00487F91">
        <w:rPr>
          <w:color w:val="000000" w:themeColor="text1"/>
          <w:lang w:val="vi-VN"/>
        </w:rPr>
        <w:instrText xml:space="preserve"> REF _Ref522890830 \n \h  \* MERGEFORMAT </w:instrText>
      </w:r>
      <w:r w:rsidRPr="00487F91">
        <w:rPr>
          <w:color w:val="000000" w:themeColor="text1"/>
        </w:rPr>
      </w:r>
      <w:r w:rsidRPr="00487F91">
        <w:rPr>
          <w:color w:val="000000" w:themeColor="text1"/>
        </w:rPr>
        <w:fldChar w:fldCharType="separate"/>
      </w:r>
      <w:r w:rsidR="005C66EF" w:rsidRPr="005C66EF">
        <w:rPr>
          <w:color w:val="000000" w:themeColor="text1"/>
          <w:sz w:val="28"/>
          <w:szCs w:val="28"/>
          <w:lang w:val="vi-VN"/>
        </w:rPr>
        <w:t>Điều 47</w:t>
      </w:r>
      <w:r w:rsidRPr="00487F91">
        <w:rPr>
          <w:color w:val="000000" w:themeColor="text1"/>
        </w:rPr>
        <w:fldChar w:fldCharType="end"/>
      </w:r>
      <w:r w:rsidRPr="00487F91">
        <w:rPr>
          <w:color w:val="000000" w:themeColor="text1"/>
          <w:sz w:val="28"/>
          <w:szCs w:val="28"/>
          <w:lang w:val="vi-VN"/>
        </w:rPr>
        <w:t xml:space="preserve"> Thông tư này.</w:t>
      </w:r>
    </w:p>
    <w:p w14:paraId="48F0C197" w14:textId="77777777" w:rsidR="00BD617B" w:rsidRPr="00487F91" w:rsidRDefault="00BD617B" w:rsidP="00BD617B">
      <w:pPr>
        <w:widowControl w:val="0"/>
        <w:spacing w:before="120" w:after="120"/>
        <w:ind w:firstLine="567"/>
        <w:jc w:val="both"/>
        <w:rPr>
          <w:color w:val="000000" w:themeColor="text1"/>
          <w:sz w:val="28"/>
          <w:szCs w:val="28"/>
          <w:lang w:val="da-DK"/>
        </w:rPr>
      </w:pPr>
      <w:r w:rsidRPr="00487F91">
        <w:rPr>
          <w:color w:val="000000" w:themeColor="text1"/>
          <w:sz w:val="28"/>
          <w:szCs w:val="28"/>
          <w:lang w:val="da-DK"/>
        </w:rPr>
        <w:t xml:space="preserve">3. Đơn vị chào giá được sửa đổi và nộp lại bản chào giá ngày tới </w:t>
      </w:r>
      <w:r w:rsidRPr="00487F91">
        <w:rPr>
          <w:color w:val="000000" w:themeColor="text1"/>
          <w:sz w:val="28"/>
          <w:szCs w:val="28"/>
          <w:lang w:val="vi-VN"/>
        </w:rPr>
        <w:t>hoặc trong ngày</w:t>
      </w:r>
      <w:r w:rsidRPr="00487F91">
        <w:rPr>
          <w:color w:val="000000" w:themeColor="text1"/>
          <w:sz w:val="28"/>
          <w:szCs w:val="28"/>
          <w:lang w:val="da-DK"/>
        </w:rPr>
        <w:t xml:space="preserve"> hoặc cho các chu kỳ giao dịch còn lại trong ngày D cho Đơn vị vận hành hệ thống điện và thị trường điện trước thời điểm kết thúc chào giá.</w:t>
      </w:r>
    </w:p>
    <w:p w14:paraId="573F88B5"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da-DK"/>
        </w:rPr>
        <w:t>4.</w:t>
      </w:r>
      <w:r w:rsidRPr="00487F91">
        <w:rPr>
          <w:color w:val="000000" w:themeColor="text1"/>
          <w:sz w:val="28"/>
          <w:szCs w:val="28"/>
          <w:lang w:val="vi-VN"/>
        </w:rPr>
        <w:t xml:space="preserve"> Sau khi nhận được bản chào giá sửa đổi của đơn vị </w:t>
      </w:r>
      <w:r w:rsidRPr="00487F91">
        <w:rPr>
          <w:color w:val="000000" w:themeColor="text1"/>
          <w:sz w:val="28"/>
          <w:szCs w:val="28"/>
          <w:lang w:val="da-DK"/>
        </w:rPr>
        <w:t>chào giá</w:t>
      </w:r>
      <w:r w:rsidRPr="00487F91">
        <w:rPr>
          <w:color w:val="000000" w:themeColor="text1"/>
          <w:sz w:val="28"/>
          <w:szCs w:val="28"/>
          <w:lang w:val="vi-VN"/>
        </w:rPr>
        <w:t>, Đơn vị vận hành hệ thống điện và thị trường điện căn cứ tình hình thực tế của hệ thống điện thực hiện kiểm tra, xác nhận tính hợp lệ của bản chào giá sửa đổi:</w:t>
      </w:r>
    </w:p>
    <w:p w14:paraId="3B6C7334"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a) Trường hợp bản chào giá sửa đổi không hợp lệ, Đơn vị vận hành hệ thống điện và thị trường điện có trách nhiệm thông báo lý do cho đơn vị chào giá, đơn vị phát điện;</w:t>
      </w:r>
    </w:p>
    <w:p w14:paraId="4A8C5780" w14:textId="77777777" w:rsidR="00BD617B" w:rsidRPr="00487F91" w:rsidRDefault="00BD617B" w:rsidP="00BD617B">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b) Trường hợp bản chào giá hợp lệ</w:t>
      </w:r>
    </w:p>
    <w:p w14:paraId="05059987" w14:textId="4822FCCE" w:rsidR="00BD617B" w:rsidRPr="002A63A1" w:rsidRDefault="00BD617B" w:rsidP="00BD617B">
      <w:pPr>
        <w:widowControl w:val="0"/>
        <w:spacing w:before="120" w:after="120"/>
        <w:ind w:firstLine="567"/>
        <w:jc w:val="both"/>
        <w:rPr>
          <w:color w:val="000000" w:themeColor="text1"/>
          <w:sz w:val="28"/>
          <w:szCs w:val="28"/>
        </w:rPr>
      </w:pPr>
      <w:r w:rsidRPr="00487F91">
        <w:rPr>
          <w:color w:val="000000" w:themeColor="text1"/>
          <w:sz w:val="28"/>
          <w:szCs w:val="28"/>
          <w:lang w:val="vi-VN"/>
        </w:rPr>
        <w:t>- Đối với các bản chào giá sửa đổi tăng công suất, trừ trường hợp quy định tại điểm d, đ và điểm g khoản 1 Điều này: Đơn vị vận hành hệ thống điện và thị trường điện có trách nhiệm sử dụng bản chào giá sửa đổi này trong vận hành thị trường điện khi lịch công bố ngày tới, trong ngày, chu kỳ giao dịch tới có cảnh báo thiếu công suất hoặc trong các trường hợp cần thiết để bảo đảm cung cấp điện</w:t>
      </w:r>
      <w:r w:rsidR="002A63A1">
        <w:rPr>
          <w:color w:val="000000" w:themeColor="text1"/>
          <w:sz w:val="28"/>
          <w:szCs w:val="28"/>
        </w:rPr>
        <w:t>;</w:t>
      </w:r>
    </w:p>
    <w:p w14:paraId="704D7D2F" w14:textId="29339CBD" w:rsidR="00D23502" w:rsidRPr="00487F91" w:rsidRDefault="00BD617B" w:rsidP="00BD617B">
      <w:pPr>
        <w:widowControl w:val="0"/>
        <w:tabs>
          <w:tab w:val="left" w:pos="993"/>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 Đối với các trường hợp còn lại: Đơn vị vận hành hệ thống điện và thị trường điện có trách nhiệm sử dụng bản chào giá sửa đổi này trong quá trình vận hành </w:t>
      </w:r>
      <w:r w:rsidRPr="00487F91">
        <w:rPr>
          <w:color w:val="000000" w:themeColor="text1"/>
          <w:sz w:val="28"/>
          <w:szCs w:val="28"/>
          <w:lang w:val="vi-VN"/>
        </w:rPr>
        <w:lastRenderedPageBreak/>
        <w:t>thị trường điện</w:t>
      </w:r>
      <w:r w:rsidR="00E333F3" w:rsidRPr="00487F91">
        <w:rPr>
          <w:color w:val="000000" w:themeColor="text1"/>
          <w:sz w:val="28"/>
          <w:szCs w:val="28"/>
          <w:lang w:val="vi-VN"/>
        </w:rPr>
        <w:t>.</w:t>
      </w:r>
    </w:p>
    <w:p w14:paraId="67C86583" w14:textId="6A3ADB9B" w:rsidR="00D23502" w:rsidRPr="00487F91" w:rsidRDefault="00E333F3" w:rsidP="005F1E3C">
      <w:pPr>
        <w:pStyle w:val="Heading3"/>
        <w:rPr>
          <w:color w:val="000000" w:themeColor="text1"/>
          <w:lang w:val="vi-VN"/>
        </w:rPr>
      </w:pPr>
      <w:bookmarkStart w:id="4166" w:name="_Toc239215559"/>
      <w:bookmarkStart w:id="4167" w:name="_Toc239215811"/>
      <w:bookmarkStart w:id="4168" w:name="_Toc239760093"/>
      <w:bookmarkStart w:id="4169" w:name="_Toc239760416"/>
      <w:bookmarkStart w:id="4170" w:name="_Toc246131414"/>
      <w:bookmarkStart w:id="4171" w:name="_Toc246234453"/>
      <w:bookmarkStart w:id="4172" w:name="_Toc246234989"/>
      <w:bookmarkStart w:id="4173" w:name="_Toc246249168"/>
      <w:bookmarkStart w:id="4174" w:name="_Toc248199767"/>
      <w:bookmarkStart w:id="4175" w:name="_Toc248308788"/>
      <w:bookmarkStart w:id="4176" w:name="_Toc248548697"/>
      <w:bookmarkStart w:id="4177" w:name="_Toc248549056"/>
      <w:bookmarkStart w:id="4178" w:name="_Ref246755837"/>
      <w:bookmarkStart w:id="4179" w:name="_Toc347904739"/>
      <w:bookmarkStart w:id="4180" w:name="_Toc520887710"/>
      <w:bookmarkStart w:id="4181" w:name="_Toc521661300"/>
      <w:bookmarkStart w:id="4182" w:name="_Toc522197559"/>
      <w:bookmarkStart w:id="4183" w:name="_Toc522269644"/>
      <w:bookmarkStart w:id="4184" w:name="_Toc523300704"/>
      <w:bookmarkStart w:id="4185" w:name="_Toc526435736"/>
      <w:bookmarkStart w:id="4186" w:name="_Toc526928291"/>
      <w:bookmarkStart w:id="4187" w:name="_Toc527548122"/>
      <w:bookmarkStart w:id="4188" w:name="_Toc527548317"/>
      <w:bookmarkStart w:id="4189" w:name="_Toc529174119"/>
      <w:bookmarkStart w:id="4190" w:name="_Toc238639676"/>
      <w:bookmarkStart w:id="4191" w:name="_Toc239143424"/>
      <w:bookmarkStart w:id="4192" w:name="_Toc239214788"/>
      <w:bookmarkStart w:id="4193" w:name="_Toc240797926"/>
      <w:bookmarkStart w:id="4194" w:name="_Toc240954948"/>
      <w:bookmarkStart w:id="4195" w:name="_Ref231291497"/>
      <w:bookmarkStart w:id="4196" w:name="_Ref231292969"/>
      <w:bookmarkStart w:id="4197" w:name="_Toc234200913"/>
      <w:bookmarkStart w:id="4198" w:name="_Toc234993019"/>
      <w:bookmarkStart w:id="4199" w:name="_Ref237921344"/>
      <w:bookmarkEnd w:id="4115"/>
      <w:bookmarkEnd w:id="4116"/>
      <w:bookmarkEnd w:id="4166"/>
      <w:bookmarkEnd w:id="4167"/>
      <w:bookmarkEnd w:id="4168"/>
      <w:bookmarkEnd w:id="4169"/>
      <w:bookmarkEnd w:id="4170"/>
      <w:bookmarkEnd w:id="4171"/>
      <w:bookmarkEnd w:id="4172"/>
      <w:bookmarkEnd w:id="4173"/>
      <w:bookmarkEnd w:id="4174"/>
      <w:bookmarkEnd w:id="4175"/>
      <w:bookmarkEnd w:id="4176"/>
      <w:bookmarkEnd w:id="4177"/>
      <w:r w:rsidRPr="00487F91">
        <w:rPr>
          <w:color w:val="000000" w:themeColor="text1"/>
          <w:lang w:val="vi-VN"/>
        </w:rPr>
        <w:t xml:space="preserve">Chào giá nhóm nhà máy </w:t>
      </w:r>
      <w:r w:rsidR="00854963" w:rsidRPr="00487F91">
        <w:rPr>
          <w:color w:val="000000" w:themeColor="text1"/>
          <w:lang w:val="vi-VN"/>
        </w:rPr>
        <w:t>thủy</w:t>
      </w:r>
      <w:r w:rsidRPr="00487F91">
        <w:rPr>
          <w:color w:val="000000" w:themeColor="text1"/>
          <w:lang w:val="vi-VN"/>
        </w:rPr>
        <w:t xml:space="preserve"> điện bậc thang</w:t>
      </w:r>
      <w:bookmarkEnd w:id="4178"/>
      <w:bookmarkEnd w:id="4179"/>
      <w:bookmarkEnd w:id="4180"/>
      <w:bookmarkEnd w:id="4181"/>
      <w:bookmarkEnd w:id="4182"/>
      <w:bookmarkEnd w:id="4183"/>
      <w:bookmarkEnd w:id="4184"/>
      <w:bookmarkEnd w:id="4185"/>
      <w:bookmarkEnd w:id="4186"/>
      <w:bookmarkEnd w:id="4187"/>
      <w:bookmarkEnd w:id="4188"/>
      <w:bookmarkEnd w:id="4189"/>
    </w:p>
    <w:p w14:paraId="0DEB5318" w14:textId="1863AB36" w:rsidR="00D23502" w:rsidRPr="00487F91" w:rsidRDefault="00E333F3" w:rsidP="00BC6523">
      <w:pPr>
        <w:pStyle w:val="Heading4"/>
        <w:keepNext w:val="0"/>
        <w:numPr>
          <w:ilvl w:val="3"/>
          <w:numId w:val="104"/>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có trách nhiệm chào giá theo một bản chào giá chung cả nhóm và tuân thủ giới hạn giá chào theo quy định tại </w:t>
      </w:r>
      <w:r w:rsidR="000651AA"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3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_Ref522891131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15</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w:t>
      </w:r>
    </w:p>
    <w:p w14:paraId="17DF86E7" w14:textId="018486E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nhà máy điện trong 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có trách nhiệm thỏa thuận và thống nhất chỉ định đơn vị đại diện chào giá. Đơn vị đại diện chào giá cho nhóm nhà máy thủy điện bậc thang có trách nhiệm nộp văn bản đăng ký kèm theo văn bản thỏa thuận giữa các nhà máy điện trong nhóm cho Đơn vị vận hành hệ thống điện và thị trường điện. </w:t>
      </w:r>
    </w:p>
    <w:p w14:paraId="42F6B260"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đại diện chào giá có trách nhiệm tuân thủ các quy định về chào giá đối với tất cả các nhà máy điện trong nhóm nhà máy thủy điện bậc thang.</w:t>
      </w:r>
    </w:p>
    <w:p w14:paraId="0D25F0E8" w14:textId="29A2B28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Trường hợp</w:t>
      </w:r>
      <w:r w:rsidR="00CB765E" w:rsidRPr="00487F91">
        <w:rPr>
          <w:rFonts w:ascii="Times New Roman" w:hAnsi="Times New Roman"/>
          <w:color w:val="000000" w:themeColor="text1"/>
          <w:lang w:val="vi-VN"/>
        </w:rPr>
        <w:t xml:space="preserve"> không thống nhất được đơn vị đại diện chào giá cho</w:t>
      </w:r>
      <w:r w:rsidRPr="00487F91">
        <w:rPr>
          <w:rFonts w:ascii="Times New Roman" w:hAnsi="Times New Roman"/>
          <w:color w:val="000000" w:themeColor="text1"/>
          <w:lang w:val="vi-VN"/>
        </w:rPr>
        <w:t xml:space="preserve"> 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đề xuất tự chào giá, </w:t>
      </w:r>
      <w:r w:rsidR="00CB765E" w:rsidRPr="00487F91">
        <w:rPr>
          <w:rFonts w:ascii="Times New Roman" w:hAnsi="Times New Roman"/>
          <w:color w:val="000000" w:themeColor="text1"/>
          <w:lang w:val="vi-VN"/>
        </w:rPr>
        <w:t xml:space="preserve">các đơn vị phát điện thực hiện chào giá độc lập. </w:t>
      </w:r>
    </w:p>
    <w:p w14:paraId="0397BA91" w14:textId="57C1F21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trị nước của 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là giá trị nước của hồ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lớn nhất trong bậc thang đó. Đơn vị vận hành hệ thống điện và thị trường điện có trách nhiệm xác định hồ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dùng để tính toán giá trị nước cho 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cùng với việc phân loại các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theo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_Ref248293377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20</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w:t>
      </w:r>
    </w:p>
    <w:p w14:paraId="6EDD0EAF" w14:textId="4A3B3CE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4200" w:name="_Ref246755832"/>
      <w:r w:rsidRPr="00487F91">
        <w:rPr>
          <w:rFonts w:ascii="Times New Roman" w:hAnsi="Times New Roman"/>
          <w:color w:val="000000" w:themeColor="text1"/>
          <w:lang w:val="vi-VN"/>
        </w:rPr>
        <w:t xml:space="preserve">Trường hợp nhóm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bậc thang có nhà máy thủy điện chiến lược đa mục tiêu</w:t>
      </w:r>
      <w:bookmarkEnd w:id="4200"/>
    </w:p>
    <w:p w14:paraId="318950C0" w14:textId="7315C525"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Đơn vị vận hành hệ thống điện và thị trường điện có trách nhiệm công bố sản lượng phát từng chu kỳ giao dịch trong tuần tới của từng nhà máy điện trong nhóm nhà máy thủy điện bậc thang theo quy định tại </w:t>
      </w:r>
      <w:r w:rsidR="000651AA" w:rsidRPr="00487F91">
        <w:rPr>
          <w:color w:val="000000" w:themeColor="text1"/>
          <w:lang w:val="vi-VN"/>
        </w:rPr>
        <w:t>k</w:t>
      </w:r>
      <w:r w:rsidRPr="00487F91">
        <w:rPr>
          <w:color w:val="000000" w:themeColor="text1"/>
          <w:lang w:val="vi-VN"/>
        </w:rPr>
        <w:t xml:space="preserve">hoản </w:t>
      </w:r>
      <w:r w:rsidR="009B4461" w:rsidRPr="00487F91">
        <w:rPr>
          <w:color w:val="000000" w:themeColor="text1"/>
          <w:lang w:val="vi-VN"/>
        </w:rPr>
        <w:t>2</w:t>
      </w:r>
      <w:r w:rsidR="00E36570" w:rsidRPr="00487F91">
        <w:rPr>
          <w:color w:val="000000" w:themeColor="text1"/>
          <w:lang w:val="vi-VN"/>
        </w:rPr>
        <w:t xml:space="preserve"> </w:t>
      </w:r>
      <w:r w:rsidR="00D21807" w:rsidRPr="00487F91">
        <w:rPr>
          <w:color w:val="000000" w:themeColor="text1"/>
          <w:lang w:val="vi-VN"/>
        </w:rPr>
        <w:fldChar w:fldCharType="begin"/>
      </w:r>
      <w:r w:rsidR="00D21807" w:rsidRPr="00487F91">
        <w:rPr>
          <w:color w:val="000000" w:themeColor="text1"/>
          <w:lang w:val="vi-VN"/>
        </w:rPr>
        <w:instrText xml:space="preserve"> REF _Ref180008479 \n \h  \* MERGEFORMAT </w:instrText>
      </w:r>
      <w:r w:rsidR="00D21807" w:rsidRPr="00487F91">
        <w:rPr>
          <w:color w:val="000000" w:themeColor="text1"/>
          <w:lang w:val="vi-VN"/>
        </w:rPr>
      </w:r>
      <w:r w:rsidR="00D21807" w:rsidRPr="00487F91">
        <w:rPr>
          <w:color w:val="000000" w:themeColor="text1"/>
          <w:lang w:val="vi-VN"/>
        </w:rPr>
        <w:fldChar w:fldCharType="separate"/>
      </w:r>
      <w:r w:rsidR="005C66EF">
        <w:rPr>
          <w:color w:val="000000" w:themeColor="text1"/>
          <w:lang w:val="vi-VN"/>
        </w:rPr>
        <w:t>Điều 43</w:t>
      </w:r>
      <w:r w:rsidR="00D21807" w:rsidRPr="00487F91">
        <w:rPr>
          <w:color w:val="000000" w:themeColor="text1"/>
          <w:lang w:val="vi-VN"/>
        </w:rPr>
        <w:fldChar w:fldCharType="end"/>
      </w:r>
      <w:r w:rsidR="00D21807" w:rsidRPr="00487F91">
        <w:rPr>
          <w:color w:val="000000" w:themeColor="text1"/>
          <w:lang w:val="vi-VN"/>
        </w:rPr>
        <w:t xml:space="preserve"> </w:t>
      </w:r>
      <w:r w:rsidRPr="00487F91">
        <w:rPr>
          <w:color w:val="000000" w:themeColor="text1"/>
          <w:lang w:val="vi-VN"/>
        </w:rPr>
        <w:t>Thông tư này;</w:t>
      </w:r>
    </w:p>
    <w:p w14:paraId="7BEBB548" w14:textId="1929CD6B"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Khi sản lượng công bố của nhà máy thủy điện </w:t>
      </w:r>
      <w:r w:rsidR="00923AD4" w:rsidRPr="00487F91">
        <w:rPr>
          <w:color w:val="000000" w:themeColor="text1"/>
          <w:lang w:val="vi-VN"/>
        </w:rPr>
        <w:t xml:space="preserve">chiến lược </w:t>
      </w:r>
      <w:r w:rsidRPr="00487F91">
        <w:rPr>
          <w:color w:val="000000" w:themeColor="text1"/>
          <w:lang w:val="vi-VN"/>
        </w:rPr>
        <w:t xml:space="preserve">đa mục tiêu trong nhóm bị điều chỉnh theo quy định tại </w:t>
      </w:r>
      <w:r w:rsidR="00B06343" w:rsidRPr="00487F91">
        <w:rPr>
          <w:color w:val="000000" w:themeColor="text1"/>
          <w:lang w:val="vi-VN"/>
        </w:rPr>
        <w:fldChar w:fldCharType="begin"/>
      </w:r>
      <w:r w:rsidR="00B06343" w:rsidRPr="00487F91">
        <w:rPr>
          <w:color w:val="000000" w:themeColor="text1"/>
          <w:lang w:val="vi-VN"/>
        </w:rPr>
        <w:instrText xml:space="preserve"> REF _Ref178194237 \n \h  \* MERGEFORMAT </w:instrText>
      </w:r>
      <w:r w:rsidR="00B06343" w:rsidRPr="00487F91">
        <w:rPr>
          <w:color w:val="000000" w:themeColor="text1"/>
          <w:lang w:val="vi-VN"/>
        </w:rPr>
      </w:r>
      <w:r w:rsidR="00B06343" w:rsidRPr="00487F91">
        <w:rPr>
          <w:color w:val="000000" w:themeColor="text1"/>
          <w:lang w:val="vi-VN"/>
        </w:rPr>
        <w:fldChar w:fldCharType="separate"/>
      </w:r>
      <w:r w:rsidR="005C66EF">
        <w:rPr>
          <w:color w:val="000000" w:themeColor="text1"/>
          <w:lang w:val="vi-VN"/>
        </w:rPr>
        <w:t>Điều 66</w:t>
      </w:r>
      <w:r w:rsidR="00B06343" w:rsidRPr="00487F91">
        <w:rPr>
          <w:color w:val="000000" w:themeColor="text1"/>
          <w:lang w:val="vi-VN"/>
        </w:rPr>
        <w:fldChar w:fldCharType="end"/>
      </w:r>
      <w:r w:rsidR="00B06343" w:rsidRPr="00487F91">
        <w:rPr>
          <w:color w:val="000000" w:themeColor="text1"/>
          <w:lang w:val="vi-VN"/>
        </w:rPr>
        <w:t xml:space="preserve"> </w:t>
      </w:r>
      <w:r w:rsidRPr="00487F91">
        <w:rPr>
          <w:color w:val="000000" w:themeColor="text1"/>
          <w:lang w:val="vi-VN"/>
        </w:rPr>
        <w:t xml:space="preserve">Thông tư này, Đơn vị vận hành hệ thống điện và thị trường điện có trách nhiệm điều chỉnh sản lượng công bố của các nhà máy điện ở bậc thang dưới cho phù hợp. </w:t>
      </w:r>
    </w:p>
    <w:p w14:paraId="1C967BB3" w14:textId="55354542" w:rsidR="00D23502" w:rsidRPr="00487F91" w:rsidRDefault="00E333F3" w:rsidP="005F1E3C">
      <w:pPr>
        <w:pStyle w:val="Heading3"/>
        <w:rPr>
          <w:color w:val="000000" w:themeColor="text1"/>
        </w:rPr>
      </w:pPr>
      <w:bookmarkStart w:id="4201" w:name="_Toc522197562"/>
      <w:bookmarkStart w:id="4202" w:name="_Toc522269647"/>
      <w:bookmarkStart w:id="4203" w:name="_Toc259025941"/>
      <w:bookmarkStart w:id="4204" w:name="_Nộp_bản_chào"/>
      <w:bookmarkStart w:id="4205" w:name="_Toc347904741"/>
      <w:bookmarkStart w:id="4206" w:name="_Toc520887712"/>
      <w:bookmarkStart w:id="4207" w:name="_Toc521661302"/>
      <w:bookmarkStart w:id="4208" w:name="_Toc522197566"/>
      <w:bookmarkStart w:id="4209" w:name="_Toc522269651"/>
      <w:bookmarkStart w:id="4210" w:name="_Ref522890861"/>
      <w:bookmarkStart w:id="4211" w:name="_Ref522891271"/>
      <w:bookmarkStart w:id="4212" w:name="_Toc523300705"/>
      <w:bookmarkStart w:id="4213" w:name="_Toc526435737"/>
      <w:bookmarkStart w:id="4214" w:name="_Toc526928292"/>
      <w:bookmarkStart w:id="4215" w:name="_Toc527548123"/>
      <w:bookmarkStart w:id="4216" w:name="_Toc527548318"/>
      <w:bookmarkStart w:id="4217" w:name="_Toc529174120"/>
      <w:bookmarkEnd w:id="4201"/>
      <w:bookmarkEnd w:id="4202"/>
      <w:bookmarkEnd w:id="4203"/>
      <w:bookmarkEnd w:id="4204"/>
      <w:r w:rsidRPr="00487F91">
        <w:rPr>
          <w:color w:val="000000" w:themeColor="text1"/>
        </w:rPr>
        <w:t>Nộp bản chào giá</w:t>
      </w:r>
      <w:bookmarkEnd w:id="4190"/>
      <w:bookmarkEnd w:id="4191"/>
      <w:bookmarkEnd w:id="4192"/>
      <w:bookmarkEnd w:id="4193"/>
      <w:bookmarkEnd w:id="4194"/>
      <w:bookmarkEnd w:id="4195"/>
      <w:bookmarkEnd w:id="4196"/>
      <w:bookmarkEnd w:id="4197"/>
      <w:bookmarkEnd w:id="4198"/>
      <w:bookmarkEnd w:id="4199"/>
      <w:bookmarkEnd w:id="4205"/>
      <w:bookmarkEnd w:id="4206"/>
      <w:bookmarkEnd w:id="4207"/>
      <w:bookmarkEnd w:id="4208"/>
      <w:bookmarkEnd w:id="4209"/>
      <w:bookmarkEnd w:id="4210"/>
      <w:bookmarkEnd w:id="4211"/>
      <w:bookmarkEnd w:id="4212"/>
      <w:bookmarkEnd w:id="4213"/>
      <w:bookmarkEnd w:id="4214"/>
      <w:bookmarkEnd w:id="4215"/>
      <w:bookmarkEnd w:id="4216"/>
      <w:bookmarkEnd w:id="4217"/>
    </w:p>
    <w:p w14:paraId="54145546" w14:textId="77777777" w:rsidR="00D23502" w:rsidRPr="00487F91" w:rsidRDefault="00E333F3" w:rsidP="00BC6523">
      <w:pPr>
        <w:pStyle w:val="Heading4"/>
        <w:keepNext w:val="0"/>
        <w:numPr>
          <w:ilvl w:val="3"/>
          <w:numId w:val="105"/>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Trước 11h30 ngày D-1, đơn vị chào giá có trách nhiệm nộp bản chào giá ngày D. </w:t>
      </w:r>
    </w:p>
    <w:p w14:paraId="524A4C00" w14:textId="455D14A0" w:rsidR="001759EA" w:rsidRPr="00487F91" w:rsidRDefault="00990310"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khung thời gian vận hành </w:t>
      </w:r>
      <w:r w:rsidR="00684705" w:rsidRPr="00487F91">
        <w:rPr>
          <w:rFonts w:ascii="Times New Roman" w:hAnsi="Times New Roman"/>
          <w:color w:val="000000" w:themeColor="text1"/>
          <w:lang w:val="vi-VN"/>
        </w:rPr>
        <w:t xml:space="preserve">thị trường điện </w:t>
      </w:r>
      <w:r w:rsidRPr="00487F91">
        <w:rPr>
          <w:rFonts w:ascii="Times New Roman" w:hAnsi="Times New Roman"/>
          <w:color w:val="000000" w:themeColor="text1"/>
          <w:lang w:val="vi-VN"/>
        </w:rPr>
        <w:t xml:space="preserve">trong ngày, đơn vị chào giá có trách nhiệm nộp bản chào giá trong ngày trước 8 giờ của thời điểm bắt đầu cho khung thời gian vận hành </w:t>
      </w:r>
      <w:r w:rsidR="00684705" w:rsidRPr="00487F91">
        <w:rPr>
          <w:rFonts w:ascii="Times New Roman" w:hAnsi="Times New Roman"/>
          <w:color w:val="000000" w:themeColor="text1"/>
          <w:lang w:val="vi-VN"/>
        </w:rPr>
        <w:t xml:space="preserve">thị trường điện </w:t>
      </w:r>
      <w:r w:rsidRPr="00487F91">
        <w:rPr>
          <w:rFonts w:ascii="Times New Roman" w:hAnsi="Times New Roman"/>
          <w:color w:val="000000" w:themeColor="text1"/>
          <w:lang w:val="vi-VN"/>
        </w:rPr>
        <w:t>trong ngày</w:t>
      </w:r>
      <w:r w:rsidR="001759EA" w:rsidRPr="00487F91">
        <w:rPr>
          <w:rFonts w:ascii="Times New Roman" w:hAnsi="Times New Roman"/>
          <w:color w:val="000000" w:themeColor="text1"/>
          <w:lang w:val="vi-VN"/>
        </w:rPr>
        <w:t>.</w:t>
      </w:r>
    </w:p>
    <w:p w14:paraId="2B1830B4" w14:textId="1EED24B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đơn vị chào giá nộp bản chào giá qua hệ thống thông tin thị trường điện. Trường hợp do sự cố không thể sử dụng hệ thống thông tin thị trường điện, </w:t>
      </w:r>
      <w:r w:rsidRPr="00487F91">
        <w:rPr>
          <w:rFonts w:ascii="Times New Roman" w:hAnsi="Times New Roman"/>
          <w:color w:val="000000" w:themeColor="text1"/>
          <w:lang w:val="vi-VN"/>
        </w:rPr>
        <w:lastRenderedPageBreak/>
        <w:t xml:space="preserve">đơn vị chào giá có trách nhiệm </w:t>
      </w:r>
      <w:r w:rsidR="002B0101" w:rsidRPr="00487F91">
        <w:rPr>
          <w:rFonts w:ascii="Times New Roman" w:hAnsi="Times New Roman"/>
          <w:color w:val="000000" w:themeColor="text1"/>
          <w:lang w:val="vi-VN"/>
        </w:rPr>
        <w:t xml:space="preserve">nộp bản chào giá bằng thư điện tử vào địa chỉ do </w:t>
      </w:r>
      <w:r w:rsidRPr="00487F91">
        <w:rPr>
          <w:rFonts w:ascii="Times New Roman" w:hAnsi="Times New Roman"/>
          <w:color w:val="000000" w:themeColor="text1"/>
          <w:lang w:val="vi-VN"/>
        </w:rPr>
        <w:t xml:space="preserve">Đơn vị vận hành hệ thống điện và thị trường điện </w:t>
      </w:r>
      <w:r w:rsidR="002B0101" w:rsidRPr="00487F91">
        <w:rPr>
          <w:rFonts w:ascii="Times New Roman" w:hAnsi="Times New Roman"/>
          <w:color w:val="000000" w:themeColor="text1"/>
          <w:lang w:val="vi-VN"/>
        </w:rPr>
        <w:t xml:space="preserve">quy định. </w:t>
      </w:r>
    </w:p>
    <w:p w14:paraId="7FFC2A56" w14:textId="5518C3AF" w:rsidR="007F3E63" w:rsidRPr="00487F91" w:rsidRDefault="007F3E63" w:rsidP="007F3E63">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Các đơn vị chào giá có trách nhiệm đăng ký địa chỉ thư điện tử và thông tin liên lạc của đơn vị mình cho Đơn vị vận hành hệ thống điện và thị trường điện.</w:t>
      </w:r>
    </w:p>
    <w:p w14:paraId="136909C4" w14:textId="304480B3" w:rsidR="00D23502" w:rsidRPr="00487F91" w:rsidRDefault="00E333F3" w:rsidP="005F1E3C">
      <w:pPr>
        <w:pStyle w:val="Heading3"/>
        <w:rPr>
          <w:color w:val="000000" w:themeColor="text1"/>
          <w:lang w:val="vi-VN"/>
        </w:rPr>
      </w:pPr>
      <w:bookmarkStart w:id="4218" w:name="_Toc238036301"/>
      <w:bookmarkStart w:id="4219" w:name="_Toc238036884"/>
      <w:bookmarkStart w:id="4220" w:name="_Toc238435882"/>
      <w:bookmarkStart w:id="4221" w:name="_Toc238036302"/>
      <w:bookmarkStart w:id="4222" w:name="_Toc238036885"/>
      <w:bookmarkStart w:id="4223" w:name="_Toc238435883"/>
      <w:bookmarkStart w:id="4224" w:name="_Toc238036310"/>
      <w:bookmarkStart w:id="4225" w:name="_Toc238036893"/>
      <w:bookmarkStart w:id="4226" w:name="_Toc238435891"/>
      <w:bookmarkStart w:id="4227" w:name="_Toc238036314"/>
      <w:bookmarkStart w:id="4228" w:name="_Toc238036897"/>
      <w:bookmarkStart w:id="4229" w:name="_Toc238435895"/>
      <w:bookmarkStart w:id="4230" w:name="_Toc238036315"/>
      <w:bookmarkStart w:id="4231" w:name="_Toc238036898"/>
      <w:bookmarkStart w:id="4232" w:name="_Toc238435896"/>
      <w:bookmarkStart w:id="4233" w:name="_Toc238036316"/>
      <w:bookmarkStart w:id="4234" w:name="_Toc238036899"/>
      <w:bookmarkStart w:id="4235" w:name="_Toc238435897"/>
      <w:bookmarkStart w:id="4236" w:name="_Toc238639677"/>
      <w:bookmarkStart w:id="4237" w:name="_Toc239143425"/>
      <w:bookmarkStart w:id="4238" w:name="_Toc234200917"/>
      <w:bookmarkStart w:id="4239" w:name="_Toc234993023"/>
      <w:bookmarkStart w:id="4240" w:name="_Toc239214789"/>
      <w:bookmarkStart w:id="4241" w:name="_Toc240797927"/>
      <w:bookmarkStart w:id="4242" w:name="_Toc240954949"/>
      <w:bookmarkStart w:id="4243" w:name="_Toc347904742"/>
      <w:bookmarkStart w:id="4244" w:name="_Toc520887713"/>
      <w:bookmarkStart w:id="4245" w:name="_Toc521661303"/>
      <w:bookmarkStart w:id="4246" w:name="_Toc522197567"/>
      <w:bookmarkStart w:id="4247" w:name="_Toc522269652"/>
      <w:bookmarkStart w:id="4248" w:name="_Toc523300706"/>
      <w:bookmarkStart w:id="4249" w:name="_Toc526435738"/>
      <w:bookmarkStart w:id="4250" w:name="_Toc526928293"/>
      <w:bookmarkStart w:id="4251" w:name="_Toc527548124"/>
      <w:bookmarkStart w:id="4252" w:name="_Toc527548319"/>
      <w:bookmarkStart w:id="4253" w:name="_Toc529174121"/>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r w:rsidRPr="00487F91">
        <w:rPr>
          <w:color w:val="000000" w:themeColor="text1"/>
          <w:lang w:val="vi-VN"/>
        </w:rPr>
        <w:t>Kiểm tra tính hợp lệ của bản chào giá</w:t>
      </w:r>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p>
    <w:p w14:paraId="3FA85355" w14:textId="4ADC7AA6" w:rsidR="00D23502" w:rsidRPr="00487F91" w:rsidRDefault="00E333F3" w:rsidP="00BC6523">
      <w:pPr>
        <w:pStyle w:val="Heading4"/>
        <w:keepNext w:val="0"/>
        <w:numPr>
          <w:ilvl w:val="3"/>
          <w:numId w:val="106"/>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Trước 11h00 ngày D-1, Đơn vị vận hành hệ thống điện và thị trường điện có trách nhiệm kiểm tra tính hợp lệ của bản chào giá đã nhận được từ các đơn vị chào giá theo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_Ref522891271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51</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 Trường hợp đơn vị chào giá gửi nhiều bản chào giá thì chỉ xem xét bản chào giá nhận được cuối cùng.</w:t>
      </w:r>
    </w:p>
    <w:p w14:paraId="4C888EF5" w14:textId="578DA9A0" w:rsidR="0023758D" w:rsidRPr="00487F91" w:rsidRDefault="0023758D" w:rsidP="0023758D">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Không muộn hơn 30 phút trước thời điểm chấm dứt chào giá trong ngày, Đơn vị vận hành hệ thống điện và thị trường điện có trách nhiệm kiểm tra tính hợp lệ của bản chào giá trong ngày đã nhận được từ các đơn vị chào giá theo quy định tại </w:t>
      </w:r>
      <w:hyperlink w:anchor="_Nộp_bản_chào" w:history="1">
        <w:r w:rsidRPr="00487F91">
          <w:rPr>
            <w:rStyle w:val="Hyperlink"/>
            <w:rFonts w:ascii="Times New Roman" w:hAnsi="Times New Roman"/>
            <w:color w:val="000000" w:themeColor="text1"/>
            <w:u w:val="none"/>
            <w:lang w:val="vi-VN"/>
          </w:rPr>
          <w:t>Điều 5</w:t>
        </w:r>
        <w:r w:rsidR="00D75EC0" w:rsidRPr="00487F91">
          <w:rPr>
            <w:rStyle w:val="Hyperlink"/>
            <w:rFonts w:ascii="Times New Roman" w:hAnsi="Times New Roman"/>
            <w:color w:val="000000" w:themeColor="text1"/>
            <w:u w:val="none"/>
            <w:lang w:val="vi-VN"/>
          </w:rPr>
          <w:t>1</w:t>
        </w:r>
      </w:hyperlink>
      <w:r w:rsidRPr="00487F91">
        <w:rPr>
          <w:rFonts w:ascii="Times New Roman" w:hAnsi="Times New Roman"/>
          <w:color w:val="000000" w:themeColor="text1"/>
          <w:lang w:val="vi-VN"/>
        </w:rPr>
        <w:t xml:space="preserve"> Thông tư này. Trường hợp đơn vị chào giá gửi nhiều bản chào giá thì chỉ xem xét bản chào giá nhận được cuối cùng.</w:t>
      </w:r>
    </w:p>
    <w:p w14:paraId="3791C762" w14:textId="70B13298"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Trường hợp bản chào giá không hợp lệ, Đơn vị vận hành hệ thống điện và thị trường điện có trách nhiệm thông báo cho đơn vị chào giá và yêu cầu nộp lại bản chào giá lần cuối trước thời điểm chấm dứt chào giá.</w:t>
      </w:r>
    </w:p>
    <w:p w14:paraId="6E9ADCD4"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Sau khi nhận được thông báo của Đơn vị vận hành hệ thống điện và thị trường điện về bản chào giá không hợp lệ, đơn vị chào giá có trách nhiệm sửa đổi và nộp lại bản chào giá trước thời điểm chấm dứt chào giá.</w:t>
      </w:r>
    </w:p>
    <w:p w14:paraId="4616B63D" w14:textId="762EF9B1" w:rsidR="00D23502" w:rsidRPr="00487F91" w:rsidRDefault="00E333F3" w:rsidP="005F1E3C">
      <w:pPr>
        <w:pStyle w:val="Heading3"/>
        <w:rPr>
          <w:color w:val="000000" w:themeColor="text1"/>
        </w:rPr>
      </w:pPr>
      <w:bookmarkStart w:id="4254" w:name="_Toc238036330"/>
      <w:bookmarkStart w:id="4255" w:name="_Toc238036913"/>
      <w:bookmarkStart w:id="4256" w:name="_Toc238435911"/>
      <w:bookmarkStart w:id="4257" w:name="_Toc234993025"/>
      <w:bookmarkStart w:id="4258" w:name="_Toc238435917"/>
      <w:bookmarkStart w:id="4259" w:name="_Toc238639678"/>
      <w:bookmarkStart w:id="4260" w:name="_Toc239143426"/>
      <w:bookmarkStart w:id="4261" w:name="_Toc239214790"/>
      <w:bookmarkStart w:id="4262" w:name="_Toc238639680"/>
      <w:bookmarkStart w:id="4263" w:name="_Toc239214792"/>
      <w:bookmarkStart w:id="4264" w:name="_Toc240797929"/>
      <w:bookmarkStart w:id="4265" w:name="_Toc240954951"/>
      <w:bookmarkStart w:id="4266" w:name="_Ref248032651"/>
      <w:bookmarkStart w:id="4267" w:name="_Toc347904743"/>
      <w:bookmarkStart w:id="4268" w:name="_Toc520887714"/>
      <w:bookmarkStart w:id="4269" w:name="_Toc521661304"/>
      <w:bookmarkStart w:id="4270" w:name="_Toc522197568"/>
      <w:bookmarkStart w:id="4271" w:name="_Toc522269653"/>
      <w:bookmarkStart w:id="4272" w:name="_Toc523300707"/>
      <w:bookmarkStart w:id="4273" w:name="_Toc526435739"/>
      <w:bookmarkStart w:id="4274" w:name="_Ref526506100"/>
      <w:bookmarkStart w:id="4275" w:name="_Toc526928294"/>
      <w:bookmarkStart w:id="4276" w:name="_Toc527548125"/>
      <w:bookmarkStart w:id="4277" w:name="_Toc527548320"/>
      <w:bookmarkStart w:id="4278" w:name="_Ref527720164"/>
      <w:bookmarkStart w:id="4279" w:name="_Toc529174122"/>
      <w:bookmarkEnd w:id="4254"/>
      <w:bookmarkEnd w:id="4255"/>
      <w:bookmarkEnd w:id="4256"/>
      <w:bookmarkEnd w:id="4257"/>
      <w:bookmarkEnd w:id="4258"/>
      <w:bookmarkEnd w:id="4259"/>
      <w:bookmarkEnd w:id="4260"/>
      <w:bookmarkEnd w:id="4261"/>
      <w:r w:rsidRPr="00487F91">
        <w:rPr>
          <w:color w:val="000000" w:themeColor="text1"/>
        </w:rPr>
        <w:t>Bản chào giá lập lịch</w:t>
      </w:r>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p>
    <w:p w14:paraId="705A1A7F" w14:textId="24F274B8" w:rsidR="00D23502" w:rsidRPr="00487F91" w:rsidRDefault="00E333F3" w:rsidP="00BC6523">
      <w:pPr>
        <w:pStyle w:val="Heading4"/>
        <w:keepNext w:val="0"/>
        <w:numPr>
          <w:ilvl w:val="3"/>
          <w:numId w:val="107"/>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Sau thời điểm chấm dứt chào giá, Đơn vị vận hành hệ thống điện và thị trường điện có trách nhiệm kiểm tra tính hợp lệ của các bản chào giá nhận được cuối cùng theo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rPr>
        <w:instrText xml:space="preserve"> REF _Ref522891271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sidRPr="005C66EF">
        <w:rPr>
          <w:rFonts w:ascii="Times New Roman" w:hAnsi="Times New Roman"/>
          <w:color w:val="000000" w:themeColor="text1"/>
          <w:lang w:val="vi-VN"/>
        </w:rPr>
        <w:t>Điều 51</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 Bản chào giá cuối cùng hợp lệ được sử dụng làm bản chào giá lập lịch cho việc lập lịch huy động ngày tới.</w:t>
      </w:r>
    </w:p>
    <w:p w14:paraId="112B7075" w14:textId="2DB2A9E5" w:rsidR="0023758D" w:rsidRPr="00487F91" w:rsidRDefault="0023758D" w:rsidP="0023758D">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Sau thời điểm chấm dứt chào giá trong ngày, Đơn vị vận hành hệ thống điện và thị trường điện có trách nhiệm kiểm tra tính hợp lệ của các bản chào giá trong ngày nhận được cuối cùng theo quy định tại </w:t>
      </w:r>
      <w:hyperlink w:anchor="_Toc522197562" w:history="1">
        <w:r w:rsidRPr="00487F91">
          <w:rPr>
            <w:rStyle w:val="Hyperlink"/>
            <w:rFonts w:ascii="Times New Roman" w:hAnsi="Times New Roman"/>
            <w:color w:val="000000" w:themeColor="text1"/>
            <w:szCs w:val="28"/>
            <w:u w:val="none"/>
            <w:lang w:val="vi-VN"/>
          </w:rPr>
          <w:t>Điều 5</w:t>
        </w:r>
        <w:r w:rsidR="0051553C" w:rsidRPr="00487F91">
          <w:rPr>
            <w:rStyle w:val="Hyperlink"/>
            <w:rFonts w:ascii="Times New Roman" w:hAnsi="Times New Roman"/>
            <w:color w:val="000000" w:themeColor="text1"/>
            <w:szCs w:val="28"/>
            <w:u w:val="none"/>
            <w:lang w:val="vi-VN"/>
          </w:rPr>
          <w:t>1</w:t>
        </w:r>
      </w:hyperlink>
      <w:r w:rsidRPr="00487F91">
        <w:rPr>
          <w:rFonts w:ascii="Times New Roman" w:hAnsi="Times New Roman"/>
          <w:color w:val="000000" w:themeColor="text1"/>
          <w:szCs w:val="28"/>
          <w:lang w:val="vi-VN"/>
        </w:rPr>
        <w:t xml:space="preserve"> Thông tư này. Bản chào giá cuối cùng hợp lệ được sử dụng làm bản chào giá lập lịch trong ngày cho việc lập lịch huy động cuốn chiếu trong ngày.</w:t>
      </w:r>
    </w:p>
    <w:p w14:paraId="4BB78042" w14:textId="74A3DB0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Đơn vị vận hành hệ thống điện và thị trường điện không nhận được bản chào giá hoặc bản chào giá cuối cùng của đơn vị chào giá không hợp lệ, Đơn vị vận hành hệ thống điện và thị trường điện được sử dụng bản chào giá mặc định của đơn vị </w:t>
      </w:r>
      <w:r w:rsidR="0023758D" w:rsidRPr="00487F91">
        <w:rPr>
          <w:rFonts w:ascii="Times New Roman" w:hAnsi="Times New Roman"/>
          <w:color w:val="000000" w:themeColor="text1"/>
          <w:lang w:val="vi-VN"/>
        </w:rPr>
        <w:t>chào giá</w:t>
      </w:r>
      <w:r w:rsidRPr="00487F91">
        <w:rPr>
          <w:rFonts w:ascii="Times New Roman" w:hAnsi="Times New Roman"/>
          <w:color w:val="000000" w:themeColor="text1"/>
          <w:lang w:val="vi-VN"/>
        </w:rPr>
        <w:t xml:space="preserve"> đó làm bản chào giá lập lịch. </w:t>
      </w:r>
      <w:r w:rsidR="006D5407" w:rsidRPr="00487F91">
        <w:rPr>
          <w:rFonts w:ascii="Times New Roman" w:hAnsi="Times New Roman"/>
          <w:iCs/>
          <w:color w:val="000000" w:themeColor="text1"/>
          <w:szCs w:val="28"/>
          <w:lang w:val="vi-VN"/>
        </w:rPr>
        <w:t xml:space="preserve">Đơn vị chào giá có trách nhiệm xây dựng bộ bản chào mặc định áp dụng cho tuần tới của tổ máy và gửi cho Đơn vị vận hành hệ thống điện và thị trường điện trước 11h30 ngày chủ nhật </w:t>
      </w:r>
      <w:r w:rsidR="00D7072B" w:rsidRPr="00487F91">
        <w:rPr>
          <w:rFonts w:ascii="Times New Roman" w:hAnsi="Times New Roman"/>
          <w:iCs/>
          <w:color w:val="000000" w:themeColor="text1"/>
          <w:szCs w:val="28"/>
          <w:lang w:val="vi-VN"/>
        </w:rPr>
        <w:t>hằng</w:t>
      </w:r>
      <w:r w:rsidR="006D5407" w:rsidRPr="00487F91">
        <w:rPr>
          <w:rFonts w:ascii="Times New Roman" w:hAnsi="Times New Roman"/>
          <w:iCs/>
          <w:color w:val="000000" w:themeColor="text1"/>
          <w:szCs w:val="28"/>
          <w:lang w:val="vi-VN"/>
        </w:rPr>
        <w:t xml:space="preserve"> tuần.</w:t>
      </w:r>
    </w:p>
    <w:p w14:paraId="59C04336" w14:textId="48DE3B27" w:rsidR="00D23502" w:rsidRPr="00487F91" w:rsidRDefault="00FA3825"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Đơn vị vận hành hệ thống điện và thị trường điện không nhận được bản chào giá của tổ máy hoặc bản chào giá mặc định không phù hợp với </w:t>
      </w:r>
      <w:r w:rsidRPr="00487F91">
        <w:rPr>
          <w:rFonts w:ascii="Times New Roman" w:hAnsi="Times New Roman"/>
          <w:color w:val="000000" w:themeColor="text1"/>
          <w:lang w:val="vi-VN"/>
        </w:rPr>
        <w:lastRenderedPageBreak/>
        <w:t>trạng thái tổ máy, b</w:t>
      </w:r>
      <w:r w:rsidR="00E333F3" w:rsidRPr="00487F91">
        <w:rPr>
          <w:rFonts w:ascii="Times New Roman" w:hAnsi="Times New Roman"/>
          <w:color w:val="000000" w:themeColor="text1"/>
          <w:lang w:val="vi-VN"/>
        </w:rPr>
        <w:t>ản chào giá mặc định của các nhà máy điện được xác định như sau:</w:t>
      </w:r>
    </w:p>
    <w:p w14:paraId="3FDF4349" w14:textId="7B83A47A"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Đối với nhà máy nhiệt điện, bản chào giá mặc định </w:t>
      </w:r>
      <w:r w:rsidR="00084CA5" w:rsidRPr="00487F91">
        <w:rPr>
          <w:color w:val="000000" w:themeColor="text1"/>
          <w:szCs w:val="28"/>
          <w:lang w:val="vi-VN"/>
        </w:rPr>
        <w:t xml:space="preserve">sẽ được xây dựng dựa trên công suất khả dụng và giá trần </w:t>
      </w:r>
      <w:r w:rsidR="0027076B" w:rsidRPr="00487F91">
        <w:rPr>
          <w:color w:val="000000" w:themeColor="text1"/>
          <w:szCs w:val="28"/>
          <w:lang w:val="vi-VN"/>
        </w:rPr>
        <w:t xml:space="preserve">bản chào </w:t>
      </w:r>
      <w:r w:rsidR="00084CA5" w:rsidRPr="00487F91">
        <w:rPr>
          <w:color w:val="000000" w:themeColor="text1"/>
          <w:szCs w:val="28"/>
          <w:lang w:val="vi-VN"/>
        </w:rPr>
        <w:t>của tổ máy tại thời điểm áp dụng</w:t>
      </w:r>
      <w:r w:rsidR="009A5516">
        <w:rPr>
          <w:color w:val="000000" w:themeColor="text1"/>
          <w:szCs w:val="28"/>
        </w:rPr>
        <w:t>;</w:t>
      </w:r>
    </w:p>
    <w:p w14:paraId="73252B19" w14:textId="0BF9752A"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Đối với nhà máy </w:t>
      </w:r>
      <w:r w:rsidR="00854963" w:rsidRPr="00487F91">
        <w:rPr>
          <w:color w:val="000000" w:themeColor="text1"/>
          <w:lang w:val="vi-VN"/>
        </w:rPr>
        <w:t>thủy</w:t>
      </w:r>
      <w:r w:rsidRPr="00487F91">
        <w:rPr>
          <w:color w:val="000000" w:themeColor="text1"/>
          <w:lang w:val="vi-VN"/>
        </w:rPr>
        <w:t xml:space="preserve"> điện và nhóm nhà máy </w:t>
      </w:r>
      <w:r w:rsidR="00854963" w:rsidRPr="00487F91">
        <w:rPr>
          <w:color w:val="000000" w:themeColor="text1"/>
          <w:lang w:val="vi-VN"/>
        </w:rPr>
        <w:t>thủy</w:t>
      </w:r>
      <w:r w:rsidRPr="00487F91">
        <w:rPr>
          <w:color w:val="000000" w:themeColor="text1"/>
          <w:lang w:val="vi-VN"/>
        </w:rPr>
        <w:t xml:space="preserve"> điện bậc thang, bản chào giá mặc định như sau:</w:t>
      </w:r>
    </w:p>
    <w:p w14:paraId="73F3474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Áp dụng mức giá sàn bản chào cho sản lượng tương ứng với yêu cầu về lưu lượng cấp nước hạ du;</w:t>
      </w:r>
    </w:p>
    <w:p w14:paraId="57026FE5" w14:textId="030E0739"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Áp dụng mức giá trần bản chào của tổ máy quy định tại </w:t>
      </w:r>
      <w:r w:rsidR="0051553C" w:rsidRPr="00487F91">
        <w:rPr>
          <w:color w:val="000000" w:themeColor="text1"/>
        </w:rPr>
        <w:fldChar w:fldCharType="begin"/>
      </w:r>
      <w:r w:rsidR="0051553C" w:rsidRPr="00487F91">
        <w:rPr>
          <w:color w:val="000000" w:themeColor="text1"/>
          <w:lang w:val="vi-VN"/>
        </w:rPr>
        <w:instrText xml:space="preserve"> REF _Ref522891322 \n \h  \* MERGEFORMAT </w:instrText>
      </w:r>
      <w:r w:rsidR="0051553C" w:rsidRPr="00487F91">
        <w:rPr>
          <w:color w:val="000000" w:themeColor="text1"/>
        </w:rPr>
      </w:r>
      <w:r w:rsidR="0051553C" w:rsidRPr="00487F91">
        <w:rPr>
          <w:color w:val="000000" w:themeColor="text1"/>
        </w:rPr>
        <w:fldChar w:fldCharType="separate"/>
      </w:r>
      <w:r w:rsidR="005C66EF">
        <w:rPr>
          <w:color w:val="000000" w:themeColor="text1"/>
          <w:lang w:val="vi-VN"/>
        </w:rPr>
        <w:t>Điều 44</w:t>
      </w:r>
      <w:r w:rsidR="0051553C" w:rsidRPr="00487F91">
        <w:rPr>
          <w:color w:val="000000" w:themeColor="text1"/>
        </w:rPr>
        <w:fldChar w:fldCharType="end"/>
      </w:r>
      <w:r w:rsidR="0051553C" w:rsidRPr="00487F91">
        <w:rPr>
          <w:color w:val="000000" w:themeColor="text1"/>
          <w:lang w:val="vi-VN"/>
        </w:rPr>
        <w:t xml:space="preserve"> </w:t>
      </w:r>
      <w:r w:rsidRPr="00487F91">
        <w:rPr>
          <w:color w:val="000000" w:themeColor="text1"/>
          <w:lang w:val="vi-VN"/>
        </w:rPr>
        <w:t>Thông tư này cho sản lượng còn lại.</w:t>
      </w:r>
    </w:p>
    <w:p w14:paraId="138B7CD6" w14:textId="105F4215" w:rsidR="00D23502" w:rsidRPr="00487F91" w:rsidRDefault="0054723B" w:rsidP="00935940">
      <w:pPr>
        <w:pStyle w:val="Heading5"/>
        <w:widowControl w:val="0"/>
        <w:ind w:left="0" w:firstLine="567"/>
        <w:rPr>
          <w:color w:val="000000" w:themeColor="text1"/>
          <w:lang w:val="vi-VN"/>
        </w:rPr>
      </w:pPr>
      <w:r w:rsidRPr="00487F91">
        <w:rPr>
          <w:color w:val="000000" w:themeColor="text1"/>
          <w:lang w:val="vi-VN"/>
        </w:rPr>
        <w:t>Đối với nhà máy thủy điện có hồ chứa điều tiết lớn hơn 2 ngày phải áp dụng bản chào giá trong trường hợp đặc biệt</w:t>
      </w:r>
      <w:r w:rsidRPr="00487F91">
        <w:rPr>
          <w:color w:val="000000" w:themeColor="text1"/>
          <w:szCs w:val="28"/>
          <w:lang w:val="vi-VN"/>
        </w:rPr>
        <w:t>:</w:t>
      </w:r>
      <w:r w:rsidRPr="00487F91">
        <w:rPr>
          <w:color w:val="000000" w:themeColor="text1"/>
          <w:lang w:val="vi-VN"/>
        </w:rPr>
        <w:t xml:space="preserve"> </w:t>
      </w:r>
      <w:r w:rsidR="009A5516">
        <w:rPr>
          <w:color w:val="000000" w:themeColor="text1"/>
        </w:rPr>
        <w:t>g</w:t>
      </w:r>
      <w:r w:rsidR="00E333F3" w:rsidRPr="00487F91">
        <w:rPr>
          <w:color w:val="000000" w:themeColor="text1"/>
          <w:lang w:val="vi-VN"/>
        </w:rPr>
        <w:t>iá chào và sản lượng chào trong bản chào mặc định của nhà máy điện này theo quy định</w:t>
      </w:r>
      <w:r w:rsidR="00625B31" w:rsidRPr="00487F91">
        <w:rPr>
          <w:color w:val="000000" w:themeColor="text1"/>
          <w:lang w:val="vi-VN"/>
        </w:rPr>
        <w:t xml:space="preserve"> cụ thể</w:t>
      </w:r>
      <w:r w:rsidR="00E333F3" w:rsidRPr="00487F91">
        <w:rPr>
          <w:color w:val="000000" w:themeColor="text1"/>
          <w:lang w:val="vi-VN"/>
        </w:rPr>
        <w:t xml:space="preserve"> tại</w:t>
      </w:r>
      <w:r w:rsidR="0057656C" w:rsidRPr="00487F91">
        <w:rPr>
          <w:color w:val="000000" w:themeColor="text1"/>
          <w:lang w:val="vi-VN"/>
        </w:rPr>
        <w:t xml:space="preserve"> điểm </w:t>
      </w:r>
      <w:r w:rsidR="009878D5" w:rsidRPr="00487F91">
        <w:rPr>
          <w:color w:val="000000" w:themeColor="text1"/>
          <w:lang w:val="vi-VN"/>
        </w:rPr>
        <w:t>b</w:t>
      </w:r>
      <w:r w:rsidR="0057656C" w:rsidRPr="00487F91">
        <w:rPr>
          <w:color w:val="000000" w:themeColor="text1"/>
          <w:lang w:val="vi-VN"/>
        </w:rPr>
        <w:t xml:space="preserve"> và điểm </w:t>
      </w:r>
      <w:r w:rsidR="009878D5" w:rsidRPr="00487F91">
        <w:rPr>
          <w:color w:val="000000" w:themeColor="text1"/>
          <w:lang w:val="vi-VN"/>
        </w:rPr>
        <w:t>c</w:t>
      </w:r>
      <w:r w:rsidR="00E333F3" w:rsidRPr="00487F91">
        <w:rPr>
          <w:color w:val="000000" w:themeColor="text1"/>
          <w:lang w:val="vi-VN"/>
        </w:rPr>
        <w:t xml:space="preserve"> </w:t>
      </w:r>
      <w:r w:rsidR="00864F34" w:rsidRPr="00487F91">
        <w:rPr>
          <w:color w:val="000000" w:themeColor="text1"/>
          <w:lang w:val="vi-VN"/>
        </w:rPr>
        <w:t xml:space="preserve">khoản </w:t>
      </w:r>
      <w:r w:rsidR="00E333F3" w:rsidRPr="00487F91">
        <w:rPr>
          <w:color w:val="000000" w:themeColor="text1"/>
          <w:lang w:val="vi-VN"/>
        </w:rPr>
        <w:t xml:space="preserve">2 </w:t>
      </w:r>
      <w:r w:rsidR="00E333F3" w:rsidRPr="00487F91">
        <w:rPr>
          <w:color w:val="000000" w:themeColor="text1"/>
        </w:rPr>
        <w:fldChar w:fldCharType="begin"/>
      </w:r>
      <w:r w:rsidR="00E333F3" w:rsidRPr="00487F91">
        <w:rPr>
          <w:color w:val="000000" w:themeColor="text1"/>
          <w:lang w:val="vi-VN"/>
        </w:rPr>
        <w:instrText xml:space="preserve"> REF _Ref522891927 \n \h  \* MERGEFORMAT </w:instrText>
      </w:r>
      <w:r w:rsidR="00E333F3" w:rsidRPr="00487F91">
        <w:rPr>
          <w:color w:val="000000" w:themeColor="text1"/>
        </w:rPr>
      </w:r>
      <w:r w:rsidR="00E333F3" w:rsidRPr="00487F91">
        <w:rPr>
          <w:color w:val="000000" w:themeColor="text1"/>
        </w:rPr>
        <w:fldChar w:fldCharType="separate"/>
      </w:r>
      <w:r w:rsidR="005C66EF">
        <w:rPr>
          <w:color w:val="000000" w:themeColor="text1"/>
          <w:lang w:val="vi-VN"/>
        </w:rPr>
        <w:t>Điều 47</w:t>
      </w:r>
      <w:r w:rsidR="00E333F3" w:rsidRPr="00487F91">
        <w:rPr>
          <w:color w:val="000000" w:themeColor="text1"/>
        </w:rPr>
        <w:fldChar w:fldCharType="end"/>
      </w:r>
      <w:r w:rsidR="00E333F3" w:rsidRPr="00487F91">
        <w:rPr>
          <w:color w:val="000000" w:themeColor="text1"/>
          <w:lang w:val="vi-VN"/>
        </w:rPr>
        <w:t xml:space="preserve"> Thông tư này</w:t>
      </w:r>
      <w:r w:rsidR="0037179D">
        <w:rPr>
          <w:color w:val="000000" w:themeColor="text1"/>
        </w:rPr>
        <w:t>;</w:t>
      </w:r>
    </w:p>
    <w:p w14:paraId="0E99D0AC" w14:textId="7CA11CF2" w:rsidR="00304CA9" w:rsidRPr="00487F91" w:rsidRDefault="00304CA9" w:rsidP="00935940">
      <w:pPr>
        <w:pStyle w:val="Heading5"/>
        <w:widowControl w:val="0"/>
        <w:ind w:left="0" w:firstLine="567"/>
        <w:rPr>
          <w:color w:val="000000" w:themeColor="text1"/>
          <w:lang w:val="vi-VN"/>
        </w:rPr>
      </w:pPr>
      <w:r w:rsidRPr="00487F91">
        <w:rPr>
          <w:color w:val="000000" w:themeColor="text1"/>
          <w:lang w:val="vi-VN"/>
        </w:rPr>
        <w:t>Đối với nhà máy điện gió, điện mặt trời, điện sinh khối, thủy điện nhỏ tham gia thị trường điện, bản chào mặc định như sau: giá chào cho tất cả các dải chào bằng 0 (đồng/kWh) và công suất dự</w:t>
      </w:r>
      <w:r w:rsidR="00727D8D" w:rsidRPr="00487F91">
        <w:rPr>
          <w:color w:val="000000" w:themeColor="text1"/>
          <w:lang w:val="vi-VN"/>
        </w:rPr>
        <w:t xml:space="preserve"> báo</w:t>
      </w:r>
      <w:r w:rsidRPr="00487F91">
        <w:rPr>
          <w:color w:val="000000" w:themeColor="text1"/>
          <w:lang w:val="vi-VN"/>
        </w:rPr>
        <w:t>.</w:t>
      </w:r>
    </w:p>
    <w:p w14:paraId="227C75B6" w14:textId="77777777" w:rsidR="00C025FA" w:rsidRPr="00487F91" w:rsidRDefault="00C025FA" w:rsidP="00C025FA">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Mô phỏng các nhà máy nhiệt điện không trực tiếp chào giá ngày tới</w:t>
      </w:r>
    </w:p>
    <w:p w14:paraId="1BBC9A37" w14:textId="0E9C3AD1" w:rsidR="00C025FA" w:rsidRPr="00487F91" w:rsidRDefault="00C025FA" w:rsidP="00C025FA">
      <w:pPr>
        <w:pStyle w:val="Heading5"/>
        <w:widowControl w:val="0"/>
        <w:ind w:left="0" w:firstLine="567"/>
        <w:rPr>
          <w:color w:val="000000" w:themeColor="text1"/>
          <w:lang w:val="vi-VN"/>
        </w:rPr>
      </w:pPr>
      <w:r w:rsidRPr="00487F91">
        <w:rPr>
          <w:color w:val="000000" w:themeColor="text1"/>
          <w:lang w:val="vi-VN"/>
        </w:rPr>
        <w:t>Đơn vị phát điện sở hữu các nhà máy điện không trực tiếp tham gia chào giá có trách nhiệm công bố công suất trong ngày D-2 theo quy định về thực hiện đánh giá khả năng bảo đảm cung cấp điện trung hạn và ngắn hạn tại Quy định điều độ, vận hành, thao tác, xử lý sự cố, khởi động đen và khôi phục hệ thống điện quốc gia được Bộ Công Thương ban hành</w:t>
      </w:r>
      <w:r w:rsidR="0037179D">
        <w:rPr>
          <w:color w:val="000000" w:themeColor="text1"/>
        </w:rPr>
        <w:t>;</w:t>
      </w:r>
    </w:p>
    <w:p w14:paraId="2D74F451" w14:textId="77777777" w:rsidR="00C025FA" w:rsidRPr="00487F91" w:rsidRDefault="00C025FA" w:rsidP="00C025FA">
      <w:pPr>
        <w:pStyle w:val="Heading5"/>
        <w:widowControl w:val="0"/>
        <w:ind w:left="0" w:firstLine="567"/>
        <w:rPr>
          <w:color w:val="000000" w:themeColor="text1"/>
          <w:lang w:val="vi-VN"/>
        </w:rPr>
      </w:pPr>
      <w:r w:rsidRPr="00487F91">
        <w:rPr>
          <w:color w:val="000000" w:themeColor="text1"/>
          <w:lang w:val="vi-VN"/>
        </w:rPr>
        <w:t>Đơn vị vận hành hệ thống điện và thị trường điện mô phỏng các tổ máy nhà máy nhiệt điện không chào giá trực tiếp đồng bộ với các nhà máy có bản chào theo nguyên tắc:</w:t>
      </w:r>
    </w:p>
    <w:p w14:paraId="7ACD9413" w14:textId="6B6169A5" w:rsidR="00C025FA" w:rsidRPr="00487F91" w:rsidRDefault="00C025FA" w:rsidP="00C025FA">
      <w:pPr>
        <w:pStyle w:val="Heading5"/>
        <w:widowControl w:val="0"/>
        <w:numPr>
          <w:ilvl w:val="0"/>
          <w:numId w:val="0"/>
        </w:numPr>
        <w:ind w:firstLine="567"/>
        <w:rPr>
          <w:color w:val="000000" w:themeColor="text1"/>
          <w:lang w:val="vi-VN"/>
        </w:rPr>
      </w:pPr>
      <w:r w:rsidRPr="00487F91">
        <w:rPr>
          <w:color w:val="000000" w:themeColor="text1"/>
          <w:lang w:val="vi-VN"/>
        </w:rPr>
        <w:t xml:space="preserve">- Nếu tổ máy được huy động theo kết quả đã được công bố tại khoản 2 </w:t>
      </w:r>
      <w:hyperlink w:anchor="_Toc239760101" w:history="1">
        <w:r w:rsidR="00976508" w:rsidRPr="00487F91">
          <w:rPr>
            <w:rStyle w:val="Hyperlink"/>
            <w:color w:val="000000" w:themeColor="text1"/>
            <w:u w:val="none"/>
            <w:lang w:val="vi-VN"/>
          </w:rPr>
          <w:t>Điều 46</w:t>
        </w:r>
      </w:hyperlink>
      <w:r w:rsidRPr="00487F91">
        <w:rPr>
          <w:color w:val="000000" w:themeColor="text1"/>
          <w:lang w:val="vi-VN"/>
        </w:rPr>
        <w:t xml:space="preserve"> Thông tư này, mô phỏng bằng giá sàn cho phần công suất phát ổn định thấp nhất và giá biến đổi cho phần công suất khả dụng còn lại.</w:t>
      </w:r>
    </w:p>
    <w:p w14:paraId="3BB69623" w14:textId="1DC7A844" w:rsidR="00C025FA" w:rsidRPr="00487F91" w:rsidRDefault="00C025FA" w:rsidP="00C025FA">
      <w:pPr>
        <w:pStyle w:val="Heading5"/>
        <w:widowControl w:val="0"/>
        <w:numPr>
          <w:ilvl w:val="0"/>
          <w:numId w:val="0"/>
        </w:numPr>
        <w:ind w:firstLine="567"/>
        <w:rPr>
          <w:color w:val="000000" w:themeColor="text1"/>
          <w:lang w:val="vi-VN"/>
        </w:rPr>
      </w:pPr>
      <w:r w:rsidRPr="00487F91">
        <w:rPr>
          <w:color w:val="000000" w:themeColor="text1"/>
          <w:lang w:val="vi-VN"/>
        </w:rPr>
        <w:t xml:space="preserve">- Nếu tổ máy không được lập lịch theo kết quả đã được công bố tại khoản 2 </w:t>
      </w:r>
      <w:hyperlink w:anchor="_Toc239760101" w:history="1">
        <w:r w:rsidRPr="00487F91">
          <w:rPr>
            <w:rStyle w:val="Hyperlink"/>
            <w:color w:val="000000" w:themeColor="text1"/>
            <w:u w:val="none"/>
            <w:lang w:val="vi-VN"/>
          </w:rPr>
          <w:t>Điều 4</w:t>
        </w:r>
        <w:r w:rsidR="008038AA" w:rsidRPr="00487F91">
          <w:rPr>
            <w:rStyle w:val="Hyperlink"/>
            <w:color w:val="000000" w:themeColor="text1"/>
            <w:u w:val="none"/>
            <w:lang w:val="vi-VN"/>
          </w:rPr>
          <w:t>6</w:t>
        </w:r>
      </w:hyperlink>
      <w:r w:rsidRPr="00487F91">
        <w:rPr>
          <w:color w:val="000000" w:themeColor="text1"/>
          <w:lang w:val="vi-VN"/>
        </w:rPr>
        <w:t xml:space="preserve"> Thông tư này thì mô phỏng bằng giá biến đổi cho toàn bộ công suất khả dụng. </w:t>
      </w:r>
    </w:p>
    <w:p w14:paraId="66AA92A8" w14:textId="3D592DEF" w:rsidR="00C025FA" w:rsidRPr="00487F91" w:rsidRDefault="00C025FA" w:rsidP="00C025FA">
      <w:pPr>
        <w:pStyle w:val="Heading5"/>
        <w:widowControl w:val="0"/>
        <w:numPr>
          <w:ilvl w:val="0"/>
          <w:numId w:val="0"/>
        </w:numPr>
        <w:ind w:firstLine="567"/>
        <w:rPr>
          <w:color w:val="000000" w:themeColor="text1"/>
          <w:lang w:val="vi-VN"/>
        </w:rPr>
      </w:pPr>
      <w:r w:rsidRPr="00487F91">
        <w:rPr>
          <w:color w:val="000000" w:themeColor="text1"/>
          <w:lang w:val="vi-VN"/>
        </w:rPr>
        <w:t>- Tốc độ tăng giảm tải trong mô phỏng bảo đảm tuân thủ các quy định trong hợp đồng mua bán điện và hiện trạng cơ sở hạ tầng thị trường điện, trường hợp hạ tầng thị trường điện chưa đáp ứng sẽ sử dụng tốc độ tăng giảm tải áp dụng tại mức tải 85% phù hợp với quy định trong hợp đồng mua bán điện.</w:t>
      </w:r>
    </w:p>
    <w:p w14:paraId="67871BAB" w14:textId="25E84108" w:rsidR="00BC2D08" w:rsidRPr="00487F91" w:rsidRDefault="00C025FA" w:rsidP="004126C4">
      <w:pPr>
        <w:pStyle w:val="Heading5"/>
        <w:widowControl w:val="0"/>
        <w:ind w:left="0" w:firstLine="567"/>
        <w:rPr>
          <w:color w:val="000000" w:themeColor="text1"/>
          <w:lang w:val="vi-VN"/>
        </w:rPr>
      </w:pPr>
      <w:r w:rsidRPr="00487F91">
        <w:rPr>
          <w:color w:val="000000" w:themeColor="text1"/>
          <w:lang w:val="vi-VN"/>
        </w:rPr>
        <w:t xml:space="preserve">Trường hợp tổ máy công bố lại công suất khả dụng, Đơn vị vận hành hệ thống điện và thị trường điện có trách nhiệm cập </w:t>
      </w:r>
      <w:r w:rsidR="00CC2DE7" w:rsidRPr="00487F91">
        <w:rPr>
          <w:color w:val="000000" w:themeColor="text1"/>
          <w:lang w:val="vi-VN"/>
        </w:rPr>
        <w:t xml:space="preserve">nhật theo nguyên tắc tại điểm b </w:t>
      </w:r>
      <w:r w:rsidR="00CC2DE7" w:rsidRPr="00487F91">
        <w:rPr>
          <w:color w:val="000000" w:themeColor="text1"/>
          <w:lang w:val="vi-VN"/>
        </w:rPr>
        <w:lastRenderedPageBreak/>
        <w:t xml:space="preserve">khoản 5 </w:t>
      </w:r>
      <w:r w:rsidR="004575C7" w:rsidRPr="00487F91">
        <w:rPr>
          <w:color w:val="000000" w:themeColor="text1"/>
          <w:lang w:val="vi-VN"/>
        </w:rPr>
        <w:t>Điều</w:t>
      </w:r>
      <w:r w:rsidR="00CC2DE7" w:rsidRPr="00487F91">
        <w:rPr>
          <w:color w:val="000000" w:themeColor="text1"/>
          <w:lang w:val="vi-VN"/>
        </w:rPr>
        <w:t xml:space="preserve"> này.</w:t>
      </w:r>
    </w:p>
    <w:p w14:paraId="6940CCA5" w14:textId="294BA1A8" w:rsidR="00D23502" w:rsidRPr="00487F91" w:rsidRDefault="00E333F3" w:rsidP="005F1E3C">
      <w:pPr>
        <w:pStyle w:val="Heading3"/>
        <w:rPr>
          <w:color w:val="000000" w:themeColor="text1"/>
          <w:lang w:val="vi-VN"/>
        </w:rPr>
      </w:pPr>
      <w:bookmarkStart w:id="4280" w:name="_Toc347904744"/>
      <w:bookmarkStart w:id="4281" w:name="_Toc237428298"/>
      <w:bookmarkStart w:id="4282" w:name="_Toc238639681"/>
      <w:bookmarkStart w:id="4283" w:name="_Toc239143429"/>
      <w:bookmarkStart w:id="4284" w:name="_Toc239214793"/>
      <w:bookmarkStart w:id="4285" w:name="_Toc240797930"/>
      <w:bookmarkStart w:id="4286" w:name="_Toc240954952"/>
      <w:bookmarkStart w:id="4287" w:name="_Toc347904745"/>
      <w:bookmarkStart w:id="4288" w:name="_Toc520887715"/>
      <w:bookmarkStart w:id="4289" w:name="_Toc521661305"/>
      <w:bookmarkStart w:id="4290" w:name="_Toc522197569"/>
      <w:bookmarkStart w:id="4291" w:name="_Toc522269654"/>
      <w:bookmarkStart w:id="4292" w:name="_Toc523300708"/>
      <w:bookmarkStart w:id="4293" w:name="_Toc526435740"/>
      <w:bookmarkStart w:id="4294" w:name="_Toc526928295"/>
      <w:bookmarkStart w:id="4295" w:name="_Toc527548127"/>
      <w:bookmarkStart w:id="4296" w:name="_Toc527548322"/>
      <w:bookmarkStart w:id="4297" w:name="_Toc529174123"/>
      <w:bookmarkEnd w:id="4280"/>
      <w:r w:rsidRPr="00487F91">
        <w:rPr>
          <w:color w:val="000000" w:themeColor="text1"/>
          <w:lang w:val="vi-VN"/>
        </w:rPr>
        <w:t>Số liệu sử dụng cho lập lịch huy động ngày tới</w:t>
      </w:r>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p>
    <w:p w14:paraId="75F7CAE7"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Đơn vị vận hành hệ thống điện và thị trường điện có trách nhiệm sử dụng các số liệu để lập lịch huy động ngày tới sau đây: </w:t>
      </w:r>
    </w:p>
    <w:p w14:paraId="3E2FEE83" w14:textId="77777777" w:rsidR="00D23502" w:rsidRPr="00487F91" w:rsidRDefault="00E333F3" w:rsidP="00BC6523">
      <w:pPr>
        <w:pStyle w:val="Heading4"/>
        <w:keepNext w:val="0"/>
        <w:numPr>
          <w:ilvl w:val="3"/>
          <w:numId w:val="108"/>
        </w:numPr>
        <w:spacing w:line="240" w:lineRule="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Biểu đồ phụ tải ngày của toàn hệ thống điện quốc gia </w:t>
      </w:r>
      <w:r w:rsidRPr="00487F91">
        <w:rPr>
          <w:rFonts w:ascii="Times New Roman" w:eastAsia="Times New Roman" w:hAnsi="Times New Roman"/>
          <w:color w:val="000000" w:themeColor="text1"/>
          <w:szCs w:val="28"/>
          <w:lang w:val="vi-VN"/>
        </w:rPr>
        <w:t>và từng miền Bắc, Trung, Nam</w:t>
      </w:r>
      <w:r w:rsidRPr="00487F91">
        <w:rPr>
          <w:rFonts w:ascii="Times New Roman" w:hAnsi="Times New Roman"/>
          <w:color w:val="000000" w:themeColor="text1"/>
          <w:szCs w:val="28"/>
          <w:lang w:val="vi-VN"/>
        </w:rPr>
        <w:t>.</w:t>
      </w:r>
    </w:p>
    <w:p w14:paraId="4FDDF553"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Các bản chào giá lập lịch của các đơn vị chào giá. </w:t>
      </w:r>
    </w:p>
    <w:p w14:paraId="111953E9" w14:textId="4BFF43F4" w:rsidR="00D23502" w:rsidRPr="00487F91" w:rsidRDefault="00D32A44"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Mô phỏng các tổ máy nhà máy nhiệt điện không chào giá trực tiếp đồng bộ với các nhà máy có bản chào theo nguyên tắc tại khoản 5 </w:t>
      </w:r>
      <w:hyperlink w:anchor="_Toc238036330" w:history="1">
        <w:r w:rsidRPr="00487F91">
          <w:rPr>
            <w:rStyle w:val="Hyperlink"/>
            <w:rFonts w:ascii="Times New Roman" w:hAnsi="Times New Roman"/>
            <w:color w:val="000000" w:themeColor="text1"/>
            <w:szCs w:val="28"/>
            <w:u w:val="none"/>
            <w:lang w:val="vi-VN"/>
          </w:rPr>
          <w:t>Điều 5</w:t>
        </w:r>
        <w:r w:rsidR="0067554E" w:rsidRPr="00487F91">
          <w:rPr>
            <w:rStyle w:val="Hyperlink"/>
            <w:rFonts w:ascii="Times New Roman" w:hAnsi="Times New Roman"/>
            <w:color w:val="000000" w:themeColor="text1"/>
            <w:szCs w:val="28"/>
            <w:u w:val="none"/>
            <w:lang w:val="vi-VN"/>
          </w:rPr>
          <w:t>3</w:t>
        </w:r>
      </w:hyperlink>
      <w:r w:rsidRPr="00487F91">
        <w:rPr>
          <w:rFonts w:ascii="Times New Roman" w:hAnsi="Times New Roman"/>
          <w:color w:val="000000" w:themeColor="text1"/>
          <w:szCs w:val="28"/>
          <w:lang w:val="vi-VN"/>
        </w:rPr>
        <w:t xml:space="preserve"> Thông tư này.</w:t>
      </w:r>
      <w:r w:rsidRPr="00487F91" w:rsidDel="009E1366">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Nguồn điện mặt trời mái nhà và</w:t>
      </w:r>
      <w:r w:rsidR="00A62844" w:rsidRPr="00487F91">
        <w:rPr>
          <w:rFonts w:ascii="Times New Roman" w:hAnsi="Times New Roman"/>
          <w:color w:val="000000" w:themeColor="text1"/>
          <w:szCs w:val="28"/>
          <w:lang w:val="vi-VN"/>
        </w:rPr>
        <w:t xml:space="preserve"> </w:t>
      </w:r>
      <w:r w:rsidR="00C501C6" w:rsidRPr="00487F91">
        <w:rPr>
          <w:rFonts w:ascii="Times New Roman" w:hAnsi="Times New Roman"/>
          <w:color w:val="000000" w:themeColor="text1"/>
          <w:szCs w:val="28"/>
          <w:lang w:val="vi-VN"/>
        </w:rPr>
        <w:t>c</w:t>
      </w:r>
      <w:r w:rsidR="00FC03C9" w:rsidRPr="00487F91">
        <w:rPr>
          <w:rFonts w:ascii="Times New Roman" w:hAnsi="Times New Roman"/>
          <w:color w:val="000000" w:themeColor="text1"/>
          <w:szCs w:val="28"/>
          <w:lang w:val="vi-VN"/>
        </w:rPr>
        <w:t xml:space="preserve">ác nhà máy điện không chào giá trực tiếp còn lại sử dụng công suất huy động dự kiến trong từng chu kỳ giao dịch theo quy định tại khoản 2 </w:t>
      </w:r>
      <w:hyperlink w:anchor="_Toc239760101" w:history="1">
        <w:r w:rsidR="00FC03C9" w:rsidRPr="00487F91">
          <w:rPr>
            <w:rStyle w:val="Hyperlink"/>
            <w:rFonts w:ascii="Times New Roman" w:hAnsi="Times New Roman"/>
            <w:color w:val="000000" w:themeColor="text1"/>
            <w:szCs w:val="28"/>
            <w:u w:val="none"/>
            <w:lang w:val="vi-VN"/>
          </w:rPr>
          <w:t xml:space="preserve">Điều </w:t>
        </w:r>
        <w:r w:rsidR="00AD221D" w:rsidRPr="00487F91">
          <w:rPr>
            <w:rStyle w:val="Hyperlink"/>
            <w:rFonts w:ascii="Times New Roman" w:hAnsi="Times New Roman"/>
            <w:color w:val="000000" w:themeColor="text1"/>
            <w:szCs w:val="28"/>
            <w:u w:val="none"/>
            <w:lang w:val="vi-VN"/>
          </w:rPr>
          <w:t>46</w:t>
        </w:r>
      </w:hyperlink>
      <w:r w:rsidR="00AD221D" w:rsidRPr="00487F91">
        <w:rPr>
          <w:rFonts w:ascii="Times New Roman" w:hAnsi="Times New Roman"/>
          <w:color w:val="000000" w:themeColor="text1"/>
          <w:szCs w:val="28"/>
          <w:lang w:val="vi-VN"/>
        </w:rPr>
        <w:t xml:space="preserve"> </w:t>
      </w:r>
      <w:r w:rsidR="00FC03C9" w:rsidRPr="00487F91">
        <w:rPr>
          <w:rFonts w:ascii="Times New Roman" w:hAnsi="Times New Roman"/>
          <w:color w:val="000000" w:themeColor="text1"/>
          <w:szCs w:val="28"/>
          <w:lang w:val="vi-VN"/>
        </w:rPr>
        <w:t>Thông tư này.</w:t>
      </w:r>
      <w:r w:rsidR="00E333F3" w:rsidRPr="00487F91">
        <w:rPr>
          <w:rFonts w:ascii="Times New Roman" w:hAnsi="Times New Roman"/>
          <w:color w:val="000000" w:themeColor="text1"/>
          <w:szCs w:val="28"/>
          <w:lang w:val="vi-VN"/>
        </w:rPr>
        <w:t xml:space="preserve"> </w:t>
      </w:r>
    </w:p>
    <w:p w14:paraId="64AD7726" w14:textId="4D51ECF9" w:rsidR="00BE47B4" w:rsidRPr="00487F91" w:rsidRDefault="00BE47B4"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Sản lượng công bố được điều chỉnh phù hợp với điều kiện vận hành thực tế của nhà máy điện và hệ thống điện của các nhà máy điện tự điều khiển phát công suất tác dụng theo quy định </w:t>
      </w:r>
      <w:r w:rsidR="00923AD4" w:rsidRPr="00487F91">
        <w:rPr>
          <w:rFonts w:ascii="Times New Roman" w:hAnsi="Times New Roman"/>
          <w:color w:val="000000" w:themeColor="text1"/>
          <w:szCs w:val="28"/>
          <w:lang w:val="vi-VN"/>
        </w:rPr>
        <w:t>về điều độ, vận hành, thao tác, xử lý sự cố, khởi động đen và khôi phục hệ thống điện quốc gia</w:t>
      </w:r>
      <w:r w:rsidR="001F532D" w:rsidRPr="00487F91">
        <w:rPr>
          <w:rFonts w:ascii="Times New Roman" w:hAnsi="Times New Roman"/>
          <w:color w:val="000000" w:themeColor="text1"/>
          <w:szCs w:val="28"/>
          <w:lang w:val="vi-VN"/>
        </w:rPr>
        <w:t xml:space="preserve"> và </w:t>
      </w:r>
      <w:r w:rsidR="001F532D" w:rsidRPr="00487F91">
        <w:rPr>
          <w:rFonts w:ascii="Times New Roman" w:hAnsi="Times New Roman"/>
          <w:bCs/>
          <w:color w:val="000000" w:themeColor="text1"/>
          <w:lang w:val="vi-VN"/>
        </w:rPr>
        <w:t xml:space="preserve">các nhà máy thủy điện nhỏ </w:t>
      </w:r>
      <w:r w:rsidR="0013237A" w:rsidRPr="00487F91">
        <w:rPr>
          <w:rFonts w:ascii="Times New Roman" w:hAnsi="Times New Roman"/>
          <w:bCs/>
          <w:color w:val="000000" w:themeColor="text1"/>
          <w:lang w:val="vi-VN"/>
        </w:rPr>
        <w:t>có hồ điều tiế</w:t>
      </w:r>
      <w:r w:rsidR="001059D7" w:rsidRPr="00487F91">
        <w:rPr>
          <w:rFonts w:ascii="Times New Roman" w:hAnsi="Times New Roman"/>
          <w:bCs/>
          <w:color w:val="000000" w:themeColor="text1"/>
          <w:lang w:val="vi-VN"/>
        </w:rPr>
        <w:t>t</w:t>
      </w:r>
      <w:r w:rsidR="0013237A" w:rsidRPr="00487F91">
        <w:rPr>
          <w:rFonts w:ascii="Times New Roman" w:hAnsi="Times New Roman"/>
          <w:bCs/>
          <w:color w:val="000000" w:themeColor="text1"/>
          <w:lang w:val="vi-VN"/>
        </w:rPr>
        <w:t xml:space="preserve"> </w:t>
      </w:r>
      <w:r w:rsidR="001F532D" w:rsidRPr="00487F91">
        <w:rPr>
          <w:rFonts w:ascii="Times New Roman" w:hAnsi="Times New Roman"/>
          <w:bCs/>
          <w:color w:val="000000" w:themeColor="text1"/>
          <w:lang w:val="vi-VN"/>
        </w:rPr>
        <w:t xml:space="preserve">dưới </w:t>
      </w:r>
      <w:r w:rsidR="001059D7" w:rsidRPr="00487F91">
        <w:rPr>
          <w:rFonts w:ascii="Times New Roman" w:hAnsi="Times New Roman"/>
          <w:bCs/>
          <w:color w:val="000000" w:themeColor="text1"/>
          <w:lang w:val="vi-VN"/>
        </w:rPr>
        <w:t>0</w:t>
      </w:r>
      <w:r w:rsidR="001F532D" w:rsidRPr="00487F91">
        <w:rPr>
          <w:rFonts w:ascii="Times New Roman" w:hAnsi="Times New Roman"/>
          <w:bCs/>
          <w:color w:val="000000" w:themeColor="text1"/>
          <w:lang w:val="vi-VN"/>
        </w:rPr>
        <w:t>2 ngày tham gia chào giá trên thị trường điện</w:t>
      </w:r>
      <w:r w:rsidRPr="00487F91">
        <w:rPr>
          <w:rFonts w:ascii="Times New Roman" w:hAnsi="Times New Roman"/>
          <w:color w:val="000000" w:themeColor="text1"/>
          <w:szCs w:val="28"/>
          <w:lang w:val="vi-VN"/>
        </w:rPr>
        <w:t>.</w:t>
      </w:r>
    </w:p>
    <w:p w14:paraId="6DC0C764" w14:textId="360943E4" w:rsidR="00BE47B4" w:rsidRPr="00487F91" w:rsidRDefault="00BE47B4"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Công suất dự báo ngày tới nhà máy điện sử dụng năng lượng tái tạo không phải thủy điện.</w:t>
      </w:r>
    </w:p>
    <w:p w14:paraId="13B4D48F" w14:textId="52589128"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Sản lượng điện năng xuất khẩu, nhập khẩu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_Ref522891375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rPr>
        <w:t>Điều 74</w:t>
      </w:r>
      <w:r w:rsidRPr="00487F91">
        <w:rPr>
          <w:rFonts w:ascii="Times New Roman" w:hAnsi="Times New Roman"/>
          <w:color w:val="000000" w:themeColor="text1"/>
        </w:rPr>
        <w:fldChar w:fldCharType="end"/>
      </w:r>
      <w:r w:rsidRPr="00487F91">
        <w:rPr>
          <w:rFonts w:ascii="Times New Roman" w:hAnsi="Times New Roman"/>
          <w:color w:val="000000" w:themeColor="text1"/>
          <w:szCs w:val="28"/>
          <w:lang w:val="vi-VN"/>
        </w:rPr>
        <w:t xml:space="preserve"> và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_Ref248549210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rPr>
        <w:t>Điều 75</w:t>
      </w:r>
      <w:r w:rsidRPr="00487F91">
        <w:rPr>
          <w:rFonts w:ascii="Times New Roman" w:hAnsi="Times New Roman"/>
          <w:color w:val="000000" w:themeColor="text1"/>
        </w:rPr>
        <w:fldChar w:fldCharType="end"/>
      </w:r>
      <w:r w:rsidRPr="00487F91">
        <w:rPr>
          <w:rFonts w:ascii="Times New Roman" w:hAnsi="Times New Roman"/>
          <w:color w:val="000000" w:themeColor="text1"/>
          <w:szCs w:val="28"/>
          <w:lang w:val="vi-VN"/>
        </w:rPr>
        <w:t xml:space="preserve"> Thông tư này.</w:t>
      </w:r>
    </w:p>
    <w:p w14:paraId="1B4B2D4C"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Công suất các tổ máy của các nhà máy điện cung cấp dịch vụ phụ trợ.</w:t>
      </w:r>
    </w:p>
    <w:p w14:paraId="2E156AB1" w14:textId="4741D1BB"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Yêu cầu về công suất dịch vụ dự phòng điều </w:t>
      </w:r>
      <w:r w:rsidR="00D848EC" w:rsidRPr="00487F91">
        <w:rPr>
          <w:rFonts w:ascii="Times New Roman" w:hAnsi="Times New Roman"/>
          <w:color w:val="000000" w:themeColor="text1"/>
          <w:szCs w:val="28"/>
          <w:lang w:val="vi-VN"/>
        </w:rPr>
        <w:t>khiển</w:t>
      </w:r>
      <w:r w:rsidRPr="00487F91">
        <w:rPr>
          <w:rFonts w:ascii="Times New Roman" w:hAnsi="Times New Roman"/>
          <w:color w:val="000000" w:themeColor="text1"/>
          <w:szCs w:val="28"/>
          <w:lang w:val="vi-VN"/>
        </w:rPr>
        <w:t xml:space="preserve"> tần số</w:t>
      </w:r>
      <w:r w:rsidR="00D848EC" w:rsidRPr="00487F91">
        <w:rPr>
          <w:rFonts w:ascii="Times New Roman" w:hAnsi="Times New Roman"/>
          <w:color w:val="000000" w:themeColor="text1"/>
          <w:szCs w:val="28"/>
          <w:lang w:val="vi-VN"/>
        </w:rPr>
        <w:t xml:space="preserve"> thứ cấp</w:t>
      </w:r>
      <w:r w:rsidRPr="00487F91">
        <w:rPr>
          <w:rFonts w:ascii="Times New Roman" w:hAnsi="Times New Roman"/>
          <w:color w:val="000000" w:themeColor="text1"/>
          <w:szCs w:val="28"/>
          <w:lang w:val="vi-VN"/>
        </w:rPr>
        <w:t xml:space="preserve">. </w:t>
      </w:r>
    </w:p>
    <w:p w14:paraId="06AAD6FB" w14:textId="6EF09ACF"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lang w:val="vi-VN"/>
        </w:rPr>
        <w:t xml:space="preserve">Thông tin về khả năng cung cấp dịch vụ dự phòng điều </w:t>
      </w:r>
      <w:r w:rsidR="00D848EC" w:rsidRPr="00487F91">
        <w:rPr>
          <w:rFonts w:ascii="Times New Roman" w:hAnsi="Times New Roman"/>
          <w:color w:val="000000" w:themeColor="text1"/>
          <w:lang w:val="vi-VN"/>
        </w:rPr>
        <w:t>khiển</w:t>
      </w:r>
      <w:r w:rsidRPr="00487F91">
        <w:rPr>
          <w:rFonts w:ascii="Times New Roman" w:hAnsi="Times New Roman"/>
          <w:color w:val="000000" w:themeColor="text1"/>
          <w:lang w:val="vi-VN"/>
        </w:rPr>
        <w:t xml:space="preserve"> tần số </w:t>
      </w:r>
      <w:r w:rsidR="00D848EC" w:rsidRPr="00487F91">
        <w:rPr>
          <w:rFonts w:ascii="Times New Roman" w:hAnsi="Times New Roman"/>
          <w:color w:val="000000" w:themeColor="text1"/>
          <w:lang w:val="vi-VN"/>
        </w:rPr>
        <w:t xml:space="preserve">thứ cấp </w:t>
      </w:r>
      <w:r w:rsidRPr="00487F91">
        <w:rPr>
          <w:rFonts w:ascii="Times New Roman" w:hAnsi="Times New Roman"/>
          <w:color w:val="000000" w:themeColor="text1"/>
          <w:lang w:val="vi-VN"/>
        </w:rPr>
        <w:t>của các tổ máy.</w:t>
      </w:r>
    </w:p>
    <w:p w14:paraId="63060405"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Lịch bảo dưỡng sửa chữa lưới điện truyền tải và các tổ máy phát điện được Đơn vị vận hành hệ thống điện và thị trường điện phê duyệt.</w:t>
      </w:r>
    </w:p>
    <w:p w14:paraId="78D50D6D" w14:textId="3A5C8EC7"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Lịch th</w:t>
      </w:r>
      <w:r w:rsidR="009E4F9D" w:rsidRPr="00487F91">
        <w:rPr>
          <w:rFonts w:ascii="Times New Roman" w:hAnsi="Times New Roman"/>
          <w:color w:val="000000" w:themeColor="text1"/>
          <w:szCs w:val="28"/>
          <w:lang w:val="vi-VN"/>
        </w:rPr>
        <w:t>ử</w:t>
      </w:r>
      <w:r w:rsidRPr="00487F91">
        <w:rPr>
          <w:rFonts w:ascii="Times New Roman" w:hAnsi="Times New Roman"/>
          <w:color w:val="000000" w:themeColor="text1"/>
          <w:szCs w:val="28"/>
          <w:lang w:val="vi-VN"/>
        </w:rPr>
        <w:t xml:space="preserve"> nghiệm tổ máy phát điện</w:t>
      </w:r>
      <w:r w:rsidR="009E4F9D" w:rsidRPr="00487F91">
        <w:rPr>
          <w:rFonts w:ascii="Times New Roman" w:hAnsi="Times New Roman"/>
          <w:color w:val="000000" w:themeColor="text1"/>
          <w:szCs w:val="28"/>
          <w:lang w:val="vi-VN"/>
        </w:rPr>
        <w:t xml:space="preserve"> đã được phê duyệt</w:t>
      </w:r>
      <w:r w:rsidRPr="00487F91">
        <w:rPr>
          <w:rFonts w:ascii="Times New Roman" w:hAnsi="Times New Roman"/>
          <w:color w:val="000000" w:themeColor="text1"/>
          <w:szCs w:val="28"/>
          <w:lang w:val="vi-VN"/>
        </w:rPr>
        <w:t>.</w:t>
      </w:r>
    </w:p>
    <w:p w14:paraId="20711818" w14:textId="781648F2"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Các kết quả đánh giá </w:t>
      </w:r>
      <w:r w:rsidR="009E206F" w:rsidRPr="00487F91">
        <w:rPr>
          <w:rFonts w:ascii="Times New Roman" w:hAnsi="Times New Roman"/>
          <w:color w:val="000000" w:themeColor="text1"/>
          <w:lang w:val="vi-VN"/>
        </w:rPr>
        <w:t>khả năng bảo đảm cung cấp điện</w:t>
      </w:r>
      <w:r w:rsidRPr="00487F91">
        <w:rPr>
          <w:rFonts w:ascii="Times New Roman" w:hAnsi="Times New Roman"/>
          <w:color w:val="000000" w:themeColor="text1"/>
          <w:szCs w:val="28"/>
          <w:lang w:val="vi-VN"/>
        </w:rPr>
        <w:t xml:space="preserve"> ngắn hạn cho ngày D theo quy định </w:t>
      </w:r>
      <w:r w:rsidR="0081033B" w:rsidRPr="00487F91">
        <w:rPr>
          <w:rFonts w:ascii="Times New Roman" w:hAnsi="Times New Roman"/>
          <w:color w:val="000000" w:themeColor="text1"/>
          <w:szCs w:val="28"/>
          <w:lang w:val="vi-VN"/>
        </w:rPr>
        <w:t>về</w:t>
      </w:r>
      <w:r w:rsidR="00635431" w:rsidRPr="00487F91">
        <w:rPr>
          <w:rFonts w:ascii="Times New Roman" w:hAnsi="Times New Roman"/>
          <w:color w:val="000000" w:themeColor="text1"/>
          <w:szCs w:val="28"/>
          <w:lang w:val="vi-VN"/>
        </w:rPr>
        <w:t xml:space="preserve"> điều độ, vận hành, thao tác, xử lý sự cố, khởi động đen và khôi phục hệ thống điện quốc gia </w:t>
      </w:r>
      <w:r w:rsidR="00CE30AE" w:rsidRPr="00487F91">
        <w:rPr>
          <w:rFonts w:ascii="Times New Roman" w:hAnsi="Times New Roman"/>
          <w:color w:val="000000" w:themeColor="text1"/>
          <w:szCs w:val="28"/>
          <w:lang w:val="vi-VN"/>
        </w:rPr>
        <w:t>được</w:t>
      </w:r>
      <w:r w:rsidRPr="00487F91">
        <w:rPr>
          <w:rFonts w:ascii="Times New Roman" w:hAnsi="Times New Roman"/>
          <w:color w:val="000000" w:themeColor="text1"/>
          <w:szCs w:val="28"/>
          <w:lang w:val="vi-VN"/>
        </w:rPr>
        <w:t xml:space="preserve"> Bộ Công Thương ban hành. </w:t>
      </w:r>
    </w:p>
    <w:p w14:paraId="2DB6102F" w14:textId="42DF9851" w:rsidR="00D23502" w:rsidRPr="00487F91" w:rsidRDefault="00E333F3"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Thông tin cập nhật về độ sẵn sàng của lưới điện truyền tải và các tổ máy phát điện từ hệ thống SCADA hoặc do Đơn vị truyền tải điện và các đơn vị phát điện cung cấp. </w:t>
      </w:r>
    </w:p>
    <w:p w14:paraId="16E34574" w14:textId="079B0B46" w:rsidR="008D7A28" w:rsidRPr="00487F91" w:rsidRDefault="008D7A28"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Các ràng buộc về bao tiêu</w:t>
      </w:r>
      <w:r w:rsidR="003119D0" w:rsidRPr="00487F91">
        <w:rPr>
          <w:rFonts w:ascii="Times New Roman" w:hAnsi="Times New Roman"/>
          <w:color w:val="000000" w:themeColor="text1"/>
          <w:szCs w:val="28"/>
          <w:lang w:val="vi-VN"/>
        </w:rPr>
        <w:t>.</w:t>
      </w:r>
    </w:p>
    <w:p w14:paraId="755194E5" w14:textId="110144A6" w:rsidR="00993DC0" w:rsidRPr="00487F91" w:rsidRDefault="00993DC0" w:rsidP="00993DC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Công suất vận hành dự kiến của </w:t>
      </w:r>
      <w:r w:rsidR="00A00101" w:rsidRPr="00487F91">
        <w:rPr>
          <w:rFonts w:ascii="Times New Roman" w:hAnsi="Times New Roman"/>
          <w:color w:val="000000" w:themeColor="text1"/>
          <w:szCs w:val="28"/>
          <w:lang w:val="vi-VN"/>
        </w:rPr>
        <w:t>hệ thống pin lưu trữ năng lượng</w:t>
      </w:r>
      <w:r w:rsidRPr="00487F91">
        <w:rPr>
          <w:rFonts w:ascii="Times New Roman" w:hAnsi="Times New Roman"/>
          <w:color w:val="000000" w:themeColor="text1"/>
          <w:szCs w:val="28"/>
          <w:lang w:val="vi-VN"/>
        </w:rPr>
        <w:t>.</w:t>
      </w:r>
    </w:p>
    <w:p w14:paraId="7C0660F4" w14:textId="0C0F6E71" w:rsidR="007F3E63" w:rsidRPr="00487F91" w:rsidRDefault="007F3E63" w:rsidP="007F3E63">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Khả năng cung cấp nhiên liệu. </w:t>
      </w:r>
    </w:p>
    <w:p w14:paraId="3C97AF25" w14:textId="1D1C5613" w:rsidR="00D23502" w:rsidRPr="00487F91" w:rsidRDefault="00E333F3" w:rsidP="005F1E3C">
      <w:pPr>
        <w:pStyle w:val="Heading3"/>
        <w:rPr>
          <w:color w:val="000000" w:themeColor="text1"/>
          <w:lang w:val="vi-VN"/>
        </w:rPr>
      </w:pPr>
      <w:bookmarkStart w:id="4298" w:name="_Toc347904746"/>
      <w:bookmarkStart w:id="4299" w:name="_Toc520887716"/>
      <w:bookmarkStart w:id="4300" w:name="_Toc521661306"/>
      <w:bookmarkStart w:id="4301" w:name="_Toc522197570"/>
      <w:bookmarkStart w:id="4302" w:name="_Toc522269655"/>
      <w:bookmarkStart w:id="4303" w:name="_Toc523300709"/>
      <w:bookmarkStart w:id="4304" w:name="_Toc526435741"/>
      <w:bookmarkStart w:id="4305" w:name="_Toc526928296"/>
      <w:bookmarkStart w:id="4306" w:name="_Toc527548128"/>
      <w:bookmarkStart w:id="4307" w:name="_Toc527548323"/>
      <w:bookmarkStart w:id="4308" w:name="_Ref528585670"/>
      <w:bookmarkStart w:id="4309" w:name="_Ref528585767"/>
      <w:bookmarkStart w:id="4310" w:name="_Toc529174124"/>
      <w:bookmarkStart w:id="4311" w:name="_Ref150259376"/>
      <w:bookmarkEnd w:id="4117"/>
      <w:bookmarkEnd w:id="4118"/>
      <w:r w:rsidRPr="00487F91">
        <w:rPr>
          <w:color w:val="000000" w:themeColor="text1"/>
          <w:lang w:val="vi-VN"/>
        </w:rPr>
        <w:lastRenderedPageBreak/>
        <w:t>Lập lịch huy động ngày tới</w:t>
      </w:r>
      <w:bookmarkEnd w:id="4119"/>
      <w:bookmarkEnd w:id="4120"/>
      <w:bookmarkEnd w:id="4121"/>
      <w:bookmarkEnd w:id="4122"/>
      <w:bookmarkEnd w:id="4123"/>
      <w:bookmarkEnd w:id="4124"/>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p>
    <w:p w14:paraId="2226F0A4" w14:textId="581F0D9B"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Đơn vị vận hành hệ thống điện và thị trường điện có trách nhiệm lập lịch huy động ngày tới</w:t>
      </w:r>
      <w:r w:rsidR="00D37252">
        <w:rPr>
          <w:color w:val="000000" w:themeColor="text1"/>
          <w:lang w:val="en-US"/>
        </w:rPr>
        <w:t xml:space="preserve"> theo quy định tại Phụ lục I</w:t>
      </w:r>
      <w:r w:rsidR="00C46419">
        <w:rPr>
          <w:color w:val="000000" w:themeColor="text1"/>
          <w:lang w:val="en-US"/>
        </w:rPr>
        <w:t>I</w:t>
      </w:r>
      <w:r w:rsidR="00D37252">
        <w:rPr>
          <w:color w:val="000000" w:themeColor="text1"/>
          <w:lang w:val="en-US"/>
        </w:rPr>
        <w:t xml:space="preserve"> ban hành kèm theo Thông tư này</w:t>
      </w:r>
      <w:r w:rsidRPr="00487F91">
        <w:rPr>
          <w:color w:val="000000" w:themeColor="text1"/>
          <w:lang w:val="vi-VN"/>
        </w:rPr>
        <w:t xml:space="preserve">. </w:t>
      </w:r>
      <w:r w:rsidRPr="00487F91">
        <w:rPr>
          <w:color w:val="000000" w:themeColor="text1"/>
          <w:lang w:val="en-US"/>
        </w:rPr>
        <w:t>Lịch huy động ngày tới bao gồm</w:t>
      </w:r>
      <w:r w:rsidR="00D37252">
        <w:rPr>
          <w:color w:val="000000" w:themeColor="text1"/>
          <w:lang w:val="en-US"/>
        </w:rPr>
        <w:t xml:space="preserve"> các nội dung chính sau</w:t>
      </w:r>
      <w:r w:rsidRPr="00487F91">
        <w:rPr>
          <w:color w:val="000000" w:themeColor="text1"/>
          <w:lang w:val="vi-VN"/>
        </w:rPr>
        <w:t>:</w:t>
      </w:r>
    </w:p>
    <w:p w14:paraId="4AEA8105" w14:textId="77777777" w:rsidR="00D23502" w:rsidRPr="00487F91" w:rsidRDefault="00E333F3" w:rsidP="00BC6523">
      <w:pPr>
        <w:pStyle w:val="Heading4"/>
        <w:keepNext w:val="0"/>
        <w:numPr>
          <w:ilvl w:val="3"/>
          <w:numId w:val="10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Lịch huy động không ràng buộc, bao gồm:</w:t>
      </w:r>
    </w:p>
    <w:p w14:paraId="2164748F"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Giá điện năng thị trường dự kiến trong từng chu kỳ giao dịch của ngày tới; </w:t>
      </w:r>
    </w:p>
    <w:p w14:paraId="25D86053"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Thứ tự huy động các tổ máy phát điện trong từng chu kỳ giao dịch của ngày tới.</w:t>
      </w:r>
    </w:p>
    <w:p w14:paraId="78F429D7"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Lịch huy động ràng buộc, bao gồm:</w:t>
      </w:r>
    </w:p>
    <w:p w14:paraId="49F60734"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Biểu đồ dự kiến huy động từng tổ máy trong từng chu kỳ giao dịch của ngày tới, </w:t>
      </w:r>
      <w:bookmarkStart w:id="4312" w:name="OLE_LINK1"/>
      <w:bookmarkStart w:id="4313" w:name="OLE_LINK2"/>
      <w:r w:rsidRPr="00487F91">
        <w:rPr>
          <w:color w:val="000000" w:themeColor="text1"/>
          <w:lang w:val="vi-VN"/>
        </w:rPr>
        <w:t>giá biên từng miền trong từng chu kỳ giao dịch ngày tới;</w:t>
      </w:r>
      <w:bookmarkEnd w:id="4312"/>
      <w:bookmarkEnd w:id="4313"/>
    </w:p>
    <w:p w14:paraId="7E7F3785"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Lịch ngừng, khởi động và trạng thái nối lưới dự kiến của từng tổ máy trong ngày tới;</w:t>
      </w:r>
    </w:p>
    <w:p w14:paraId="7181DD27"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Phương thức vận hành, sơ đồ kết dây dự kiến của hệ thống điện trong từng chu kỳ giao dịch của ngày tới;</w:t>
      </w:r>
    </w:p>
    <w:p w14:paraId="1E0E1A7B"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Các thông tin cảnh báo (nếu có);</w:t>
      </w:r>
    </w:p>
    <w:p w14:paraId="1E1A9729" w14:textId="233BA804"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đ) Lượng công suất cho dịch vụ dự phòng điều </w:t>
      </w:r>
      <w:r w:rsidR="00D848EC" w:rsidRPr="00487F91">
        <w:rPr>
          <w:color w:val="000000" w:themeColor="text1"/>
          <w:lang w:val="vi-VN"/>
        </w:rPr>
        <w:t>khiển</w:t>
      </w:r>
      <w:r w:rsidRPr="00487F91">
        <w:rPr>
          <w:color w:val="000000" w:themeColor="text1"/>
          <w:lang w:val="vi-VN"/>
        </w:rPr>
        <w:t xml:space="preserve"> tần số </w:t>
      </w:r>
      <w:r w:rsidR="00D848EC" w:rsidRPr="00487F91">
        <w:rPr>
          <w:color w:val="000000" w:themeColor="text1"/>
          <w:lang w:val="vi-VN"/>
        </w:rPr>
        <w:t xml:space="preserve">thứ cấp </w:t>
      </w:r>
      <w:r w:rsidRPr="00487F91">
        <w:rPr>
          <w:color w:val="000000" w:themeColor="text1"/>
          <w:lang w:val="vi-VN"/>
        </w:rPr>
        <w:t>của tổ máy phát điện.</w:t>
      </w:r>
    </w:p>
    <w:p w14:paraId="7D25B564" w14:textId="756C8CC3" w:rsidR="00D23502" w:rsidRPr="00487F91" w:rsidRDefault="00E333F3" w:rsidP="00935940">
      <w:pPr>
        <w:pStyle w:val="Heading4"/>
        <w:keepNext w:val="0"/>
        <w:tabs>
          <w:tab w:val="left" w:pos="993"/>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Lập lịch huy động trong trường hợp </w:t>
      </w:r>
      <w:r w:rsidR="000C6A71" w:rsidRPr="00487F91">
        <w:rPr>
          <w:rFonts w:ascii="Times New Roman" w:hAnsi="Times New Roman"/>
          <w:color w:val="000000" w:themeColor="text1"/>
          <w:lang w:val="vi-VN"/>
        </w:rPr>
        <w:t xml:space="preserve">quá tải, </w:t>
      </w:r>
      <w:r w:rsidRPr="00487F91">
        <w:rPr>
          <w:rFonts w:ascii="Times New Roman" w:hAnsi="Times New Roman"/>
          <w:color w:val="000000" w:themeColor="text1"/>
          <w:lang w:val="vi-VN"/>
        </w:rPr>
        <w:t xml:space="preserve">thừa </w:t>
      </w:r>
      <w:r w:rsidR="00563EBB" w:rsidRPr="00487F91">
        <w:rPr>
          <w:rFonts w:ascii="Times New Roman" w:hAnsi="Times New Roman"/>
          <w:color w:val="000000" w:themeColor="text1"/>
          <w:lang w:val="vi-VN"/>
        </w:rPr>
        <w:t>nguồn</w:t>
      </w:r>
      <w:r w:rsidR="00FC03C9" w:rsidRPr="00487F91">
        <w:rPr>
          <w:rFonts w:ascii="Times New Roman" w:hAnsi="Times New Roman"/>
          <w:color w:val="000000" w:themeColor="text1"/>
          <w:lang w:val="vi-VN"/>
        </w:rPr>
        <w:t xml:space="preserve">: Đơn vị vận hành hệ thống điện và thị trường điện có trách nhiệm tính toán theo quy định tại </w:t>
      </w:r>
      <w:r w:rsidR="0052354C" w:rsidRPr="00487F91">
        <w:rPr>
          <w:rFonts w:ascii="Times New Roman" w:hAnsi="Times New Roman"/>
          <w:color w:val="000000" w:themeColor="text1"/>
          <w:lang w:val="vi-VN"/>
        </w:rPr>
        <w:fldChar w:fldCharType="begin"/>
      </w:r>
      <w:r w:rsidR="0052354C" w:rsidRPr="00487F91">
        <w:rPr>
          <w:rFonts w:ascii="Times New Roman" w:hAnsi="Times New Roman"/>
          <w:color w:val="000000" w:themeColor="text1"/>
          <w:lang w:val="vi-VN"/>
        </w:rPr>
        <w:instrText xml:space="preserve"> REF _Ref178167597 \n \h </w:instrText>
      </w:r>
      <w:r w:rsidR="00782DB3" w:rsidRPr="00487F91">
        <w:rPr>
          <w:rFonts w:ascii="Times New Roman" w:hAnsi="Times New Roman"/>
          <w:color w:val="000000" w:themeColor="text1"/>
          <w:lang w:val="vi-VN"/>
        </w:rPr>
        <w:instrText xml:space="preserve"> \* MERGEFORMAT </w:instrText>
      </w:r>
      <w:r w:rsidR="0052354C" w:rsidRPr="00487F91">
        <w:rPr>
          <w:rFonts w:ascii="Times New Roman" w:hAnsi="Times New Roman"/>
          <w:color w:val="000000" w:themeColor="text1"/>
          <w:lang w:val="vi-VN"/>
        </w:rPr>
      </w:r>
      <w:r w:rsidR="0052354C"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18</w:t>
      </w:r>
      <w:r w:rsidR="0052354C" w:rsidRPr="00487F91">
        <w:rPr>
          <w:rFonts w:ascii="Times New Roman" w:hAnsi="Times New Roman"/>
          <w:color w:val="000000" w:themeColor="text1"/>
          <w:lang w:val="vi-VN"/>
        </w:rPr>
        <w:fldChar w:fldCharType="end"/>
      </w:r>
      <w:r w:rsidR="00FC03C9" w:rsidRPr="00487F91">
        <w:rPr>
          <w:rFonts w:ascii="Times New Roman" w:hAnsi="Times New Roman"/>
          <w:color w:val="000000" w:themeColor="text1"/>
          <w:lang w:val="vi-VN"/>
        </w:rPr>
        <w:t xml:space="preserve"> Thông tư này</w:t>
      </w:r>
      <w:r w:rsidR="005B5BC6" w:rsidRPr="00487F91">
        <w:rPr>
          <w:rFonts w:ascii="Times New Roman" w:hAnsi="Times New Roman"/>
          <w:color w:val="000000" w:themeColor="text1"/>
          <w:lang w:val="vi-VN"/>
        </w:rPr>
        <w:t>.</w:t>
      </w:r>
    </w:p>
    <w:p w14:paraId="59EFB507" w14:textId="302B9E77" w:rsidR="00D23502" w:rsidRPr="00487F91" w:rsidRDefault="00E333F3" w:rsidP="005F1E3C">
      <w:pPr>
        <w:pStyle w:val="Heading3"/>
        <w:rPr>
          <w:color w:val="000000" w:themeColor="text1"/>
          <w:lang w:val="vi-VN"/>
        </w:rPr>
      </w:pPr>
      <w:bookmarkStart w:id="4314" w:name="_Toc345600633"/>
      <w:bookmarkStart w:id="4315" w:name="_Toc345658564"/>
      <w:bookmarkStart w:id="4316" w:name="_Toc345661286"/>
      <w:bookmarkStart w:id="4317" w:name="_Toc345920779"/>
      <w:bookmarkStart w:id="4318" w:name="_Toc340498067"/>
      <w:bookmarkStart w:id="4319" w:name="_Toc341453956"/>
      <w:bookmarkStart w:id="4320" w:name="_Toc341454107"/>
      <w:bookmarkStart w:id="4321" w:name="_Toc341966984"/>
      <w:bookmarkStart w:id="4322" w:name="_Công_bố_lịch"/>
      <w:bookmarkStart w:id="4323" w:name="_Toc237428319"/>
      <w:bookmarkStart w:id="4324" w:name="_Toc238639685"/>
      <w:bookmarkStart w:id="4325" w:name="_Toc239143433"/>
      <w:bookmarkStart w:id="4326" w:name="_Toc239214797"/>
      <w:bookmarkStart w:id="4327" w:name="_Toc240797932"/>
      <w:bookmarkStart w:id="4328" w:name="_Toc240954954"/>
      <w:bookmarkStart w:id="4329" w:name="_Toc347904747"/>
      <w:bookmarkStart w:id="4330" w:name="_Toc520887717"/>
      <w:bookmarkStart w:id="4331" w:name="_Toc521661307"/>
      <w:bookmarkStart w:id="4332" w:name="_Toc522197571"/>
      <w:bookmarkStart w:id="4333" w:name="_Toc522269656"/>
      <w:bookmarkStart w:id="4334" w:name="_Toc523300710"/>
      <w:bookmarkStart w:id="4335" w:name="_Ref526326034"/>
      <w:bookmarkStart w:id="4336" w:name="_Ref526326508"/>
      <w:bookmarkStart w:id="4337" w:name="_Toc526435742"/>
      <w:bookmarkStart w:id="4338" w:name="_Ref526925915"/>
      <w:bookmarkStart w:id="4339" w:name="_Toc526928297"/>
      <w:bookmarkStart w:id="4340" w:name="_Toc527548129"/>
      <w:bookmarkStart w:id="4341" w:name="_Toc527548324"/>
      <w:bookmarkStart w:id="4342" w:name="_Ref528684088"/>
      <w:bookmarkStart w:id="4343" w:name="_Toc529174125"/>
      <w:bookmarkStart w:id="4344" w:name="_Ref178192590"/>
      <w:bookmarkStart w:id="4345" w:name="_Ref178192619"/>
      <w:bookmarkStart w:id="4346" w:name="_Ref178192801"/>
      <w:bookmarkStart w:id="4347" w:name="_Ref179053947"/>
      <w:bookmarkEnd w:id="4314"/>
      <w:bookmarkEnd w:id="4315"/>
      <w:bookmarkEnd w:id="4316"/>
      <w:bookmarkEnd w:id="4317"/>
      <w:bookmarkEnd w:id="4318"/>
      <w:bookmarkEnd w:id="4319"/>
      <w:bookmarkEnd w:id="4320"/>
      <w:bookmarkEnd w:id="4321"/>
      <w:bookmarkEnd w:id="4322"/>
      <w:r w:rsidRPr="00487F91">
        <w:rPr>
          <w:color w:val="000000" w:themeColor="text1"/>
          <w:lang w:val="vi-VN"/>
        </w:rPr>
        <w:t>Công bố lịch huy động ngày tới</w:t>
      </w:r>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14:paraId="5C00B7DD" w14:textId="318C6599"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Trước 16h00 </w:t>
      </w:r>
      <w:r w:rsidR="00D7072B" w:rsidRPr="00487F91">
        <w:rPr>
          <w:color w:val="000000" w:themeColor="text1"/>
          <w:lang w:val="vi-VN"/>
        </w:rPr>
        <w:t>hằng</w:t>
      </w:r>
      <w:r w:rsidRPr="00487F91">
        <w:rPr>
          <w:color w:val="000000" w:themeColor="text1"/>
          <w:lang w:val="vi-VN"/>
        </w:rPr>
        <w:t xml:space="preserve"> ngày, Đơn vị vận hành hệ thống điện và thị trường điện có trách nhiệm công bố các thông tin trong lịch huy động ngày tới, cụ thể như sau:</w:t>
      </w:r>
    </w:p>
    <w:p w14:paraId="229A8FD3" w14:textId="72DC457E" w:rsidR="00D23502" w:rsidRPr="00487F91" w:rsidRDefault="00242DB8" w:rsidP="00BC6523">
      <w:pPr>
        <w:pStyle w:val="Heading4"/>
        <w:keepNext w:val="0"/>
        <w:numPr>
          <w:ilvl w:val="3"/>
          <w:numId w:val="110"/>
        </w:numPr>
        <w:spacing w:line="240" w:lineRule="auto"/>
        <w:rPr>
          <w:rFonts w:ascii="Times New Roman" w:hAnsi="Times New Roman"/>
          <w:color w:val="000000" w:themeColor="text1"/>
          <w:lang w:val="vi-VN"/>
        </w:rPr>
      </w:pPr>
      <w:r w:rsidRPr="00487F91">
        <w:rPr>
          <w:rFonts w:ascii="Times New Roman" w:hAnsi="Times New Roman"/>
          <w:color w:val="000000" w:themeColor="text1"/>
          <w:szCs w:val="28"/>
          <w:lang w:val="da-DK"/>
        </w:rPr>
        <w:t xml:space="preserve">Công suất huy động dự kiến, bao gồm cả công suất huy động cho dịch vụ dự phòng điều </w:t>
      </w:r>
      <w:r w:rsidR="00D848EC" w:rsidRPr="00487F91">
        <w:rPr>
          <w:rFonts w:ascii="Times New Roman" w:hAnsi="Times New Roman"/>
          <w:color w:val="000000" w:themeColor="text1"/>
          <w:szCs w:val="28"/>
          <w:lang w:val="da-DK"/>
        </w:rPr>
        <w:t>khiển</w:t>
      </w:r>
      <w:r w:rsidRPr="00487F91">
        <w:rPr>
          <w:rFonts w:ascii="Times New Roman" w:hAnsi="Times New Roman"/>
          <w:color w:val="000000" w:themeColor="text1"/>
          <w:szCs w:val="28"/>
          <w:lang w:val="da-DK"/>
        </w:rPr>
        <w:t xml:space="preserve"> tần số </w:t>
      </w:r>
      <w:r w:rsidR="00D848EC" w:rsidRPr="00487F91">
        <w:rPr>
          <w:rFonts w:ascii="Times New Roman" w:hAnsi="Times New Roman"/>
          <w:color w:val="000000" w:themeColor="text1"/>
          <w:szCs w:val="28"/>
          <w:lang w:val="da-DK"/>
        </w:rPr>
        <w:t xml:space="preserve">thứ cấp </w:t>
      </w:r>
      <w:r w:rsidRPr="00487F91">
        <w:rPr>
          <w:rFonts w:ascii="Times New Roman" w:hAnsi="Times New Roman"/>
          <w:color w:val="000000" w:themeColor="text1"/>
          <w:szCs w:val="28"/>
          <w:lang w:val="da-DK"/>
        </w:rPr>
        <w:t>của các tổ máy trong từng chu kỳ giao dịch của ngày tới. Giá biên từng miền trong từng chu kỳ giao dịch ngày tới</w:t>
      </w:r>
      <w:r w:rsidR="00E333F3" w:rsidRPr="00487F91">
        <w:rPr>
          <w:rFonts w:ascii="Times New Roman" w:hAnsi="Times New Roman"/>
          <w:color w:val="000000" w:themeColor="text1"/>
          <w:lang w:val="vi-VN"/>
        </w:rPr>
        <w:t>.</w:t>
      </w:r>
    </w:p>
    <w:p w14:paraId="1E8C52C4" w14:textId="1D31ED33"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điện năng thị trường dự kiến cho từng chu kỳ giao dịch của ngày tới áp dụng cho các đơn vị phát điện và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w:t>
      </w:r>
    </w:p>
    <w:p w14:paraId="084FFD20"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Danh sách các tổ máy dự kiến phải phát tăng hoặc phát giảm công suất trong từng chu kỳ giao dịch của ngày tới.</w:t>
      </w:r>
    </w:p>
    <w:p w14:paraId="7FAE78E2" w14:textId="15F8FB9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Thông tin về cảnh báo thiếu công suất trong ngày tới (nếu có)</w:t>
      </w:r>
      <w:r w:rsidR="0081033B" w:rsidRPr="00487F91">
        <w:rPr>
          <w:rFonts w:ascii="Times New Roman" w:hAnsi="Times New Roman"/>
          <w:color w:val="000000" w:themeColor="text1"/>
          <w:lang w:val="vi-VN"/>
        </w:rPr>
        <w:t xml:space="preserve"> bao gồm:</w:t>
      </w:r>
    </w:p>
    <w:p w14:paraId="63606225"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Các chu kỳ giao dịch dự kiến thiếu công suất;</w:t>
      </w:r>
    </w:p>
    <w:p w14:paraId="03A222F3"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Lượng công suất thiếu;</w:t>
      </w:r>
    </w:p>
    <w:p w14:paraId="7E238144" w14:textId="0B24C560"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Các ràng buộc </w:t>
      </w:r>
      <w:r w:rsidR="009E206F" w:rsidRPr="00487F91">
        <w:rPr>
          <w:color w:val="000000" w:themeColor="text1"/>
          <w:lang w:val="vi-VN"/>
        </w:rPr>
        <w:t>bảo đảm cung cấp điện</w:t>
      </w:r>
      <w:r w:rsidRPr="00487F91">
        <w:rPr>
          <w:color w:val="000000" w:themeColor="text1"/>
          <w:lang w:val="vi-VN"/>
        </w:rPr>
        <w:t xml:space="preserve"> </w:t>
      </w:r>
      <w:r w:rsidR="00DE62F0" w:rsidRPr="00487F91">
        <w:rPr>
          <w:color w:val="000000" w:themeColor="text1"/>
          <w:lang w:val="vi-VN"/>
        </w:rPr>
        <w:t>có khả năng không đáp ứng</w:t>
      </w:r>
      <w:r w:rsidRPr="00487F91">
        <w:rPr>
          <w:color w:val="000000" w:themeColor="text1"/>
          <w:lang w:val="vi-VN"/>
        </w:rPr>
        <w:t>.</w:t>
      </w:r>
    </w:p>
    <w:p w14:paraId="3323085D" w14:textId="612D2CAA"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Thông tin về cảnh báo thừa công suất trong ngày tới</w:t>
      </w:r>
      <w:r w:rsidR="0081033B" w:rsidRPr="00487F91">
        <w:rPr>
          <w:rFonts w:ascii="Times New Roman" w:hAnsi="Times New Roman"/>
          <w:color w:val="000000" w:themeColor="text1"/>
          <w:lang w:val="vi-VN"/>
        </w:rPr>
        <w:t xml:space="preserve"> (nếu có) bao gồm:</w:t>
      </w:r>
    </w:p>
    <w:p w14:paraId="62049899"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Các chu kỳ giao dịch dự kiến thừa công suất;</w:t>
      </w:r>
    </w:p>
    <w:p w14:paraId="655F03FD"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Các tổ máy dự kiến sẽ dừng phát điện. </w:t>
      </w:r>
    </w:p>
    <w:p w14:paraId="0928FC05" w14:textId="0A9BA1B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Thông tin về việc cung cấp dịch vụ điều </w:t>
      </w:r>
      <w:r w:rsidR="00D848EC" w:rsidRPr="00487F91">
        <w:rPr>
          <w:rFonts w:ascii="Times New Roman" w:hAnsi="Times New Roman"/>
          <w:color w:val="000000" w:themeColor="text1"/>
          <w:lang w:val="vi-VN"/>
        </w:rPr>
        <w:t xml:space="preserve">khiển </w:t>
      </w:r>
      <w:r w:rsidRPr="00487F91">
        <w:rPr>
          <w:rFonts w:ascii="Times New Roman" w:hAnsi="Times New Roman"/>
          <w:color w:val="000000" w:themeColor="text1"/>
          <w:lang w:val="vi-VN"/>
        </w:rPr>
        <w:t>tần số</w:t>
      </w:r>
      <w:r w:rsidR="00D848EC" w:rsidRPr="00487F91">
        <w:rPr>
          <w:rFonts w:ascii="Times New Roman" w:hAnsi="Times New Roman"/>
          <w:color w:val="000000" w:themeColor="text1"/>
          <w:lang w:val="vi-VN"/>
        </w:rPr>
        <w:t xml:space="preserve"> thứ cấp</w:t>
      </w:r>
    </w:p>
    <w:p w14:paraId="04591001" w14:textId="5776E0A4"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Nhu cầu công suất cho dịch vụ điều </w:t>
      </w:r>
      <w:r w:rsidR="00D848EC" w:rsidRPr="00487F91">
        <w:rPr>
          <w:color w:val="000000" w:themeColor="text1"/>
          <w:lang w:val="vi-VN"/>
        </w:rPr>
        <w:t xml:space="preserve">khiển </w:t>
      </w:r>
      <w:r w:rsidRPr="00487F91">
        <w:rPr>
          <w:color w:val="000000" w:themeColor="text1"/>
          <w:lang w:val="vi-VN"/>
        </w:rPr>
        <w:t xml:space="preserve">tần số </w:t>
      </w:r>
      <w:r w:rsidR="00D848EC" w:rsidRPr="00487F91">
        <w:rPr>
          <w:color w:val="000000" w:themeColor="text1"/>
          <w:lang w:val="vi-VN"/>
        </w:rPr>
        <w:t xml:space="preserve">thứ cấp </w:t>
      </w:r>
      <w:r w:rsidRPr="00487F91">
        <w:rPr>
          <w:color w:val="000000" w:themeColor="text1"/>
          <w:lang w:val="vi-VN"/>
        </w:rPr>
        <w:t>của hệ thống điện;</w:t>
      </w:r>
    </w:p>
    <w:p w14:paraId="67C7B513" w14:textId="47B4C9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Danh sách các tổ máy cung cấp dịch vụ điều </w:t>
      </w:r>
      <w:r w:rsidR="00D848EC" w:rsidRPr="00487F91">
        <w:rPr>
          <w:color w:val="000000" w:themeColor="text1"/>
          <w:lang w:val="vi-VN"/>
        </w:rPr>
        <w:t>khiển</w:t>
      </w:r>
      <w:r w:rsidRPr="00487F91">
        <w:rPr>
          <w:color w:val="000000" w:themeColor="text1"/>
          <w:lang w:val="vi-VN"/>
        </w:rPr>
        <w:t xml:space="preserve"> tần số</w:t>
      </w:r>
      <w:r w:rsidR="00D848EC" w:rsidRPr="00487F91">
        <w:rPr>
          <w:color w:val="000000" w:themeColor="text1"/>
          <w:lang w:val="vi-VN"/>
        </w:rPr>
        <w:t xml:space="preserve"> thứ cấp</w:t>
      </w:r>
      <w:r w:rsidRPr="00487F91">
        <w:rPr>
          <w:color w:val="000000" w:themeColor="text1"/>
          <w:lang w:val="vi-VN"/>
        </w:rPr>
        <w:t>;</w:t>
      </w:r>
    </w:p>
    <w:p w14:paraId="737A9B60" w14:textId="3A1B9143"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Công suất cho dịch vụ điều </w:t>
      </w:r>
      <w:r w:rsidR="00D848EC" w:rsidRPr="00487F91">
        <w:rPr>
          <w:color w:val="000000" w:themeColor="text1"/>
          <w:lang w:val="vi-VN"/>
        </w:rPr>
        <w:t xml:space="preserve">khiển </w:t>
      </w:r>
      <w:r w:rsidRPr="00487F91">
        <w:rPr>
          <w:color w:val="000000" w:themeColor="text1"/>
          <w:lang w:val="vi-VN"/>
        </w:rPr>
        <w:t xml:space="preserve">tần số </w:t>
      </w:r>
      <w:r w:rsidR="00D848EC" w:rsidRPr="00487F91">
        <w:rPr>
          <w:color w:val="000000" w:themeColor="text1"/>
          <w:lang w:val="vi-VN"/>
        </w:rPr>
        <w:t xml:space="preserve">thứ cấp </w:t>
      </w:r>
      <w:r w:rsidRPr="00487F91">
        <w:rPr>
          <w:color w:val="000000" w:themeColor="text1"/>
          <w:lang w:val="vi-VN"/>
        </w:rPr>
        <w:t xml:space="preserve">của tổ máy phát điện trong danh sách tại </w:t>
      </w:r>
      <w:r w:rsidR="00864F34" w:rsidRPr="00487F91">
        <w:rPr>
          <w:color w:val="000000" w:themeColor="text1"/>
          <w:lang w:val="vi-VN"/>
        </w:rPr>
        <w:t>đ</w:t>
      </w:r>
      <w:r w:rsidRPr="00487F91">
        <w:rPr>
          <w:color w:val="000000" w:themeColor="text1"/>
          <w:lang w:val="vi-VN"/>
        </w:rPr>
        <w:t xml:space="preserve">iểm b </w:t>
      </w:r>
      <w:r w:rsidR="00864F34" w:rsidRPr="00487F91">
        <w:rPr>
          <w:color w:val="000000" w:themeColor="text1"/>
          <w:lang w:val="vi-VN"/>
        </w:rPr>
        <w:t xml:space="preserve">khoản </w:t>
      </w:r>
      <w:r w:rsidRPr="00487F91">
        <w:rPr>
          <w:color w:val="000000" w:themeColor="text1"/>
          <w:lang w:val="vi-VN"/>
        </w:rPr>
        <w:t>này.</w:t>
      </w:r>
    </w:p>
    <w:p w14:paraId="49B379F7" w14:textId="77777777" w:rsidR="007F3E63" w:rsidRPr="00487F91" w:rsidRDefault="007F3E63" w:rsidP="00B57DE9">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Thông tin dự kiến về tình trạng thiếu nguồn nhiên liệu cung cấp cho các nhà máy nhiệt điện của đơn vị phát điện trực tiếp giao dịch trong các chu kỳ giao dịch tới.</w:t>
      </w:r>
    </w:p>
    <w:p w14:paraId="3E1EA262" w14:textId="77777777" w:rsidR="00727D8D" w:rsidRPr="00487F91" w:rsidRDefault="00727D8D"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Các ràng buộc kỹ thuật trong vận hành nguồn điện, lưới điện.</w:t>
      </w:r>
    </w:p>
    <w:p w14:paraId="38484E3D" w14:textId="2F661C40" w:rsidR="00727D8D" w:rsidRPr="00487F91" w:rsidRDefault="00727D8D"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biện pháp can thiệp của Đơn vị vận hành hệ thống điện và thị trường điện để bảo </w:t>
      </w:r>
      <w:r w:rsidR="009E206F" w:rsidRPr="00487F91">
        <w:rPr>
          <w:rFonts w:ascii="Times New Roman" w:hAnsi="Times New Roman"/>
          <w:color w:val="000000" w:themeColor="text1"/>
          <w:lang w:val="vi-VN"/>
        </w:rPr>
        <w:t>đảm cung cấp</w:t>
      </w:r>
      <w:r w:rsidRPr="00487F91">
        <w:rPr>
          <w:rFonts w:ascii="Times New Roman" w:hAnsi="Times New Roman"/>
          <w:color w:val="000000" w:themeColor="text1"/>
          <w:lang w:val="vi-VN"/>
        </w:rPr>
        <w:t xml:space="preserve"> điện.</w:t>
      </w:r>
    </w:p>
    <w:p w14:paraId="48EE3C52" w14:textId="456E6ED2" w:rsidR="00727D8D" w:rsidRPr="00487F91" w:rsidRDefault="00727D8D"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Các điều chỉnh, can thiệp bản chào giá của đơn vị phát điện do Đơn vị vận hành hệ thống điện và thị trường điện thực hiện theo quy định.</w:t>
      </w:r>
    </w:p>
    <w:p w14:paraId="2A9B332A" w14:textId="2FAF72A4" w:rsidR="007F3E63" w:rsidRPr="00487F91" w:rsidRDefault="007F3E63" w:rsidP="007F3E63">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Trước 17h00 </w:t>
      </w:r>
      <w:r w:rsidR="00D7072B" w:rsidRPr="00487F91">
        <w:rPr>
          <w:rFonts w:ascii="Times New Roman" w:hAnsi="Times New Roman"/>
          <w:color w:val="000000" w:themeColor="text1"/>
          <w:szCs w:val="28"/>
          <w:lang w:val="vi-VN"/>
        </w:rPr>
        <w:t>hằng</w:t>
      </w:r>
      <w:r w:rsidRPr="00487F91">
        <w:rPr>
          <w:rFonts w:ascii="Times New Roman" w:hAnsi="Times New Roman"/>
          <w:color w:val="000000" w:themeColor="text1"/>
          <w:szCs w:val="28"/>
          <w:lang w:val="vi-VN"/>
        </w:rPr>
        <w:t xml:space="preserve"> ngày, căn cứ trên biểu đồ huy động dự kiến do Đơn vị vận hành hệ thống điện và thị trường điện công bố, cấp điều độ có quyền điều khiển nhà máy </w:t>
      </w:r>
      <w:r w:rsidR="00FB4BF2" w:rsidRPr="00487F91">
        <w:rPr>
          <w:rFonts w:ascii="Times New Roman" w:hAnsi="Times New Roman"/>
          <w:color w:val="000000" w:themeColor="text1"/>
          <w:szCs w:val="28"/>
          <w:lang w:val="vi-VN"/>
        </w:rPr>
        <w:t>điện quy định tại</w:t>
      </w:r>
      <w:r w:rsidRPr="00487F91">
        <w:rPr>
          <w:rFonts w:ascii="Times New Roman" w:hAnsi="Times New Roman"/>
          <w:color w:val="000000" w:themeColor="text1"/>
          <w:szCs w:val="28"/>
          <w:lang w:val="vi-VN"/>
        </w:rPr>
        <w:t xml:space="preserve"> điểm b </w:t>
      </w:r>
      <w:r w:rsidR="00FB4BF2" w:rsidRPr="00487F91">
        <w:rPr>
          <w:rFonts w:ascii="Times New Roman" w:hAnsi="Times New Roman"/>
          <w:color w:val="000000" w:themeColor="text1"/>
          <w:szCs w:val="28"/>
          <w:lang w:val="vi-VN"/>
        </w:rPr>
        <w:t xml:space="preserve">khoản 1 Điều 4 </w:t>
      </w:r>
      <w:r w:rsidRPr="00487F91">
        <w:rPr>
          <w:rFonts w:ascii="Times New Roman" w:hAnsi="Times New Roman"/>
          <w:color w:val="000000" w:themeColor="text1"/>
          <w:szCs w:val="28"/>
          <w:lang w:val="vi-VN"/>
        </w:rPr>
        <w:t>Thông tư này có trách nhiệm xác định và công bố:</w:t>
      </w:r>
    </w:p>
    <w:p w14:paraId="1F068E21" w14:textId="17F7A03B" w:rsidR="007F3E63" w:rsidRPr="0037179D" w:rsidRDefault="00FB4BF2" w:rsidP="007F3E63">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lang w:val="vi-VN"/>
        </w:rPr>
        <w:t>a)</w:t>
      </w:r>
      <w:r w:rsidR="007F3E63" w:rsidRPr="00487F91">
        <w:rPr>
          <w:rFonts w:ascii="Times New Roman" w:hAnsi="Times New Roman"/>
          <w:color w:val="000000" w:themeColor="text1"/>
          <w:szCs w:val="28"/>
          <w:lang w:val="vi-VN"/>
        </w:rPr>
        <w:t xml:space="preserve"> Công suất huy động của từng tổ máy trong từng chu kỳ giao dịch của ngày tới căn cứ theo bản chào giá của các đơn vị, có xét đến giới hạn về điều kiện kỹ thuật của lưới điện</w:t>
      </w:r>
      <w:r w:rsidR="0037179D">
        <w:rPr>
          <w:rFonts w:ascii="Times New Roman" w:hAnsi="Times New Roman"/>
          <w:color w:val="000000" w:themeColor="text1"/>
          <w:szCs w:val="28"/>
        </w:rPr>
        <w:t>;</w:t>
      </w:r>
    </w:p>
    <w:p w14:paraId="389E43C8" w14:textId="7103CDB7" w:rsidR="007F3E63" w:rsidRPr="00487F91" w:rsidRDefault="00FB4BF2" w:rsidP="00B57DE9">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szCs w:val="28"/>
          <w:lang w:val="vi-VN"/>
        </w:rPr>
        <w:t>b)</w:t>
      </w:r>
      <w:r w:rsidR="007F3E63" w:rsidRPr="00487F91">
        <w:rPr>
          <w:rFonts w:ascii="Times New Roman" w:hAnsi="Times New Roman"/>
          <w:color w:val="000000" w:themeColor="text1"/>
          <w:szCs w:val="28"/>
          <w:lang w:val="vi-VN"/>
        </w:rPr>
        <w:t xml:space="preserve"> Các ràng buộc về kỹ thuật ảnh hưởng đến công suất phát của các tổ máy.</w:t>
      </w:r>
    </w:p>
    <w:p w14:paraId="58AF834A" w14:textId="78CDC9A1" w:rsidR="00D23502" w:rsidRPr="00487F91" w:rsidRDefault="00815C2A" w:rsidP="005F1E3C">
      <w:pPr>
        <w:pStyle w:val="Heading3"/>
        <w:rPr>
          <w:color w:val="000000" w:themeColor="text1"/>
          <w:lang w:val="vi-VN"/>
        </w:rPr>
      </w:pPr>
      <w:bookmarkStart w:id="4348" w:name="_Toc526435743"/>
      <w:bookmarkStart w:id="4349" w:name="_Toc237428320"/>
      <w:bookmarkStart w:id="4350" w:name="_Toc238639686"/>
      <w:bookmarkStart w:id="4351" w:name="_Toc239143434"/>
      <w:bookmarkStart w:id="4352" w:name="_Toc239214798"/>
      <w:bookmarkStart w:id="4353" w:name="_Toc240797933"/>
      <w:bookmarkStart w:id="4354" w:name="_Toc240954955"/>
      <w:bookmarkStart w:id="4355" w:name="_Toc347904748"/>
      <w:bookmarkStart w:id="4356" w:name="_Toc520887718"/>
      <w:bookmarkStart w:id="4357" w:name="_Toc521661308"/>
      <w:bookmarkStart w:id="4358" w:name="_Toc522197572"/>
      <w:bookmarkStart w:id="4359" w:name="_Toc522269657"/>
      <w:bookmarkStart w:id="4360" w:name="_Toc523300711"/>
      <w:bookmarkStart w:id="4361" w:name="_Toc526435744"/>
      <w:bookmarkStart w:id="4362" w:name="_Toc526928298"/>
      <w:bookmarkStart w:id="4363" w:name="_Toc527548130"/>
      <w:bookmarkStart w:id="4364" w:name="_Toc527548325"/>
      <w:bookmarkStart w:id="4365" w:name="_Toc529174126"/>
      <w:bookmarkStart w:id="4366" w:name="_Ref178192660"/>
      <w:bookmarkEnd w:id="4348"/>
      <w:r w:rsidRPr="00487F91">
        <w:rPr>
          <w:color w:val="000000" w:themeColor="text1"/>
          <w:lang w:val="vi-VN"/>
        </w:rPr>
        <w:t>Hòa</w:t>
      </w:r>
      <w:r w:rsidR="00E333F3" w:rsidRPr="00487F91">
        <w:rPr>
          <w:color w:val="000000" w:themeColor="text1"/>
          <w:lang w:val="vi-VN"/>
        </w:rPr>
        <w:t xml:space="preserve"> lưới</w:t>
      </w:r>
      <w:bookmarkEnd w:id="4349"/>
      <w:bookmarkEnd w:id="4350"/>
      <w:bookmarkEnd w:id="4351"/>
      <w:bookmarkEnd w:id="4352"/>
      <w:bookmarkEnd w:id="4353"/>
      <w:bookmarkEnd w:id="4354"/>
      <w:r w:rsidR="00E333F3" w:rsidRPr="00487F91">
        <w:rPr>
          <w:color w:val="000000" w:themeColor="text1"/>
          <w:lang w:val="vi-VN"/>
        </w:rPr>
        <w:t xml:space="preserve"> tổ máy phát điện</w:t>
      </w:r>
      <w:bookmarkEnd w:id="4355"/>
      <w:bookmarkEnd w:id="4356"/>
      <w:bookmarkEnd w:id="4357"/>
      <w:bookmarkEnd w:id="4358"/>
      <w:bookmarkEnd w:id="4359"/>
      <w:bookmarkEnd w:id="4360"/>
      <w:bookmarkEnd w:id="4361"/>
      <w:bookmarkEnd w:id="4362"/>
      <w:bookmarkEnd w:id="4363"/>
      <w:bookmarkEnd w:id="4364"/>
      <w:bookmarkEnd w:id="4365"/>
      <w:bookmarkEnd w:id="4366"/>
    </w:p>
    <w:p w14:paraId="604C8972" w14:textId="34DB2320" w:rsidR="00D23502" w:rsidRPr="00487F91" w:rsidRDefault="00E333F3" w:rsidP="00BC6523">
      <w:pPr>
        <w:pStyle w:val="Heading4"/>
        <w:keepNext w:val="0"/>
        <w:numPr>
          <w:ilvl w:val="3"/>
          <w:numId w:val="111"/>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tổ máy khởi động chậm, đơn vị phát điện có trách nhiệm chuẩn bị sẵn sàng để </w:t>
      </w:r>
      <w:r w:rsidR="00815C2A" w:rsidRPr="00487F91">
        <w:rPr>
          <w:rFonts w:ascii="Times New Roman" w:hAnsi="Times New Roman"/>
          <w:color w:val="000000" w:themeColor="text1"/>
          <w:lang w:val="vi-VN"/>
        </w:rPr>
        <w:t>hòa</w:t>
      </w:r>
      <w:r w:rsidRPr="00487F91">
        <w:rPr>
          <w:rFonts w:ascii="Times New Roman" w:hAnsi="Times New Roman"/>
          <w:color w:val="000000" w:themeColor="text1"/>
          <w:lang w:val="vi-VN"/>
        </w:rPr>
        <w:t xml:space="preserve"> lưới tổ máy này theo lịch huy động ngày tới do Đơn vị vận hành hệ thống điện và thị trường điện công bố. Trường hợp thời gian khởi động của tổ máy lớn hơn 24 giờ, đơn vị phát điện có trách nhiệm </w:t>
      </w:r>
      <w:r w:rsidR="000F06EE" w:rsidRPr="00487F91">
        <w:rPr>
          <w:rFonts w:ascii="Times New Roman" w:hAnsi="Times New Roman"/>
          <w:color w:val="000000" w:themeColor="text1"/>
        </w:rPr>
        <w:t>hòa</w:t>
      </w:r>
      <w:r w:rsidR="000F06EE"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lưới tổ máy này căn cứ trên kết quả đánh giá </w:t>
      </w:r>
      <w:r w:rsidR="009E206F" w:rsidRPr="00487F91">
        <w:rPr>
          <w:rFonts w:ascii="Times New Roman" w:hAnsi="Times New Roman"/>
          <w:color w:val="000000" w:themeColor="text1"/>
          <w:lang w:val="vi-VN"/>
        </w:rPr>
        <w:t>khả năng bảo đảm cung cấp điện</w:t>
      </w:r>
      <w:r w:rsidRPr="00487F91">
        <w:rPr>
          <w:rFonts w:ascii="Times New Roman" w:hAnsi="Times New Roman"/>
          <w:color w:val="000000" w:themeColor="text1"/>
          <w:lang w:val="vi-VN"/>
        </w:rPr>
        <w:t xml:space="preserve"> ngắn hạn do Đơn vị vận hành hệ thống điện và thị trường điện công bố.</w:t>
      </w:r>
    </w:p>
    <w:p w14:paraId="7341B2E7" w14:textId="55DF41F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tổ máy không phải là khởi động chậm, đơn vị phát điện có trách nhiệm chuẩn bị sẵn sàng để </w:t>
      </w:r>
      <w:r w:rsidR="00815C2A" w:rsidRPr="00487F91">
        <w:rPr>
          <w:rFonts w:ascii="Times New Roman" w:hAnsi="Times New Roman"/>
          <w:color w:val="000000" w:themeColor="text1"/>
          <w:lang w:val="vi-VN"/>
        </w:rPr>
        <w:t>hòa</w:t>
      </w:r>
      <w:r w:rsidRPr="00487F91">
        <w:rPr>
          <w:rFonts w:ascii="Times New Roman" w:hAnsi="Times New Roman"/>
          <w:color w:val="000000" w:themeColor="text1"/>
          <w:lang w:val="vi-VN"/>
        </w:rPr>
        <w:t xml:space="preserve"> lưới tổ máy này theo lịch huy động chu kỳ giao dịch tới do Đơn vị vận hành hệ thống điện và thị trường điện công bố. </w:t>
      </w:r>
    </w:p>
    <w:p w14:paraId="3A79359D" w14:textId="5CCC9BC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Trong quá trình hòa lưới của các tổ máy nhiệt điện, đơn vị phát điện có trách nhiệm cập nhật công suất từng chu kỳ giao dịch vào bản chào giá của tổ máy </w:t>
      </w:r>
      <w:r w:rsidRPr="00487F91">
        <w:rPr>
          <w:rFonts w:ascii="Times New Roman" w:hAnsi="Times New Roman"/>
          <w:color w:val="000000" w:themeColor="text1"/>
          <w:lang w:val="vi-VN"/>
        </w:rPr>
        <w:lastRenderedPageBreak/>
        <w:t xml:space="preserve">và gửi cho Đơn vị vận hành hệ thống điện và thị trường điện theo quy định tại </w:t>
      </w:r>
      <w:hyperlink w:anchor="_Sửa_đổi_bản" w:history="1">
        <w:r w:rsidR="00617C14" w:rsidRPr="00487F91">
          <w:rPr>
            <w:rStyle w:val="Hyperlink"/>
            <w:rFonts w:ascii="Times New Roman" w:hAnsi="Times New Roman"/>
            <w:color w:val="000000" w:themeColor="text1"/>
            <w:u w:val="none"/>
          </w:rPr>
          <w:t>Điều 49</w:t>
        </w:r>
      </w:hyperlink>
      <w:r w:rsidRPr="00487F91">
        <w:rPr>
          <w:rFonts w:ascii="Times New Roman" w:hAnsi="Times New Roman"/>
          <w:color w:val="000000" w:themeColor="text1"/>
          <w:lang w:val="vi-VN"/>
        </w:rPr>
        <w:t xml:space="preserve"> Thông tư này. </w:t>
      </w:r>
    </w:p>
    <w:p w14:paraId="570A9EE0" w14:textId="452191E9" w:rsidR="00D23502" w:rsidRPr="00487F91" w:rsidRDefault="00E333F3" w:rsidP="005F1E3C">
      <w:pPr>
        <w:pStyle w:val="Heading3"/>
        <w:rPr>
          <w:color w:val="000000" w:themeColor="text1"/>
          <w:lang w:val="vi-VN"/>
        </w:rPr>
      </w:pPr>
      <w:bookmarkStart w:id="4367" w:name="_Toc238036346"/>
      <w:bookmarkStart w:id="4368" w:name="_Toc238036929"/>
      <w:bookmarkStart w:id="4369" w:name="_Toc238435927"/>
      <w:bookmarkStart w:id="4370" w:name="_Toc238036347"/>
      <w:bookmarkStart w:id="4371" w:name="_Toc238036930"/>
      <w:bookmarkStart w:id="4372" w:name="_Toc238435928"/>
      <w:bookmarkStart w:id="4373" w:name="_Toc238036348"/>
      <w:bookmarkStart w:id="4374" w:name="_Toc238036931"/>
      <w:bookmarkStart w:id="4375" w:name="_Toc238435929"/>
      <w:bookmarkStart w:id="4376" w:name="_Toc238036349"/>
      <w:bookmarkStart w:id="4377" w:name="_Toc238036932"/>
      <w:bookmarkStart w:id="4378" w:name="_Toc238435930"/>
      <w:bookmarkStart w:id="4379" w:name="_Toc238036350"/>
      <w:bookmarkStart w:id="4380" w:name="_Toc238036933"/>
      <w:bookmarkStart w:id="4381" w:name="_Toc238435931"/>
      <w:bookmarkStart w:id="4382" w:name="_Toc240336907"/>
      <w:bookmarkStart w:id="4383" w:name="_Toc240430690"/>
      <w:bookmarkStart w:id="4384" w:name="_Toc240684003"/>
      <w:bookmarkStart w:id="4385" w:name="_Toc240684844"/>
      <w:bookmarkStart w:id="4386" w:name="_Toc240685127"/>
      <w:bookmarkStart w:id="4387" w:name="_Toc240336909"/>
      <w:bookmarkStart w:id="4388" w:name="_Toc240430692"/>
      <w:bookmarkStart w:id="4389" w:name="_Toc240684005"/>
      <w:bookmarkStart w:id="4390" w:name="_Toc240684846"/>
      <w:bookmarkStart w:id="4391" w:name="_Toc240685129"/>
      <w:bookmarkStart w:id="4392" w:name="_Ref248032666"/>
      <w:bookmarkStart w:id="4393" w:name="_Toc347904749"/>
      <w:bookmarkStart w:id="4394" w:name="_Toc520887719"/>
      <w:bookmarkStart w:id="4395" w:name="_Toc521661309"/>
      <w:bookmarkStart w:id="4396" w:name="_Toc522197573"/>
      <w:bookmarkStart w:id="4397" w:name="_Toc522269658"/>
      <w:bookmarkStart w:id="4398" w:name="_Ref240259392"/>
      <w:bookmarkStart w:id="4399" w:name="_Toc240797934"/>
      <w:bookmarkStart w:id="4400" w:name="_Toc240954956"/>
      <w:bookmarkStart w:id="4401" w:name="_Toc523300712"/>
      <w:bookmarkStart w:id="4402" w:name="_Toc526435745"/>
      <w:bookmarkStart w:id="4403" w:name="_Toc526928299"/>
      <w:bookmarkStart w:id="4404" w:name="_Toc527548131"/>
      <w:bookmarkStart w:id="4405" w:name="_Toc527548326"/>
      <w:bookmarkStart w:id="4406" w:name="_Toc529174127"/>
      <w:bookmarkEnd w:id="4125"/>
      <w:bookmarkEnd w:id="4126"/>
      <w:bookmarkEnd w:id="4127"/>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r w:rsidRPr="00487F91">
        <w:rPr>
          <w:color w:val="000000" w:themeColor="text1"/>
          <w:lang w:val="vi-VN"/>
        </w:rPr>
        <w:t>Xử lý trong trường hợp có cảnh báo thiếu công suất</w:t>
      </w:r>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p>
    <w:p w14:paraId="4D7DE538" w14:textId="1278A91C" w:rsidR="00D23502" w:rsidRPr="00487F91" w:rsidRDefault="00E333F3" w:rsidP="00935940">
      <w:pPr>
        <w:pStyle w:val="Heading5"/>
        <w:widowControl w:val="0"/>
        <w:numPr>
          <w:ilvl w:val="0"/>
          <w:numId w:val="0"/>
        </w:numPr>
        <w:ind w:firstLine="567"/>
        <w:rPr>
          <w:color w:val="000000" w:themeColor="text1"/>
          <w:lang w:val="vi-VN"/>
        </w:rPr>
      </w:pPr>
      <w:bookmarkStart w:id="4407" w:name="_Ref240259388"/>
      <w:r w:rsidRPr="00487F91">
        <w:rPr>
          <w:color w:val="000000" w:themeColor="text1"/>
          <w:lang w:val="vi-VN"/>
        </w:rPr>
        <w:t>1.</w:t>
      </w:r>
      <w:r w:rsidR="007E5DBF" w:rsidRPr="00487F91">
        <w:rPr>
          <w:color w:val="000000" w:themeColor="text1"/>
          <w:lang w:val="vi-VN"/>
        </w:rPr>
        <w:t xml:space="preserve"> </w:t>
      </w:r>
      <w:bookmarkStart w:id="4408" w:name="_Toc238036353"/>
      <w:bookmarkStart w:id="4409" w:name="_Toc238036936"/>
      <w:bookmarkStart w:id="4410" w:name="_Toc238435934"/>
      <w:bookmarkEnd w:id="4407"/>
      <w:bookmarkEnd w:id="4408"/>
      <w:bookmarkEnd w:id="4409"/>
      <w:bookmarkEnd w:id="4410"/>
      <w:r w:rsidR="00823760" w:rsidRPr="00487F91">
        <w:rPr>
          <w:color w:val="000000" w:themeColor="text1"/>
          <w:lang w:val="vi-VN"/>
        </w:rPr>
        <w:t xml:space="preserve">Đơn vị vận hành hệ thống điện và thị trường điện được sửa đổi công suất công bố của các nhà máy thủy điện chiến lược đa mục tiêu theo quy định tại khoản 2 </w:t>
      </w:r>
      <w:hyperlink w:anchor="_Điều_chỉnh_sản" w:history="1">
        <w:r w:rsidR="00823760" w:rsidRPr="00487F91">
          <w:rPr>
            <w:rStyle w:val="Hyperlink"/>
            <w:color w:val="000000" w:themeColor="text1"/>
            <w:u w:val="none"/>
            <w:lang w:val="vi-VN"/>
          </w:rPr>
          <w:t xml:space="preserve">Điều </w:t>
        </w:r>
        <w:r w:rsidR="00B06343" w:rsidRPr="00487F91">
          <w:rPr>
            <w:rStyle w:val="Hyperlink"/>
            <w:color w:val="000000" w:themeColor="text1"/>
            <w:u w:val="none"/>
            <w:lang w:val="vi-VN"/>
          </w:rPr>
          <w:t>6</w:t>
        </w:r>
        <w:r w:rsidR="0063543B" w:rsidRPr="00487F91">
          <w:rPr>
            <w:rStyle w:val="Hyperlink"/>
            <w:color w:val="000000" w:themeColor="text1"/>
            <w:u w:val="none"/>
            <w:lang w:val="vi-VN"/>
          </w:rPr>
          <w:t>6</w:t>
        </w:r>
      </w:hyperlink>
      <w:r w:rsidR="00B06343" w:rsidRPr="00487F91">
        <w:rPr>
          <w:color w:val="000000" w:themeColor="text1"/>
          <w:lang w:val="vi-VN"/>
        </w:rPr>
        <w:t xml:space="preserve"> </w:t>
      </w:r>
      <w:r w:rsidR="00823760" w:rsidRPr="00487F91">
        <w:rPr>
          <w:color w:val="000000" w:themeColor="text1"/>
          <w:lang w:val="vi-VN"/>
        </w:rPr>
        <w:t>Thông tư này và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w:t>
      </w:r>
      <w:r w:rsidR="00876EA6" w:rsidRPr="00487F91">
        <w:rPr>
          <w:color w:val="000000" w:themeColor="text1"/>
          <w:lang w:val="vi-VN"/>
        </w:rPr>
        <w:t>.</w:t>
      </w:r>
    </w:p>
    <w:p w14:paraId="47AEE1C6" w14:textId="41502572" w:rsidR="007725B8" w:rsidRPr="00487F91" w:rsidRDefault="007725B8" w:rsidP="005310D3">
      <w:pPr>
        <w:pStyle w:val="Heading5"/>
        <w:widowControl w:val="0"/>
        <w:numPr>
          <w:ilvl w:val="0"/>
          <w:numId w:val="0"/>
        </w:numPr>
        <w:spacing w:before="110" w:after="110"/>
        <w:ind w:firstLine="567"/>
        <w:rPr>
          <w:color w:val="000000" w:themeColor="text1"/>
          <w:lang w:val="vi-VN"/>
        </w:rPr>
      </w:pPr>
      <w:r w:rsidRPr="00487F91">
        <w:rPr>
          <w:color w:val="000000" w:themeColor="text1"/>
          <w:lang w:val="vi-VN"/>
        </w:rPr>
        <w:t xml:space="preserve">2. </w:t>
      </w:r>
      <w:bookmarkStart w:id="4411" w:name="_Hlk213253239"/>
      <w:r w:rsidRPr="00487F91">
        <w:rPr>
          <w:color w:val="000000" w:themeColor="text1"/>
          <w:lang w:val="vi-VN"/>
        </w:rPr>
        <w:t xml:space="preserve">Đơn vị vận hành hệ thống điện và thị trường điện có trách nhiệm điều chỉnh, huy động thêm công suất của các </w:t>
      </w:r>
      <w:r w:rsidR="00A00101" w:rsidRPr="00487F91">
        <w:rPr>
          <w:color w:val="000000" w:themeColor="text1"/>
          <w:lang w:val="vi-VN"/>
        </w:rPr>
        <w:t>hệ thống pin lưu trữ năng lượng</w:t>
      </w:r>
      <w:r w:rsidRPr="00487F91">
        <w:rPr>
          <w:color w:val="000000" w:themeColor="text1"/>
          <w:lang w:val="vi-VN"/>
        </w:rPr>
        <w:t xml:space="preserve"> còn khả năng.</w:t>
      </w:r>
      <w:bookmarkEnd w:id="4411"/>
    </w:p>
    <w:p w14:paraId="71CF7A1F" w14:textId="64EEF373" w:rsidR="00D23502" w:rsidRPr="00487F91" w:rsidRDefault="007725B8" w:rsidP="005310D3">
      <w:pPr>
        <w:pStyle w:val="Heading5"/>
        <w:widowControl w:val="0"/>
        <w:numPr>
          <w:ilvl w:val="0"/>
          <w:numId w:val="0"/>
        </w:numPr>
        <w:spacing w:before="110" w:after="110"/>
        <w:ind w:firstLine="567"/>
        <w:rPr>
          <w:color w:val="000000" w:themeColor="text1"/>
          <w:lang w:val="vi-VN"/>
        </w:rPr>
      </w:pPr>
      <w:r w:rsidRPr="00487F91">
        <w:rPr>
          <w:color w:val="000000" w:themeColor="text1"/>
          <w:lang w:val="vi-VN"/>
        </w:rPr>
        <w:t>3</w:t>
      </w:r>
      <w:r w:rsidR="00E333F3" w:rsidRPr="00487F91">
        <w:rPr>
          <w:color w:val="000000" w:themeColor="text1"/>
          <w:lang w:val="vi-VN"/>
        </w:rPr>
        <w:t>. Đơn vị vận hành hệ thống điện và thị trường điện có trách nhiệm sử dụng bản chào tăng công suất làm bản chào giá lập lịch để lập lịch huy động chu kỳ giao dịch tới và tính giá thị trường điện.</w:t>
      </w:r>
    </w:p>
    <w:p w14:paraId="4107D15A" w14:textId="3DFE677B" w:rsidR="00DB1E85" w:rsidRPr="00487F91" w:rsidRDefault="007725B8" w:rsidP="005310D3">
      <w:pPr>
        <w:pStyle w:val="Heading5"/>
        <w:widowControl w:val="0"/>
        <w:numPr>
          <w:ilvl w:val="0"/>
          <w:numId w:val="0"/>
        </w:numPr>
        <w:spacing w:before="110" w:after="110"/>
        <w:ind w:firstLine="567"/>
        <w:rPr>
          <w:bCs w:val="0"/>
          <w:color w:val="000000" w:themeColor="text1"/>
          <w:lang w:val="vi-VN"/>
        </w:rPr>
      </w:pPr>
      <w:r w:rsidRPr="00487F91">
        <w:rPr>
          <w:color w:val="000000" w:themeColor="text1"/>
          <w:lang w:val="vi-VN"/>
        </w:rPr>
        <w:t>4</w:t>
      </w:r>
      <w:r w:rsidR="00DB1E85" w:rsidRPr="00487F91">
        <w:rPr>
          <w:color w:val="000000" w:themeColor="text1"/>
          <w:lang w:val="vi-VN"/>
        </w:rPr>
        <w:t>. Đơn vị vận hành hệ thống điện và thị trường điện có trách nhiệm khởi động thêm các tổ máy khởi động chậm, các tổ máy cung cấp dịch vụ phụ.</w:t>
      </w:r>
    </w:p>
    <w:p w14:paraId="1FC6A96D" w14:textId="63D4B851" w:rsidR="00DB1E85" w:rsidRPr="00487F91" w:rsidRDefault="007725B8" w:rsidP="005310D3">
      <w:pPr>
        <w:pStyle w:val="Heading5"/>
        <w:widowControl w:val="0"/>
        <w:numPr>
          <w:ilvl w:val="0"/>
          <w:numId w:val="0"/>
        </w:numPr>
        <w:spacing w:before="110" w:after="110"/>
        <w:ind w:firstLine="567"/>
        <w:rPr>
          <w:color w:val="000000" w:themeColor="text1"/>
          <w:lang w:val="vi-VN"/>
        </w:rPr>
      </w:pPr>
      <w:r w:rsidRPr="00487F91">
        <w:rPr>
          <w:color w:val="000000" w:themeColor="text1"/>
          <w:lang w:val="vi-VN"/>
        </w:rPr>
        <w:t>5</w:t>
      </w:r>
      <w:r w:rsidR="00DB1E85" w:rsidRPr="00487F91">
        <w:rPr>
          <w:color w:val="000000" w:themeColor="text1"/>
          <w:lang w:val="vi-VN"/>
        </w:rPr>
        <w:t>. Đơn vị vận hành hệ thống điện và thị trường điện có trách nhiệm công bố thông tin lên cổng thông tin thị trường điện công suất và thời gian dự kiến thiếu.</w:t>
      </w:r>
    </w:p>
    <w:p w14:paraId="3F8CDCDD" w14:textId="3411C5F3" w:rsidR="00D23502" w:rsidRPr="00487F91" w:rsidRDefault="00E333F3" w:rsidP="005310D3">
      <w:pPr>
        <w:pStyle w:val="Heading3"/>
        <w:spacing w:before="110" w:after="110"/>
        <w:rPr>
          <w:color w:val="000000" w:themeColor="text1"/>
          <w:lang w:val="vi-VN"/>
        </w:rPr>
      </w:pPr>
      <w:bookmarkStart w:id="4412" w:name="_Toc523300713"/>
      <w:bookmarkStart w:id="4413" w:name="_Toc526435746"/>
      <w:bookmarkStart w:id="4414" w:name="_Toc526928300"/>
      <w:bookmarkStart w:id="4415" w:name="_Toc527548132"/>
      <w:bookmarkStart w:id="4416" w:name="_Toc527548327"/>
      <w:bookmarkStart w:id="4417" w:name="_Toc529174128"/>
      <w:r w:rsidRPr="00487F91">
        <w:rPr>
          <w:color w:val="000000" w:themeColor="text1"/>
          <w:lang w:val="vi-VN"/>
        </w:rPr>
        <w:t xml:space="preserve">Xử lý trong trường hợp có cảnh báo thiếu công suất cho dịch vụ điều </w:t>
      </w:r>
      <w:r w:rsidR="00D848EC" w:rsidRPr="00487F91">
        <w:rPr>
          <w:color w:val="000000" w:themeColor="text1"/>
          <w:lang w:val="vi-VN"/>
        </w:rPr>
        <w:t xml:space="preserve">khiển </w:t>
      </w:r>
      <w:r w:rsidRPr="00487F91">
        <w:rPr>
          <w:color w:val="000000" w:themeColor="text1"/>
          <w:lang w:val="vi-VN"/>
        </w:rPr>
        <w:t>tần số</w:t>
      </w:r>
      <w:bookmarkEnd w:id="4412"/>
      <w:bookmarkEnd w:id="4413"/>
      <w:bookmarkEnd w:id="4414"/>
      <w:bookmarkEnd w:id="4415"/>
      <w:bookmarkEnd w:id="4416"/>
      <w:bookmarkEnd w:id="4417"/>
      <w:r w:rsidR="00D848EC" w:rsidRPr="00487F91">
        <w:rPr>
          <w:color w:val="000000" w:themeColor="text1"/>
          <w:lang w:val="vi-VN"/>
        </w:rPr>
        <w:t xml:space="preserve"> thứ cấp</w:t>
      </w:r>
    </w:p>
    <w:p w14:paraId="1A01EFD1" w14:textId="315553D9" w:rsidR="00D23502" w:rsidRPr="00487F91" w:rsidRDefault="00E333F3" w:rsidP="005310D3">
      <w:pPr>
        <w:widowControl w:val="0"/>
        <w:spacing w:before="110" w:after="110"/>
        <w:ind w:firstLine="567"/>
        <w:jc w:val="both"/>
        <w:rPr>
          <w:color w:val="000000" w:themeColor="text1"/>
          <w:sz w:val="28"/>
          <w:szCs w:val="28"/>
          <w:lang w:val="vi-VN"/>
        </w:rPr>
      </w:pPr>
      <w:r w:rsidRPr="00487F91">
        <w:rPr>
          <w:color w:val="000000" w:themeColor="text1"/>
          <w:sz w:val="28"/>
          <w:szCs w:val="28"/>
          <w:lang w:val="vi-VN"/>
        </w:rPr>
        <w:t xml:space="preserve">1. Đơn vị vận hành hệ thống điện và thị trường điện có trách nhiệm lập lịch huy động </w:t>
      </w:r>
      <w:r w:rsidR="007513A0" w:rsidRPr="00487F91">
        <w:rPr>
          <w:color w:val="000000" w:themeColor="text1"/>
          <w:sz w:val="28"/>
          <w:szCs w:val="28"/>
          <w:lang w:val="vi-VN"/>
        </w:rPr>
        <w:t>bảo đảm</w:t>
      </w:r>
      <w:r w:rsidRPr="00487F91">
        <w:rPr>
          <w:color w:val="000000" w:themeColor="text1"/>
          <w:sz w:val="28"/>
          <w:szCs w:val="28"/>
          <w:lang w:val="vi-VN"/>
        </w:rPr>
        <w:t xml:space="preserve"> yêu cầu dịch vụ điều </w:t>
      </w:r>
      <w:r w:rsidR="00D848EC" w:rsidRPr="00487F91">
        <w:rPr>
          <w:color w:val="000000" w:themeColor="text1"/>
          <w:sz w:val="28"/>
          <w:szCs w:val="28"/>
          <w:lang w:val="vi-VN"/>
        </w:rPr>
        <w:t xml:space="preserve">khiển </w:t>
      </w:r>
      <w:r w:rsidRPr="00487F91">
        <w:rPr>
          <w:color w:val="000000" w:themeColor="text1"/>
          <w:sz w:val="28"/>
          <w:szCs w:val="28"/>
          <w:lang w:val="vi-VN"/>
        </w:rPr>
        <w:t xml:space="preserve">tần số </w:t>
      </w:r>
      <w:r w:rsidR="00D848EC" w:rsidRPr="00487F91">
        <w:rPr>
          <w:color w:val="000000" w:themeColor="text1"/>
          <w:sz w:val="28"/>
          <w:szCs w:val="28"/>
          <w:lang w:val="vi-VN"/>
        </w:rPr>
        <w:t xml:space="preserve">thứ cấp </w:t>
      </w:r>
      <w:r w:rsidRPr="00487F91">
        <w:rPr>
          <w:color w:val="000000" w:themeColor="text1"/>
          <w:sz w:val="28"/>
          <w:szCs w:val="28"/>
          <w:lang w:val="vi-VN"/>
        </w:rPr>
        <w:t xml:space="preserve">trừ trường hợp thiếu công suất cho dịch vụ </w:t>
      </w:r>
      <w:r w:rsidR="00304C54" w:rsidRPr="00487F91">
        <w:rPr>
          <w:color w:val="000000" w:themeColor="text1"/>
          <w:sz w:val="28"/>
          <w:szCs w:val="28"/>
          <w:lang w:val="vi-VN"/>
        </w:rPr>
        <w:t>điều khiển tần số thứ cấp</w:t>
      </w:r>
      <w:r w:rsidRPr="00487F91">
        <w:rPr>
          <w:color w:val="000000" w:themeColor="text1"/>
          <w:sz w:val="28"/>
          <w:szCs w:val="28"/>
          <w:lang w:val="vi-VN"/>
        </w:rPr>
        <w:t>.</w:t>
      </w:r>
    </w:p>
    <w:p w14:paraId="5759DD1F" w14:textId="77777777" w:rsidR="00D23502" w:rsidRPr="00487F91" w:rsidRDefault="00E333F3" w:rsidP="005310D3">
      <w:pPr>
        <w:widowControl w:val="0"/>
        <w:spacing w:before="110" w:after="110"/>
        <w:ind w:firstLine="567"/>
        <w:jc w:val="both"/>
        <w:rPr>
          <w:color w:val="000000" w:themeColor="text1"/>
          <w:sz w:val="28"/>
          <w:szCs w:val="28"/>
          <w:lang w:val="vi-VN"/>
        </w:rPr>
      </w:pPr>
      <w:r w:rsidRPr="00487F91">
        <w:rPr>
          <w:color w:val="000000" w:themeColor="text1"/>
          <w:sz w:val="28"/>
          <w:szCs w:val="28"/>
          <w:lang w:val="vi-VN"/>
        </w:rPr>
        <w:t>2. Đơn vị vận hành hệ thống điện và thị trường điện được sử dụng bản chào tăng công suất làm bản chào giá lập lịch để lập lịch huy động ngày tới.</w:t>
      </w:r>
    </w:p>
    <w:p w14:paraId="2D84D0F2" w14:textId="70D0FA91" w:rsidR="00D23502" w:rsidRPr="00487F91" w:rsidRDefault="00E333F3"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 xml:space="preserve">3. Đơn vị vận hành hệ thống điện và thị trường điện được thay đổi công suất công bố của các nhà máy điện gián tiếp tham gia thị trường điện quy định tại </w:t>
      </w:r>
      <w:r w:rsidR="00A1036D" w:rsidRPr="00487F91">
        <w:rPr>
          <w:color w:val="000000" w:themeColor="text1"/>
        </w:rPr>
        <w:fldChar w:fldCharType="begin"/>
      </w:r>
      <w:r w:rsidR="00A1036D" w:rsidRPr="00487F91">
        <w:rPr>
          <w:color w:val="000000" w:themeColor="text1"/>
          <w:lang w:val="vi-VN"/>
        </w:rPr>
        <w:instrText xml:space="preserve"> REF _Ref526326783 \n \h  \* MERGEFORMAT </w:instrText>
      </w:r>
      <w:r w:rsidR="00A1036D" w:rsidRPr="00487F91">
        <w:rPr>
          <w:color w:val="000000" w:themeColor="text1"/>
        </w:rPr>
      </w:r>
      <w:r w:rsidR="00A1036D" w:rsidRPr="00487F91">
        <w:rPr>
          <w:color w:val="000000" w:themeColor="text1"/>
        </w:rPr>
        <w:fldChar w:fldCharType="separate"/>
      </w:r>
      <w:r w:rsidR="005C66EF" w:rsidRPr="005C66EF">
        <w:rPr>
          <w:color w:val="000000" w:themeColor="text1"/>
          <w:szCs w:val="28"/>
          <w:lang w:val="vi-VN"/>
        </w:rPr>
        <w:t>Điều 46</w:t>
      </w:r>
      <w:r w:rsidR="00A1036D" w:rsidRPr="00487F91">
        <w:rPr>
          <w:color w:val="000000" w:themeColor="text1"/>
        </w:rPr>
        <w:fldChar w:fldCharType="end"/>
      </w:r>
      <w:r w:rsidR="00A1036D" w:rsidRPr="00487F91">
        <w:rPr>
          <w:color w:val="000000" w:themeColor="text1"/>
          <w:szCs w:val="28"/>
          <w:lang w:val="vi-VN"/>
        </w:rPr>
        <w:t xml:space="preserve"> </w:t>
      </w:r>
      <w:r w:rsidRPr="00487F91">
        <w:rPr>
          <w:color w:val="000000" w:themeColor="text1"/>
          <w:szCs w:val="28"/>
          <w:lang w:val="vi-VN"/>
        </w:rPr>
        <w:t xml:space="preserve">Thông tư này để </w:t>
      </w:r>
      <w:r w:rsidR="007513A0" w:rsidRPr="00487F91">
        <w:rPr>
          <w:color w:val="000000" w:themeColor="text1"/>
          <w:szCs w:val="28"/>
          <w:lang w:val="vi-VN"/>
        </w:rPr>
        <w:t>bảo đảm</w:t>
      </w:r>
      <w:r w:rsidRPr="00487F91">
        <w:rPr>
          <w:color w:val="000000" w:themeColor="text1"/>
          <w:szCs w:val="28"/>
          <w:lang w:val="vi-VN"/>
        </w:rPr>
        <w:t xml:space="preserve"> yêu cầu </w:t>
      </w:r>
      <w:r w:rsidR="00D848EC" w:rsidRPr="00487F91">
        <w:rPr>
          <w:color w:val="000000" w:themeColor="text1"/>
          <w:lang w:val="vi-VN"/>
        </w:rPr>
        <w:t>dịch vụ điều khiển tần số thứ cấp</w:t>
      </w:r>
      <w:r w:rsidRPr="00487F91">
        <w:rPr>
          <w:color w:val="000000" w:themeColor="text1"/>
          <w:szCs w:val="28"/>
          <w:lang w:val="vi-VN"/>
        </w:rPr>
        <w:t>.</w:t>
      </w:r>
    </w:p>
    <w:p w14:paraId="27A4AC27" w14:textId="054B3348" w:rsidR="0090293A" w:rsidRPr="00487F91" w:rsidRDefault="0090293A"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lang w:val="vi-VN"/>
        </w:rPr>
        <w:t xml:space="preserve">4. Đơn vị vận hành hệ thống điện và thị trường điện được điều chỉnh, huy động thêm công suất của các </w:t>
      </w:r>
      <w:r w:rsidR="00A00101" w:rsidRPr="00487F91">
        <w:rPr>
          <w:color w:val="000000" w:themeColor="text1"/>
          <w:lang w:val="vi-VN"/>
        </w:rPr>
        <w:t>hệ thống pin lưu trữ năng lượng</w:t>
      </w:r>
      <w:r w:rsidRPr="00487F91">
        <w:rPr>
          <w:color w:val="000000" w:themeColor="text1"/>
          <w:lang w:val="vi-VN"/>
        </w:rPr>
        <w:t xml:space="preserve"> còn khả năng.</w:t>
      </w:r>
    </w:p>
    <w:p w14:paraId="5E01475A" w14:textId="0120DC11" w:rsidR="00B34483" w:rsidRPr="00487F91" w:rsidRDefault="00B34483" w:rsidP="005310D3">
      <w:pPr>
        <w:pStyle w:val="Heading2"/>
        <w:keepNext w:val="0"/>
        <w:keepLines w:val="0"/>
        <w:widowControl w:val="0"/>
        <w:spacing w:before="110" w:after="110" w:line="240" w:lineRule="auto"/>
        <w:rPr>
          <w:color w:val="000000" w:themeColor="text1"/>
        </w:rPr>
      </w:pPr>
      <w:bookmarkStart w:id="4418" w:name="_Toc234993031"/>
      <w:bookmarkStart w:id="4419" w:name="_Toc234993041"/>
      <w:bookmarkStart w:id="4420" w:name="_Toc238435936"/>
      <w:bookmarkStart w:id="4421" w:name="_Toc238639689"/>
      <w:bookmarkStart w:id="4422" w:name="_Toc239143437"/>
      <w:bookmarkStart w:id="4423" w:name="_Toc239214801"/>
      <w:bookmarkStart w:id="4424" w:name="_Toc234200936"/>
      <w:bookmarkStart w:id="4425" w:name="_Toc234993042"/>
      <w:bookmarkStart w:id="4426" w:name="_Toc238639690"/>
      <w:bookmarkStart w:id="4427" w:name="_Toc239143438"/>
      <w:bookmarkStart w:id="4428" w:name="_Toc239214802"/>
      <w:bookmarkStart w:id="4429" w:name="_Toc520887720"/>
      <w:bookmarkStart w:id="4430" w:name="_Toc521661310"/>
      <w:bookmarkStart w:id="4431" w:name="_Toc522197574"/>
      <w:bookmarkStart w:id="4432" w:name="_Toc522269659"/>
      <w:bookmarkStart w:id="4433" w:name="_Toc523300714"/>
      <w:bookmarkStart w:id="4434" w:name="_Toc526435747"/>
      <w:bookmarkStart w:id="4435" w:name="_Toc526928301"/>
      <w:bookmarkStart w:id="4436" w:name="_Toc527548133"/>
      <w:bookmarkStart w:id="4437" w:name="_Toc527548328"/>
      <w:bookmarkStart w:id="4438" w:name="_Toc529174129"/>
      <w:bookmarkEnd w:id="4418"/>
      <w:bookmarkEnd w:id="4419"/>
      <w:bookmarkEnd w:id="4420"/>
      <w:bookmarkEnd w:id="4421"/>
      <w:bookmarkEnd w:id="4422"/>
      <w:bookmarkEnd w:id="4423"/>
      <w:r w:rsidRPr="00487F91">
        <w:rPr>
          <w:color w:val="000000" w:themeColor="text1"/>
        </w:rPr>
        <w:t xml:space="preserve">Mục </w:t>
      </w:r>
      <w:r w:rsidR="001B692D" w:rsidRPr="00487F91">
        <w:rPr>
          <w:color w:val="000000" w:themeColor="text1"/>
        </w:rPr>
        <w:t>2</w:t>
      </w:r>
    </w:p>
    <w:p w14:paraId="19333B3D" w14:textId="64A73B4F" w:rsidR="00B34483" w:rsidRPr="00487F91" w:rsidRDefault="00B34483" w:rsidP="005310D3">
      <w:pPr>
        <w:pStyle w:val="Heading2"/>
        <w:keepNext w:val="0"/>
        <w:keepLines w:val="0"/>
        <w:widowControl w:val="0"/>
        <w:spacing w:before="110" w:after="110" w:line="240" w:lineRule="auto"/>
        <w:rPr>
          <w:color w:val="000000" w:themeColor="text1"/>
        </w:rPr>
      </w:pPr>
      <w:r w:rsidRPr="00487F91">
        <w:rPr>
          <w:color w:val="000000" w:themeColor="text1"/>
        </w:rPr>
        <w:t xml:space="preserve">VẬN HÀNH THỊ TRƯỜNG ĐIỆN TRONG NGÀY </w:t>
      </w:r>
    </w:p>
    <w:p w14:paraId="54FC125F" w14:textId="21776CAF" w:rsidR="00B34483" w:rsidRPr="00487F91" w:rsidRDefault="00B34483" w:rsidP="005310D3">
      <w:pPr>
        <w:pStyle w:val="Heading3"/>
        <w:spacing w:before="110" w:after="110"/>
        <w:rPr>
          <w:color w:val="000000" w:themeColor="text1"/>
        </w:rPr>
      </w:pPr>
      <w:r w:rsidRPr="00487F91">
        <w:rPr>
          <w:color w:val="000000" w:themeColor="text1"/>
        </w:rPr>
        <w:t xml:space="preserve">Số liệu sử dụng cho lập lịch huy động </w:t>
      </w:r>
      <w:r w:rsidR="001B692D" w:rsidRPr="00487F91">
        <w:rPr>
          <w:color w:val="000000" w:themeColor="text1"/>
        </w:rPr>
        <w:t>trong ngày</w:t>
      </w:r>
    </w:p>
    <w:p w14:paraId="7CCCF426" w14:textId="5D6B4C47" w:rsidR="008169B0" w:rsidRPr="00487F91" w:rsidRDefault="008169B0" w:rsidP="005310D3">
      <w:pPr>
        <w:pStyle w:val="1Content"/>
        <w:widowControl w:val="0"/>
        <w:spacing w:before="110" w:after="110" w:line="240" w:lineRule="auto"/>
        <w:ind w:firstLine="567"/>
        <w:rPr>
          <w:color w:val="000000" w:themeColor="text1"/>
          <w:lang w:val="vi-VN"/>
        </w:rPr>
      </w:pPr>
      <w:r w:rsidRPr="00487F91">
        <w:rPr>
          <w:color w:val="000000" w:themeColor="text1"/>
          <w:lang w:val="vi-VN"/>
        </w:rPr>
        <w:t xml:space="preserve">Đơn vị vận hành hệ thống điện và thị trường điện có trách nhiệm sử dụng các số liệu để lập lịch trong ngày sau đây: </w:t>
      </w:r>
    </w:p>
    <w:p w14:paraId="5DBF5EEC" w14:textId="77777777" w:rsidR="008169B0" w:rsidRPr="00487F91" w:rsidRDefault="008169B0"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 Biểu đồ phụ tải từ chu kỳ tính toán đến cuối ngày của toàn hệ thống điện quốc gia và từng miền Bắc, Trung, Nam.</w:t>
      </w:r>
    </w:p>
    <w:p w14:paraId="11A96D29" w14:textId="77777777" w:rsidR="008169B0" w:rsidRPr="00487F91" w:rsidRDefault="008169B0"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lastRenderedPageBreak/>
        <w:t>2. Kế hoạch hòa lưới, ngừng máy của các tổ máy khởi động chậm theo lịch huy động ngày tới đã được công bố.</w:t>
      </w:r>
    </w:p>
    <w:p w14:paraId="2BCD872D" w14:textId="785A1BE0" w:rsidR="008169B0" w:rsidRPr="00487F91" w:rsidRDefault="008169B0"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 xml:space="preserve">3. Các bản chào giá lập lịch trong ngày của các đơn vị chào giá. </w:t>
      </w:r>
    </w:p>
    <w:p w14:paraId="1C80B6BD" w14:textId="66542CBF" w:rsidR="002543C6" w:rsidRPr="00487F91" w:rsidRDefault="002543C6"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 xml:space="preserve">4. Mô phỏng các tổ máy nhà máy nhiệt điện không chào giá trực tiếp đồng bộ với các nhà máy có bản chào theo nguyên tắc </w:t>
      </w:r>
      <w:r w:rsidR="00A058C7" w:rsidRPr="00487F91">
        <w:rPr>
          <w:color w:val="000000" w:themeColor="text1"/>
          <w:szCs w:val="28"/>
        </w:rPr>
        <w:t xml:space="preserve">quy định </w:t>
      </w:r>
      <w:r w:rsidRPr="00487F91">
        <w:rPr>
          <w:color w:val="000000" w:themeColor="text1"/>
          <w:szCs w:val="28"/>
          <w:lang w:val="vi-VN"/>
        </w:rPr>
        <w:t xml:space="preserve">tại khoản 5 </w:t>
      </w:r>
      <w:hyperlink w:anchor="_Toc238036330" w:history="1">
        <w:r w:rsidRPr="00487F91">
          <w:rPr>
            <w:rStyle w:val="Hyperlink"/>
            <w:color w:val="000000" w:themeColor="text1"/>
            <w:szCs w:val="28"/>
            <w:u w:val="none"/>
            <w:lang w:val="vi-VN"/>
          </w:rPr>
          <w:t>Điều 5</w:t>
        </w:r>
        <w:r w:rsidR="0063543B" w:rsidRPr="00487F91">
          <w:rPr>
            <w:rStyle w:val="Hyperlink"/>
            <w:color w:val="000000" w:themeColor="text1"/>
            <w:szCs w:val="28"/>
            <w:u w:val="none"/>
            <w:lang w:val="vi-VN"/>
          </w:rPr>
          <w:t>3</w:t>
        </w:r>
      </w:hyperlink>
      <w:r w:rsidRPr="00487F91">
        <w:rPr>
          <w:color w:val="000000" w:themeColor="text1"/>
          <w:szCs w:val="28"/>
          <w:lang w:val="vi-VN"/>
        </w:rPr>
        <w:t xml:space="preserve"> Thông tư này. </w:t>
      </w:r>
    </w:p>
    <w:p w14:paraId="60F86DDE" w14:textId="2CFAC4DC" w:rsidR="005E3FA5"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5</w:t>
      </w:r>
      <w:r w:rsidR="005E3FA5" w:rsidRPr="00487F91">
        <w:rPr>
          <w:color w:val="000000" w:themeColor="text1"/>
          <w:szCs w:val="28"/>
          <w:lang w:val="vi-VN"/>
        </w:rPr>
        <w:t>. Sản lượng huy động dự kiến của các nhà máy thủy điện gián tiếp tham gia thị trường điện trong khoảng thời gian lập lịch, được tính</w:t>
      </w:r>
      <w:r w:rsidR="00A058C7" w:rsidRPr="00487F91">
        <w:rPr>
          <w:color w:val="000000" w:themeColor="text1"/>
          <w:szCs w:val="28"/>
        </w:rPr>
        <w:t xml:space="preserve"> toán</w:t>
      </w:r>
      <w:r w:rsidR="005E3FA5" w:rsidRPr="00487F91">
        <w:rPr>
          <w:color w:val="000000" w:themeColor="text1"/>
          <w:szCs w:val="28"/>
          <w:lang w:val="vi-VN"/>
        </w:rPr>
        <w:t xml:space="preserve"> trên cơ sở lưu lượng nước về dự kiến, mực nước dự kiến đầu khoảng thời gian lập lịch, mực nước cuối ngày trong kết quả lập lịch ngày tới</w:t>
      </w:r>
    </w:p>
    <w:p w14:paraId="31C111A6" w14:textId="316ECBAD" w:rsidR="008169B0" w:rsidRPr="00487F91" w:rsidRDefault="008169B0"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 xml:space="preserve"> </w:t>
      </w:r>
      <w:r w:rsidR="00BB5CAF" w:rsidRPr="00487F91">
        <w:rPr>
          <w:color w:val="000000" w:themeColor="text1"/>
          <w:szCs w:val="28"/>
          <w:lang w:val="vi-VN"/>
        </w:rPr>
        <w:t>6</w:t>
      </w:r>
      <w:r w:rsidRPr="00487F91">
        <w:rPr>
          <w:color w:val="000000" w:themeColor="text1"/>
          <w:szCs w:val="28"/>
          <w:lang w:val="vi-VN"/>
        </w:rPr>
        <w:t>. Sản lượng công bố được điều chỉnh phù hợp với điều kiện vận hành thực tế của nhà máy điện và hệ thống điện của các nhà máy điện tự điều khiển phát công suất tác dụng theo quy định về điều độ, vận hành, thao tác, xử lý sự cố, khởi động đen và khôi phục hệ thống điện quốc gia và các nhà máy thủy điện nhỏ có hồ điều tiết dưới 02 ngày tham gia chào giá trên thị trường điện.</w:t>
      </w:r>
    </w:p>
    <w:p w14:paraId="56CED576" w14:textId="0288694B"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7</w:t>
      </w:r>
      <w:r w:rsidR="008169B0" w:rsidRPr="00487F91">
        <w:rPr>
          <w:color w:val="000000" w:themeColor="text1"/>
          <w:szCs w:val="28"/>
          <w:lang w:val="vi-VN"/>
        </w:rPr>
        <w:t>. Công suất dự báo từ chu kỳ tính toán đến cuối ngày của nhà máy điện sử dụng năng lượng tái tạo không phải thủy điện.</w:t>
      </w:r>
    </w:p>
    <w:p w14:paraId="57DFE6A2" w14:textId="195EB232"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8</w:t>
      </w:r>
      <w:r w:rsidR="008169B0" w:rsidRPr="00487F91">
        <w:rPr>
          <w:color w:val="000000" w:themeColor="text1"/>
          <w:szCs w:val="28"/>
          <w:lang w:val="vi-VN"/>
        </w:rPr>
        <w:t xml:space="preserve">. Sản lượng điện năng xuất khẩu, nhập khẩu quy định tại </w:t>
      </w:r>
      <w:hyperlink w:anchor="_Xử_lý_điện" w:history="1">
        <w:r w:rsidR="008169B0" w:rsidRPr="00487F91">
          <w:rPr>
            <w:rStyle w:val="Hyperlink"/>
            <w:color w:val="000000" w:themeColor="text1"/>
            <w:szCs w:val="28"/>
            <w:u w:val="none"/>
            <w:lang w:val="vi-VN"/>
          </w:rPr>
          <w:t xml:space="preserve">Điều </w:t>
        </w:r>
        <w:r w:rsidR="008B5BA1" w:rsidRPr="00487F91">
          <w:rPr>
            <w:rStyle w:val="Hyperlink"/>
            <w:color w:val="000000" w:themeColor="text1"/>
            <w:szCs w:val="28"/>
            <w:u w:val="none"/>
            <w:lang w:val="vi-VN"/>
          </w:rPr>
          <w:t>7</w:t>
        </w:r>
        <w:r w:rsidR="0063543B" w:rsidRPr="00487F91">
          <w:rPr>
            <w:rStyle w:val="Hyperlink"/>
            <w:color w:val="000000" w:themeColor="text1"/>
            <w:szCs w:val="28"/>
            <w:u w:val="none"/>
            <w:lang w:val="vi-VN"/>
          </w:rPr>
          <w:t>4</w:t>
        </w:r>
      </w:hyperlink>
      <w:r w:rsidR="008B5BA1" w:rsidRPr="00487F91">
        <w:rPr>
          <w:color w:val="000000" w:themeColor="text1"/>
          <w:szCs w:val="28"/>
          <w:lang w:val="vi-VN"/>
        </w:rPr>
        <w:t xml:space="preserve"> </w:t>
      </w:r>
      <w:r w:rsidR="008169B0" w:rsidRPr="00487F91">
        <w:rPr>
          <w:color w:val="000000" w:themeColor="text1"/>
          <w:szCs w:val="28"/>
          <w:lang w:val="vi-VN"/>
        </w:rPr>
        <w:t xml:space="preserve">và </w:t>
      </w:r>
      <w:hyperlink w:anchor="_Xử_lý_điện_1" w:history="1">
        <w:r w:rsidR="008169B0" w:rsidRPr="00487F91">
          <w:rPr>
            <w:rStyle w:val="Hyperlink"/>
            <w:color w:val="000000" w:themeColor="text1"/>
            <w:szCs w:val="28"/>
            <w:u w:val="none"/>
            <w:lang w:val="vi-VN"/>
          </w:rPr>
          <w:t xml:space="preserve">Điều </w:t>
        </w:r>
        <w:r w:rsidR="008B5BA1" w:rsidRPr="00487F91">
          <w:rPr>
            <w:rStyle w:val="Hyperlink"/>
            <w:color w:val="000000" w:themeColor="text1"/>
            <w:szCs w:val="28"/>
            <w:u w:val="none"/>
            <w:lang w:val="vi-VN"/>
          </w:rPr>
          <w:t>7</w:t>
        </w:r>
        <w:r w:rsidR="0063543B" w:rsidRPr="00487F91">
          <w:rPr>
            <w:rStyle w:val="Hyperlink"/>
            <w:color w:val="000000" w:themeColor="text1"/>
            <w:szCs w:val="28"/>
            <w:u w:val="none"/>
            <w:lang w:val="vi-VN"/>
          </w:rPr>
          <w:t>5</w:t>
        </w:r>
      </w:hyperlink>
      <w:r w:rsidR="008B5BA1" w:rsidRPr="00487F91">
        <w:rPr>
          <w:color w:val="000000" w:themeColor="text1"/>
          <w:szCs w:val="28"/>
          <w:lang w:val="vi-VN"/>
        </w:rPr>
        <w:t xml:space="preserve"> </w:t>
      </w:r>
      <w:r w:rsidR="008169B0" w:rsidRPr="00487F91">
        <w:rPr>
          <w:color w:val="000000" w:themeColor="text1"/>
          <w:szCs w:val="28"/>
          <w:lang w:val="vi-VN"/>
        </w:rPr>
        <w:t>Thông tư này.</w:t>
      </w:r>
    </w:p>
    <w:p w14:paraId="439FBBBA" w14:textId="60E6E2D5"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9</w:t>
      </w:r>
      <w:r w:rsidR="008169B0" w:rsidRPr="00487F91">
        <w:rPr>
          <w:color w:val="000000" w:themeColor="text1"/>
          <w:szCs w:val="28"/>
          <w:lang w:val="vi-VN"/>
        </w:rPr>
        <w:t>. Công suất các tổ máy của các nhà máy điện cung cấp dịch vụ phụ trợ.</w:t>
      </w:r>
    </w:p>
    <w:p w14:paraId="61F1B778" w14:textId="1498E7D6"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10</w:t>
      </w:r>
      <w:r w:rsidR="008169B0" w:rsidRPr="00487F91">
        <w:rPr>
          <w:color w:val="000000" w:themeColor="text1"/>
          <w:szCs w:val="28"/>
          <w:lang w:val="vi-VN"/>
        </w:rPr>
        <w:t xml:space="preserve">. Yêu cầu về công suất dịch vụ dự phòng điều khiển tần số thứ cấp. </w:t>
      </w:r>
    </w:p>
    <w:p w14:paraId="11185BD3" w14:textId="4902CA25"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11</w:t>
      </w:r>
      <w:r w:rsidR="008169B0" w:rsidRPr="00487F91">
        <w:rPr>
          <w:color w:val="000000" w:themeColor="text1"/>
          <w:szCs w:val="28"/>
          <w:lang w:val="vi-VN"/>
        </w:rPr>
        <w:t>. Thông tin về khả năng cung cấp dịch vụ dự phòng điều khiển tần số thứ cấp của các tổ máy.</w:t>
      </w:r>
    </w:p>
    <w:p w14:paraId="6E877056" w14:textId="0B11B946"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12</w:t>
      </w:r>
      <w:r w:rsidR="008169B0" w:rsidRPr="00487F91">
        <w:rPr>
          <w:color w:val="000000" w:themeColor="text1"/>
          <w:szCs w:val="28"/>
          <w:lang w:val="vi-VN"/>
        </w:rPr>
        <w:t>. Lịch bảo dưỡng sửa chữa lưới điện truyền tải và các tổ máy phát điện được Đơn vị vận hành hệ thống điện và thị trường điện phê duyệt.</w:t>
      </w:r>
    </w:p>
    <w:p w14:paraId="5CED8668" w14:textId="41FD5F03"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13</w:t>
      </w:r>
      <w:r w:rsidR="008169B0" w:rsidRPr="00487F91">
        <w:rPr>
          <w:color w:val="000000" w:themeColor="text1"/>
          <w:szCs w:val="28"/>
          <w:lang w:val="vi-VN"/>
        </w:rPr>
        <w:t>. Lịch thử nghiệm tổ máy phát điện đã được phê duyệt.</w:t>
      </w:r>
    </w:p>
    <w:p w14:paraId="1F4A24AA" w14:textId="1B310830"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14</w:t>
      </w:r>
      <w:r w:rsidR="008169B0" w:rsidRPr="00487F91">
        <w:rPr>
          <w:color w:val="000000" w:themeColor="text1"/>
          <w:szCs w:val="28"/>
          <w:lang w:val="vi-VN"/>
        </w:rPr>
        <w:t xml:space="preserve">. Các kết quả đánh giá khả năng bảo đảm cung cấp điện ngắn hạn cho ngày D theo </w:t>
      </w:r>
      <w:r w:rsidR="0091631B">
        <w:rPr>
          <w:color w:val="000000" w:themeColor="text1"/>
          <w:szCs w:val="28"/>
        </w:rPr>
        <w:t>Q</w:t>
      </w:r>
      <w:r w:rsidR="008169B0" w:rsidRPr="00487F91">
        <w:rPr>
          <w:color w:val="000000" w:themeColor="text1"/>
          <w:szCs w:val="28"/>
          <w:lang w:val="vi-VN"/>
        </w:rPr>
        <w:t xml:space="preserve">uy định về điều độ, vận hành, thao tác, xử lý sự cố, khởi động đen và khôi phục hệ thống điện quốc gia do Bộ Công Thương ban hành. </w:t>
      </w:r>
    </w:p>
    <w:p w14:paraId="7A6D6246" w14:textId="4688A67A"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15</w:t>
      </w:r>
      <w:r w:rsidR="008169B0" w:rsidRPr="00487F91">
        <w:rPr>
          <w:color w:val="000000" w:themeColor="text1"/>
          <w:szCs w:val="28"/>
          <w:lang w:val="vi-VN"/>
        </w:rPr>
        <w:t xml:space="preserve">. Thông tin cập nhật về độ sẵn sàng của lưới điện truyền tải và các tổ máy phát điện từ hệ thống SCADA hoặc do Đơn vị truyền tải điện và các đơn vị phát điện cung cấp. </w:t>
      </w:r>
    </w:p>
    <w:p w14:paraId="5160136F" w14:textId="03677329"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16</w:t>
      </w:r>
      <w:r w:rsidR="008169B0" w:rsidRPr="00487F91">
        <w:rPr>
          <w:color w:val="000000" w:themeColor="text1"/>
          <w:szCs w:val="28"/>
          <w:lang w:val="vi-VN"/>
        </w:rPr>
        <w:t>. Các ràng buộc về bao tiêu.</w:t>
      </w:r>
    </w:p>
    <w:p w14:paraId="6DD67AD7" w14:textId="32B9A165" w:rsidR="008169B0"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17</w:t>
      </w:r>
      <w:r w:rsidR="008169B0" w:rsidRPr="00487F91">
        <w:rPr>
          <w:color w:val="000000" w:themeColor="text1"/>
          <w:szCs w:val="28"/>
          <w:lang w:val="vi-VN"/>
        </w:rPr>
        <w:t>. Thông số thủy văn các hồ thủy điện.</w:t>
      </w:r>
    </w:p>
    <w:p w14:paraId="0E023C07" w14:textId="68CE72F1" w:rsidR="00B34483" w:rsidRPr="00487F91" w:rsidRDefault="00BB5CAF"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18</w:t>
      </w:r>
      <w:r w:rsidR="008169B0" w:rsidRPr="00487F91">
        <w:rPr>
          <w:color w:val="000000" w:themeColor="text1"/>
          <w:szCs w:val="28"/>
          <w:lang w:val="vi-VN"/>
        </w:rPr>
        <w:t xml:space="preserve">. Thông số các </w:t>
      </w:r>
      <w:r w:rsidR="00A00101" w:rsidRPr="00487F91">
        <w:rPr>
          <w:color w:val="000000" w:themeColor="text1"/>
          <w:szCs w:val="28"/>
          <w:lang w:val="vi-VN"/>
        </w:rPr>
        <w:t>hệ thống pin lưu trữ năng lượng</w:t>
      </w:r>
      <w:r w:rsidR="008169B0" w:rsidRPr="00487F91">
        <w:rPr>
          <w:color w:val="000000" w:themeColor="text1"/>
          <w:szCs w:val="28"/>
          <w:lang w:val="vi-VN"/>
        </w:rPr>
        <w:t>.</w:t>
      </w:r>
    </w:p>
    <w:p w14:paraId="3E092166" w14:textId="53F9EBC3" w:rsidR="001269F8" w:rsidRPr="00487F91" w:rsidRDefault="001269F8"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19. Khả năng cung cấp nhiên liệu.</w:t>
      </w:r>
    </w:p>
    <w:p w14:paraId="06C5867A" w14:textId="793E96EE" w:rsidR="00B34483" w:rsidRPr="00487F91" w:rsidRDefault="00B34483" w:rsidP="005310D3">
      <w:pPr>
        <w:pStyle w:val="Heading3"/>
        <w:spacing w:before="110" w:after="110"/>
        <w:rPr>
          <w:color w:val="000000" w:themeColor="text1"/>
        </w:rPr>
      </w:pPr>
      <w:r w:rsidRPr="00487F91">
        <w:rPr>
          <w:color w:val="000000" w:themeColor="text1"/>
        </w:rPr>
        <w:t xml:space="preserve">Lập lịch huy động </w:t>
      </w:r>
      <w:r w:rsidR="001B692D" w:rsidRPr="00487F91">
        <w:rPr>
          <w:color w:val="000000" w:themeColor="text1"/>
        </w:rPr>
        <w:t>trong ngày</w:t>
      </w:r>
    </w:p>
    <w:p w14:paraId="19AEB947" w14:textId="7E18D405" w:rsidR="00322B89" w:rsidRPr="00487F91" w:rsidRDefault="00322B89" w:rsidP="005310D3">
      <w:pPr>
        <w:pStyle w:val="1Content"/>
        <w:widowControl w:val="0"/>
        <w:spacing w:before="110" w:after="110" w:line="240" w:lineRule="auto"/>
        <w:ind w:firstLine="567"/>
        <w:rPr>
          <w:color w:val="000000" w:themeColor="text1"/>
          <w:lang w:val="vi-VN"/>
        </w:rPr>
      </w:pPr>
      <w:r w:rsidRPr="00487F91">
        <w:rPr>
          <w:color w:val="000000" w:themeColor="text1"/>
          <w:lang w:val="vi-VN"/>
        </w:rPr>
        <w:lastRenderedPageBreak/>
        <w:t>Đơn vị vận hành hệ thống điện và thị trường điện có trách nhiệm lập lịch huy động cho các khung thời gian vận hành trong ngày. Lịch huy động trong ngày bao gồm:</w:t>
      </w:r>
    </w:p>
    <w:p w14:paraId="5F069615" w14:textId="77777777" w:rsidR="00322B89" w:rsidRPr="00487F91" w:rsidRDefault="00322B89"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1. Lịch huy động không ràng buộc, bao gồm:</w:t>
      </w:r>
    </w:p>
    <w:p w14:paraId="1AB893CD" w14:textId="77777777" w:rsidR="00322B89" w:rsidRPr="00487F91" w:rsidRDefault="00322B89"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 xml:space="preserve">a) Giá điện năng thị trường dự kiến trong từng chu kỳ giao dịch còn lại của ngày D; </w:t>
      </w:r>
    </w:p>
    <w:p w14:paraId="360ACFBA" w14:textId="77777777" w:rsidR="00322B89" w:rsidRPr="00487F91" w:rsidRDefault="00322B89" w:rsidP="005310D3">
      <w:pPr>
        <w:pStyle w:val="Heading5"/>
        <w:widowControl w:val="0"/>
        <w:numPr>
          <w:ilvl w:val="0"/>
          <w:numId w:val="0"/>
        </w:numPr>
        <w:spacing w:before="110" w:after="110"/>
        <w:ind w:firstLine="567"/>
        <w:rPr>
          <w:color w:val="000000" w:themeColor="text1"/>
          <w:szCs w:val="28"/>
          <w:lang w:val="vi-VN"/>
        </w:rPr>
      </w:pPr>
      <w:r w:rsidRPr="00487F91">
        <w:rPr>
          <w:color w:val="000000" w:themeColor="text1"/>
          <w:szCs w:val="28"/>
          <w:lang w:val="vi-VN"/>
        </w:rPr>
        <w:t>b) Thứ tự huy động các tổ máy phát điện trong từng chu kỳ giao dịch còn lại của ngày D.</w:t>
      </w:r>
    </w:p>
    <w:p w14:paraId="57CFEB82" w14:textId="77777777" w:rsidR="00322B89" w:rsidRPr="00487F91" w:rsidRDefault="00322B89" w:rsidP="00BB5CAF">
      <w:pPr>
        <w:pStyle w:val="Heading5"/>
        <w:widowControl w:val="0"/>
        <w:numPr>
          <w:ilvl w:val="0"/>
          <w:numId w:val="0"/>
        </w:numPr>
        <w:ind w:firstLine="567"/>
        <w:rPr>
          <w:color w:val="000000" w:themeColor="text1"/>
          <w:szCs w:val="28"/>
          <w:lang w:val="vi-VN"/>
        </w:rPr>
      </w:pPr>
      <w:r w:rsidRPr="00487F91">
        <w:rPr>
          <w:color w:val="000000" w:themeColor="text1"/>
          <w:szCs w:val="28"/>
          <w:lang w:val="vi-VN"/>
        </w:rPr>
        <w:t>2. Lịch huy động ràng buộc, bao gồm:</w:t>
      </w:r>
    </w:p>
    <w:p w14:paraId="5E8ACB5E" w14:textId="77777777" w:rsidR="00322B89" w:rsidRPr="00487F91" w:rsidRDefault="00322B89" w:rsidP="00BB5CAF">
      <w:pPr>
        <w:pStyle w:val="Heading5"/>
        <w:widowControl w:val="0"/>
        <w:numPr>
          <w:ilvl w:val="0"/>
          <w:numId w:val="0"/>
        </w:numPr>
        <w:ind w:firstLine="567"/>
        <w:rPr>
          <w:color w:val="000000" w:themeColor="text1"/>
          <w:szCs w:val="28"/>
          <w:lang w:val="vi-VN"/>
        </w:rPr>
      </w:pPr>
      <w:r w:rsidRPr="00487F91">
        <w:rPr>
          <w:color w:val="000000" w:themeColor="text1"/>
          <w:szCs w:val="28"/>
          <w:lang w:val="vi-VN"/>
        </w:rPr>
        <w:t>a) Biểu đồ dự kiến huy động từng tổ máy trong từng chu kỳ giao dịch còn lại của ngày D, giá biên từng miền trong từng chu kỳ giao dịch còn lại của ngày D;</w:t>
      </w:r>
    </w:p>
    <w:p w14:paraId="0DA8B9A1" w14:textId="77777777" w:rsidR="00322B89" w:rsidRPr="00487F91" w:rsidRDefault="00322B89" w:rsidP="00BB5CAF">
      <w:pPr>
        <w:pStyle w:val="Heading5"/>
        <w:widowControl w:val="0"/>
        <w:numPr>
          <w:ilvl w:val="0"/>
          <w:numId w:val="0"/>
        </w:numPr>
        <w:ind w:firstLine="567"/>
        <w:rPr>
          <w:color w:val="000000" w:themeColor="text1"/>
          <w:szCs w:val="28"/>
          <w:lang w:val="vi-VN"/>
        </w:rPr>
      </w:pPr>
      <w:r w:rsidRPr="00487F91">
        <w:rPr>
          <w:color w:val="000000" w:themeColor="text1"/>
          <w:szCs w:val="28"/>
          <w:lang w:val="vi-VN"/>
        </w:rPr>
        <w:t>b) Các thông tin cảnh báo (nếu có);</w:t>
      </w:r>
    </w:p>
    <w:p w14:paraId="1CE61F38" w14:textId="77777777" w:rsidR="00322B89" w:rsidRPr="00487F91" w:rsidRDefault="00322B89" w:rsidP="00BB5CAF">
      <w:pPr>
        <w:pStyle w:val="Heading5"/>
        <w:widowControl w:val="0"/>
        <w:numPr>
          <w:ilvl w:val="0"/>
          <w:numId w:val="0"/>
        </w:numPr>
        <w:ind w:firstLine="567"/>
        <w:rPr>
          <w:color w:val="000000" w:themeColor="text1"/>
          <w:szCs w:val="28"/>
          <w:lang w:val="vi-VN"/>
        </w:rPr>
      </w:pPr>
      <w:r w:rsidRPr="00487F91">
        <w:rPr>
          <w:color w:val="000000" w:themeColor="text1"/>
          <w:szCs w:val="28"/>
          <w:lang w:val="vi-VN"/>
        </w:rPr>
        <w:t>c) Lượng công suất cho dịch vụ dự phòng điều khiển tần số thứ cấp của tổ máy phát điện.</w:t>
      </w:r>
    </w:p>
    <w:p w14:paraId="15C8472E" w14:textId="70CF4126" w:rsidR="00B34483" w:rsidRPr="00487F91" w:rsidRDefault="00322B89" w:rsidP="00BB5CAF">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3. Lập lịch huy động trong trường hợp quá tải, thừa nguồn: Đơn vị vận hành hệ thống điện và thị trường điện có trách nhiệm </w:t>
      </w:r>
      <w:r w:rsidR="00EF7744" w:rsidRPr="00487F91">
        <w:rPr>
          <w:color w:val="000000" w:themeColor="text1"/>
          <w:szCs w:val="28"/>
        </w:rPr>
        <w:t>thực hiện</w:t>
      </w:r>
      <w:r w:rsidRPr="00487F91">
        <w:rPr>
          <w:color w:val="000000" w:themeColor="text1"/>
          <w:szCs w:val="28"/>
          <w:lang w:val="vi-VN"/>
        </w:rPr>
        <w:t xml:space="preserve"> theo quy định tại Điều 18 Thông tư này.</w:t>
      </w:r>
    </w:p>
    <w:p w14:paraId="3F5F6A3B" w14:textId="6EA71B13" w:rsidR="00B34483" w:rsidRPr="00487F91" w:rsidRDefault="00B34483" w:rsidP="00BB5CAF">
      <w:pPr>
        <w:pStyle w:val="Heading3"/>
        <w:rPr>
          <w:color w:val="000000" w:themeColor="text1"/>
        </w:rPr>
      </w:pPr>
      <w:bookmarkStart w:id="4439" w:name="_Công_bố_lịch_1"/>
      <w:bookmarkEnd w:id="4439"/>
      <w:r w:rsidRPr="00487F91">
        <w:rPr>
          <w:color w:val="000000" w:themeColor="text1"/>
        </w:rPr>
        <w:t xml:space="preserve">Công bố lịch huy động </w:t>
      </w:r>
      <w:r w:rsidR="009C66D3" w:rsidRPr="00487F91">
        <w:rPr>
          <w:color w:val="000000" w:themeColor="text1"/>
        </w:rPr>
        <w:t>trong ngày</w:t>
      </w:r>
    </w:p>
    <w:p w14:paraId="712FC2ED" w14:textId="6325CAAC"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Không muộn hơn 02 giờ trước thời điểm bắt đầu khung thời gian vận hành, Đơn vị vận hành hệ thống điện và thị trường điện có trách nhiệm công bố các thông tin trong lịch huy động trong ngày, cụ thể như sau:</w:t>
      </w:r>
    </w:p>
    <w:p w14:paraId="505600D9"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1. Công suất huy động dự kiến, bao gồm cả công suất huy động cho dịch vụ dự phòng điều khiển tần số thứ cấp của các tổ máy trong từng chu kỳ giao dịch trong khung thời gian vận hành. Giá biên từng miền trong từng chu kỳ giao dịch trong khung thời gian vận hành.</w:t>
      </w:r>
    </w:p>
    <w:p w14:paraId="0E6B5D53" w14:textId="5A034664"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 xml:space="preserve">2. Giá điện năng thị trường dự kiến cho từng chu kỳ giao dịch trong khung thời gian vận hành áp dụng cho các đơn vị phát điện và </w:t>
      </w:r>
      <w:r w:rsidR="003673AE" w:rsidRPr="00487F91">
        <w:rPr>
          <w:color w:val="000000" w:themeColor="text1"/>
          <w:lang w:val="vi-VN"/>
        </w:rPr>
        <w:t>Đơn vị bán buôn điện</w:t>
      </w:r>
      <w:r w:rsidRPr="00487F91">
        <w:rPr>
          <w:color w:val="000000" w:themeColor="text1"/>
          <w:lang w:val="vi-VN"/>
        </w:rPr>
        <w:t>.</w:t>
      </w:r>
    </w:p>
    <w:p w14:paraId="47E8007C"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3. Danh sách các tổ máy dự kiến phải phát tăng hoặc phát giảm công suất trong từng chu kỳ giao dịch trong khung thời gian vận hành.</w:t>
      </w:r>
    </w:p>
    <w:p w14:paraId="2A676BE4"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4. Thông tin về cảnh báo thiếu công suất trong các chu kỳ giao dịch trong khung thời gian vận hành (nếu có) bao gồm:</w:t>
      </w:r>
    </w:p>
    <w:p w14:paraId="5CA2D14F"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a) Các chu kỳ giao dịch dự kiến thiếu công suất;</w:t>
      </w:r>
    </w:p>
    <w:p w14:paraId="6D44A87A"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b) Lượng công suất thiếu;</w:t>
      </w:r>
    </w:p>
    <w:p w14:paraId="7E0035EB"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c) Các ràng buộc bảo đảm cung cấp điện có khả năng không đáp ứng.</w:t>
      </w:r>
    </w:p>
    <w:p w14:paraId="69218443"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5. Thông tin về cảnh báo thừa công suất trong các chu kỳ giao dịch trong khung thời gian vận hành (nếu có) bao gồm:</w:t>
      </w:r>
    </w:p>
    <w:p w14:paraId="45DBDCF9"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lastRenderedPageBreak/>
        <w:t>a) Các chu kỳ giao dịch dự kiến thừa công suất;</w:t>
      </w:r>
    </w:p>
    <w:p w14:paraId="1EB9261C"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 xml:space="preserve">b) Các tổ máy dự kiến sẽ dừng phát điện. </w:t>
      </w:r>
    </w:p>
    <w:p w14:paraId="3FF7B7FE"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6. Thông tin về việc cung cấp dịch vụ điều khiển tần số thứ cấp</w:t>
      </w:r>
    </w:p>
    <w:p w14:paraId="1D5A717A"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a) Nhu cầu công suất cho dịch vụ điều khiển tần số thứ cấp của hệ thống điện;</w:t>
      </w:r>
    </w:p>
    <w:p w14:paraId="31C025DF"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b) Danh sách các tổ máy cung cấp dịch vụ điều khiển tần số thứ cấp;</w:t>
      </w:r>
    </w:p>
    <w:p w14:paraId="3379999B" w14:textId="77777777" w:rsidR="00D144F4" w:rsidRPr="00487F91" w:rsidRDefault="00D144F4" w:rsidP="00BB5CAF">
      <w:pPr>
        <w:pStyle w:val="1Content"/>
        <w:widowControl w:val="0"/>
        <w:spacing w:line="240" w:lineRule="auto"/>
        <w:ind w:firstLine="567"/>
        <w:rPr>
          <w:color w:val="000000" w:themeColor="text1"/>
          <w:lang w:val="vi-VN"/>
        </w:rPr>
      </w:pPr>
      <w:r w:rsidRPr="00487F91">
        <w:rPr>
          <w:color w:val="000000" w:themeColor="text1"/>
          <w:lang w:val="vi-VN"/>
        </w:rPr>
        <w:t>c) Công suất cho dịch vụ điều khiển tần số thứ cấp của tổ máy phát điện trong danh sách tại điểm b khoản này.</w:t>
      </w:r>
    </w:p>
    <w:p w14:paraId="2CEBFC6B" w14:textId="18BFE9F0" w:rsidR="00D144F4" w:rsidRPr="00487F91" w:rsidRDefault="00E91816" w:rsidP="00BB5CAF">
      <w:pPr>
        <w:pStyle w:val="1Content"/>
        <w:widowControl w:val="0"/>
        <w:spacing w:line="240" w:lineRule="auto"/>
        <w:ind w:firstLine="567"/>
        <w:rPr>
          <w:color w:val="000000" w:themeColor="text1"/>
          <w:lang w:val="vi-VN"/>
        </w:rPr>
      </w:pPr>
      <w:r w:rsidRPr="00487F91">
        <w:rPr>
          <w:color w:val="000000" w:themeColor="text1"/>
          <w:lang w:val="en-US"/>
        </w:rPr>
        <w:t>7</w:t>
      </w:r>
      <w:r w:rsidR="00D144F4" w:rsidRPr="00487F91">
        <w:rPr>
          <w:color w:val="000000" w:themeColor="text1"/>
          <w:lang w:val="vi-VN"/>
        </w:rPr>
        <w:t>. Các ràng buộc kỹ thuật trong vận hành nguồn điện, lưới điện.</w:t>
      </w:r>
    </w:p>
    <w:p w14:paraId="743F518F" w14:textId="157E4B9F" w:rsidR="00D144F4" w:rsidRPr="00487F91" w:rsidRDefault="00E91816" w:rsidP="00BB5CAF">
      <w:pPr>
        <w:pStyle w:val="1Content"/>
        <w:widowControl w:val="0"/>
        <w:spacing w:line="240" w:lineRule="auto"/>
        <w:ind w:firstLine="567"/>
        <w:rPr>
          <w:color w:val="000000" w:themeColor="text1"/>
          <w:lang w:val="vi-VN"/>
        </w:rPr>
      </w:pPr>
      <w:r w:rsidRPr="00487F91">
        <w:rPr>
          <w:color w:val="000000" w:themeColor="text1"/>
          <w:lang w:val="en-US"/>
        </w:rPr>
        <w:t>8</w:t>
      </w:r>
      <w:r w:rsidR="00D144F4" w:rsidRPr="00487F91">
        <w:rPr>
          <w:color w:val="000000" w:themeColor="text1"/>
          <w:lang w:val="vi-VN"/>
        </w:rPr>
        <w:t>. Các biện pháp can thiệp của Đơn vị vận hành hệ thống điện và thị trường điện để bảo đảm cung cấp điện.</w:t>
      </w:r>
    </w:p>
    <w:p w14:paraId="50C70AE7" w14:textId="75CD4540" w:rsidR="00B34483" w:rsidRPr="00487F91" w:rsidRDefault="00E91816" w:rsidP="00BB5CAF">
      <w:pPr>
        <w:pStyle w:val="1Content"/>
        <w:widowControl w:val="0"/>
        <w:spacing w:line="240" w:lineRule="auto"/>
        <w:ind w:firstLine="567"/>
        <w:rPr>
          <w:color w:val="000000" w:themeColor="text1"/>
          <w:lang w:val="vi-VN"/>
        </w:rPr>
      </w:pPr>
      <w:r w:rsidRPr="00487F91">
        <w:rPr>
          <w:color w:val="000000" w:themeColor="text1"/>
          <w:lang w:val="en-US"/>
        </w:rPr>
        <w:t>9</w:t>
      </w:r>
      <w:r w:rsidR="00D144F4" w:rsidRPr="00487F91">
        <w:rPr>
          <w:color w:val="000000" w:themeColor="text1"/>
          <w:lang w:val="vi-VN"/>
        </w:rPr>
        <w:t>. Các điều chỉnh, can thiệp bản chào giá của đơn vị phát điện do Đơn vị vận hành hệ thống điện và thị trường điện thực hiện theo quy định.</w:t>
      </w:r>
    </w:p>
    <w:p w14:paraId="63702CE1" w14:textId="5EE6AEF8" w:rsidR="001269F8" w:rsidRPr="00487F91" w:rsidRDefault="001269F8" w:rsidP="001269F8">
      <w:pPr>
        <w:pStyle w:val="1Content"/>
        <w:widowControl w:val="0"/>
        <w:spacing w:line="240" w:lineRule="auto"/>
        <w:ind w:firstLine="567"/>
        <w:rPr>
          <w:color w:val="000000" w:themeColor="text1"/>
          <w:lang w:val="vi-VN"/>
        </w:rPr>
      </w:pPr>
      <w:r w:rsidRPr="00487F91">
        <w:rPr>
          <w:color w:val="000000" w:themeColor="text1"/>
          <w:lang w:val="vi-VN"/>
        </w:rPr>
        <w:t>1</w:t>
      </w:r>
      <w:r w:rsidR="00E91816" w:rsidRPr="00487F91">
        <w:rPr>
          <w:color w:val="000000" w:themeColor="text1"/>
          <w:lang w:val="en-US"/>
        </w:rPr>
        <w:t>0</w:t>
      </w:r>
      <w:r w:rsidRPr="00487F91">
        <w:rPr>
          <w:color w:val="000000" w:themeColor="text1"/>
          <w:lang w:val="vi-VN"/>
        </w:rPr>
        <w:t>. Không muộn hơn 01 giờ trước thời điểm bắt đầu khung thời gian vận hành, các cấp điều độ có quyền điều khiển nhà máy điện quy định tại điểm b khoản 1 Điều 4 Thông tư này có trách nhiệm xác định và công bố:</w:t>
      </w:r>
    </w:p>
    <w:p w14:paraId="6176AF12" w14:textId="52D350B6" w:rsidR="001269F8" w:rsidRPr="00487F91" w:rsidRDefault="001269F8" w:rsidP="001269F8">
      <w:pPr>
        <w:pStyle w:val="1Content"/>
        <w:widowControl w:val="0"/>
        <w:spacing w:line="240" w:lineRule="auto"/>
        <w:ind w:firstLine="567"/>
        <w:rPr>
          <w:color w:val="000000" w:themeColor="text1"/>
          <w:lang w:val="en-US"/>
        </w:rPr>
      </w:pPr>
      <w:r w:rsidRPr="00487F91">
        <w:rPr>
          <w:color w:val="000000" w:themeColor="text1"/>
          <w:lang w:val="vi-VN"/>
        </w:rPr>
        <w:t>a) Công suất huy động của từng tổ máy trong từng chu kỳ giao dịch trong ngày căn cứ theo bản chào giá của các đơn vị, có xét đến giới hạn về điều kiện kỹ thuật của lưới điện</w:t>
      </w:r>
      <w:r w:rsidR="00E76DE9" w:rsidRPr="00487F91">
        <w:rPr>
          <w:color w:val="000000" w:themeColor="text1"/>
          <w:lang w:val="en-US"/>
        </w:rPr>
        <w:t>;</w:t>
      </w:r>
    </w:p>
    <w:p w14:paraId="21271EA2" w14:textId="3F69D3AE" w:rsidR="001269F8" w:rsidRPr="00487F91" w:rsidRDefault="001269F8" w:rsidP="001269F8">
      <w:pPr>
        <w:pStyle w:val="1Content"/>
        <w:widowControl w:val="0"/>
        <w:spacing w:line="240" w:lineRule="auto"/>
        <w:ind w:firstLine="567"/>
        <w:rPr>
          <w:color w:val="000000" w:themeColor="text1"/>
          <w:lang w:val="vi-VN"/>
        </w:rPr>
      </w:pPr>
      <w:r w:rsidRPr="00487F91">
        <w:rPr>
          <w:color w:val="000000" w:themeColor="text1"/>
          <w:lang w:val="vi-VN"/>
        </w:rPr>
        <w:t>b) Các ràng buộc về kỹ thuật ảnh hưởng đến công suất phát của các tổ máy.</w:t>
      </w:r>
    </w:p>
    <w:p w14:paraId="7EFA2046" w14:textId="7DA7EDCE" w:rsidR="00B34483" w:rsidRPr="00487F91" w:rsidRDefault="00B34483" w:rsidP="00BB5CAF">
      <w:pPr>
        <w:pStyle w:val="Heading3"/>
        <w:rPr>
          <w:color w:val="000000" w:themeColor="text1"/>
          <w:lang w:val="vi-VN"/>
        </w:rPr>
      </w:pPr>
      <w:r w:rsidRPr="00487F91">
        <w:rPr>
          <w:color w:val="000000" w:themeColor="text1"/>
          <w:lang w:val="vi-VN"/>
        </w:rPr>
        <w:t>Xử lý trong trường hợp có cảnh báo thiếu công suất</w:t>
      </w:r>
    </w:p>
    <w:p w14:paraId="5870814B" w14:textId="0FCC302F" w:rsidR="00923895" w:rsidRPr="00487F91" w:rsidRDefault="00923895" w:rsidP="00BB5CAF">
      <w:pPr>
        <w:pStyle w:val="1Content"/>
        <w:widowControl w:val="0"/>
        <w:spacing w:line="240" w:lineRule="auto"/>
        <w:ind w:firstLine="567"/>
        <w:rPr>
          <w:color w:val="000000" w:themeColor="text1"/>
          <w:lang w:val="vi-VN"/>
        </w:rPr>
      </w:pPr>
      <w:r w:rsidRPr="00487F91">
        <w:rPr>
          <w:color w:val="000000" w:themeColor="text1"/>
          <w:lang w:val="vi-VN"/>
        </w:rPr>
        <w:t xml:space="preserve">1. Đơn vị vận hành hệ thống điện và thị trường điện được sửa đổi công suất công bố của các nhà máy thủy điện chiến lược đa mục tiêu theo quy định tại khoản 2 </w:t>
      </w:r>
      <w:hyperlink w:anchor="_Điều_chỉnh_sản" w:history="1">
        <w:r w:rsidRPr="00487F91">
          <w:rPr>
            <w:rStyle w:val="Hyperlink"/>
            <w:color w:val="000000" w:themeColor="text1"/>
            <w:u w:val="none"/>
            <w:lang w:val="vi-VN"/>
          </w:rPr>
          <w:t xml:space="preserve">Điều </w:t>
        </w:r>
        <w:r w:rsidR="00374395" w:rsidRPr="00487F91">
          <w:rPr>
            <w:rStyle w:val="Hyperlink"/>
            <w:color w:val="000000" w:themeColor="text1"/>
            <w:u w:val="none"/>
            <w:lang w:val="vi-VN"/>
          </w:rPr>
          <w:t>6</w:t>
        </w:r>
        <w:r w:rsidR="00410D99" w:rsidRPr="00487F91">
          <w:rPr>
            <w:rStyle w:val="Hyperlink"/>
            <w:color w:val="000000" w:themeColor="text1"/>
            <w:u w:val="none"/>
            <w:lang w:val="vi-VN"/>
          </w:rPr>
          <w:t>6</w:t>
        </w:r>
      </w:hyperlink>
      <w:r w:rsidR="00374395" w:rsidRPr="00487F91">
        <w:rPr>
          <w:color w:val="000000" w:themeColor="text1"/>
          <w:lang w:val="vi-VN"/>
        </w:rPr>
        <w:t xml:space="preserve"> </w:t>
      </w:r>
      <w:r w:rsidRPr="00487F91">
        <w:rPr>
          <w:color w:val="000000" w:themeColor="text1"/>
          <w:lang w:val="vi-VN"/>
        </w:rPr>
        <w:t>Thông tư này.</w:t>
      </w:r>
    </w:p>
    <w:p w14:paraId="79D57B72" w14:textId="3AFA9058" w:rsidR="001F7AED" w:rsidRPr="00487F91" w:rsidRDefault="001F7AED" w:rsidP="00BB5CAF">
      <w:pPr>
        <w:pStyle w:val="Heading5"/>
        <w:widowControl w:val="0"/>
        <w:numPr>
          <w:ilvl w:val="0"/>
          <w:numId w:val="0"/>
        </w:numPr>
        <w:ind w:firstLine="567"/>
        <w:rPr>
          <w:color w:val="000000" w:themeColor="text1"/>
          <w:lang w:val="vi-VN"/>
        </w:rPr>
      </w:pPr>
      <w:r w:rsidRPr="00487F91">
        <w:rPr>
          <w:color w:val="000000" w:themeColor="text1"/>
          <w:lang w:val="vi-VN"/>
        </w:rPr>
        <w:t>2.</w:t>
      </w:r>
      <w:r w:rsidR="00BB5CAF" w:rsidRPr="00487F91">
        <w:rPr>
          <w:color w:val="000000" w:themeColor="text1"/>
          <w:lang w:val="vi-VN"/>
        </w:rPr>
        <w:t xml:space="preserve"> </w:t>
      </w:r>
      <w:r w:rsidRPr="00487F91">
        <w:rPr>
          <w:color w:val="000000" w:themeColor="text1"/>
          <w:lang w:val="vi-VN"/>
        </w:rPr>
        <w:t xml:space="preserve">Đơn vị vận hành hệ thống điện và thị trường điện có trách nhiệm điều chỉnh, huy động thêm công suất của các </w:t>
      </w:r>
      <w:r w:rsidR="00A00101" w:rsidRPr="00487F91">
        <w:rPr>
          <w:color w:val="000000" w:themeColor="text1"/>
          <w:lang w:val="vi-VN"/>
        </w:rPr>
        <w:t>hệ thống pin lưu trữ năng lượng</w:t>
      </w:r>
      <w:r w:rsidRPr="00487F91">
        <w:rPr>
          <w:color w:val="000000" w:themeColor="text1"/>
          <w:lang w:val="vi-VN"/>
        </w:rPr>
        <w:t xml:space="preserve"> còn khả năng.</w:t>
      </w:r>
    </w:p>
    <w:p w14:paraId="6F1CEF36" w14:textId="398054B7" w:rsidR="00923895" w:rsidRPr="00487F91" w:rsidRDefault="00BB5CAF" w:rsidP="00BB5CAF">
      <w:pPr>
        <w:pStyle w:val="1Content"/>
        <w:widowControl w:val="0"/>
        <w:spacing w:line="240" w:lineRule="auto"/>
        <w:ind w:firstLine="567"/>
        <w:rPr>
          <w:color w:val="000000" w:themeColor="text1"/>
          <w:lang w:val="vi-VN"/>
        </w:rPr>
      </w:pPr>
      <w:r w:rsidRPr="00487F91">
        <w:rPr>
          <w:color w:val="000000" w:themeColor="text1"/>
          <w:lang w:val="vi-VN"/>
        </w:rPr>
        <w:t>3</w:t>
      </w:r>
      <w:r w:rsidR="00923895" w:rsidRPr="00487F91">
        <w:rPr>
          <w:color w:val="000000" w:themeColor="text1"/>
          <w:lang w:val="vi-VN"/>
        </w:rPr>
        <w:t>. Đơn vị vận hành hệ thống điện và thị trường điện có trách nhiệm sử dụng bản chào tăng công suất làm bản chào giá lập lịch để lập lịch huy động chu kỳ giao dịch tới và tính giá thị trường điện.</w:t>
      </w:r>
    </w:p>
    <w:p w14:paraId="4411EA12" w14:textId="0B3EB4AB" w:rsidR="00923895" w:rsidRPr="00487F91" w:rsidRDefault="00BB5CAF" w:rsidP="00BB5CAF">
      <w:pPr>
        <w:pStyle w:val="1Content"/>
        <w:widowControl w:val="0"/>
        <w:spacing w:line="240" w:lineRule="auto"/>
        <w:ind w:firstLine="567"/>
        <w:rPr>
          <w:color w:val="000000" w:themeColor="text1"/>
          <w:lang w:val="vi-VN"/>
        </w:rPr>
      </w:pPr>
      <w:r w:rsidRPr="00487F91">
        <w:rPr>
          <w:color w:val="000000" w:themeColor="text1"/>
          <w:lang w:val="vi-VN"/>
        </w:rPr>
        <w:t>4</w:t>
      </w:r>
      <w:r w:rsidR="00923895" w:rsidRPr="00487F91">
        <w:rPr>
          <w:color w:val="000000" w:themeColor="text1"/>
          <w:lang w:val="vi-VN"/>
        </w:rPr>
        <w:t>. Đơn vị vận hành hệ thống điện và thị trường điện có trách nhiệm khởi động thêm các tổ máy cung cấp dịch vụ phụ.</w:t>
      </w:r>
    </w:p>
    <w:p w14:paraId="630FFF12" w14:textId="7FA5C2D5" w:rsidR="00B34483" w:rsidRPr="00487F91" w:rsidRDefault="00BB5CAF" w:rsidP="00BB5CAF">
      <w:pPr>
        <w:pStyle w:val="1Content"/>
        <w:widowControl w:val="0"/>
        <w:spacing w:line="240" w:lineRule="auto"/>
        <w:ind w:firstLine="567"/>
        <w:rPr>
          <w:color w:val="000000" w:themeColor="text1"/>
          <w:lang w:val="vi-VN"/>
        </w:rPr>
      </w:pPr>
      <w:r w:rsidRPr="00487F91">
        <w:rPr>
          <w:color w:val="000000" w:themeColor="text1"/>
          <w:lang w:val="vi-VN"/>
        </w:rPr>
        <w:t>5</w:t>
      </w:r>
      <w:r w:rsidR="00923895" w:rsidRPr="00487F91">
        <w:rPr>
          <w:color w:val="000000" w:themeColor="text1"/>
          <w:lang w:val="vi-VN"/>
        </w:rPr>
        <w:t>. Đơn vị vận hành hệ thống điện và thị trường điện có trách nhiệm công bố thông tin lên cổng thông tin thị trường điện công suất và thời gian dự kiến thiếu.</w:t>
      </w:r>
    </w:p>
    <w:p w14:paraId="77B952AB" w14:textId="380525C7" w:rsidR="00B34483" w:rsidRPr="00487F91" w:rsidRDefault="00B34483" w:rsidP="00BB5CAF">
      <w:pPr>
        <w:pStyle w:val="Heading3"/>
        <w:rPr>
          <w:color w:val="000000" w:themeColor="text1"/>
          <w:lang w:val="vi-VN"/>
        </w:rPr>
      </w:pPr>
      <w:r w:rsidRPr="00487F91">
        <w:rPr>
          <w:color w:val="000000" w:themeColor="text1"/>
          <w:lang w:val="vi-VN"/>
        </w:rPr>
        <w:t>Xử lý trong trường hợp có cảnh báo thiếu công suất cho dịch vụ điều khiển tần số thứ cấp</w:t>
      </w:r>
    </w:p>
    <w:p w14:paraId="23FAFD73" w14:textId="153066DC" w:rsidR="00CD4211" w:rsidRPr="00487F91" w:rsidRDefault="00CD4211" w:rsidP="00BB5CAF">
      <w:pPr>
        <w:pStyle w:val="1Content"/>
        <w:widowControl w:val="0"/>
        <w:spacing w:line="240" w:lineRule="auto"/>
        <w:ind w:firstLine="567"/>
        <w:rPr>
          <w:color w:val="000000" w:themeColor="text1"/>
          <w:lang w:val="vi-VN"/>
        </w:rPr>
      </w:pPr>
      <w:r w:rsidRPr="00487F91">
        <w:rPr>
          <w:color w:val="000000" w:themeColor="text1"/>
          <w:lang w:val="vi-VN"/>
        </w:rPr>
        <w:lastRenderedPageBreak/>
        <w:t xml:space="preserve">1. Đơn vị vận hành hệ thống điện và thị trường điện có trách nhiệm lập lịch huy động </w:t>
      </w:r>
      <w:r w:rsidR="007513A0" w:rsidRPr="00487F91">
        <w:rPr>
          <w:color w:val="000000" w:themeColor="text1"/>
          <w:lang w:val="vi-VN"/>
        </w:rPr>
        <w:t>bảo đảm</w:t>
      </w:r>
      <w:r w:rsidRPr="00487F91">
        <w:rPr>
          <w:color w:val="000000" w:themeColor="text1"/>
          <w:lang w:val="vi-VN"/>
        </w:rPr>
        <w:t xml:space="preserve"> yêu cầu dịch vụ điều khiển tần số thứ cấp trừ trường hợp thiếu công suất cho dịch vụ điều khiển tần số thứ cấp.</w:t>
      </w:r>
    </w:p>
    <w:p w14:paraId="6ED9DD32" w14:textId="2C94E501" w:rsidR="00CD4211" w:rsidRPr="00487F91" w:rsidRDefault="00CD4211" w:rsidP="00BB5CAF">
      <w:pPr>
        <w:pStyle w:val="1Content"/>
        <w:widowControl w:val="0"/>
        <w:spacing w:line="240" w:lineRule="auto"/>
        <w:ind w:firstLine="567"/>
        <w:rPr>
          <w:color w:val="000000" w:themeColor="text1"/>
          <w:lang w:val="vi-VN"/>
        </w:rPr>
      </w:pPr>
      <w:r w:rsidRPr="00487F91">
        <w:rPr>
          <w:color w:val="000000" w:themeColor="text1"/>
          <w:lang w:val="vi-VN"/>
        </w:rPr>
        <w:t>2. Đơn vị vận hành hệ thống điện và thị trường điện được sử dụng bản chào tăng công suất làm bản chào giá lập lịch trong ngày để lập lịch huy động trong ngày.</w:t>
      </w:r>
    </w:p>
    <w:p w14:paraId="070BEFF6" w14:textId="39AB5801" w:rsidR="00B34483" w:rsidRPr="00487F91" w:rsidRDefault="00CD4211" w:rsidP="00BB5CAF">
      <w:pPr>
        <w:pStyle w:val="1Content"/>
        <w:widowControl w:val="0"/>
        <w:spacing w:line="240" w:lineRule="auto"/>
        <w:ind w:firstLine="567"/>
        <w:rPr>
          <w:color w:val="000000" w:themeColor="text1"/>
          <w:lang w:val="vi-VN"/>
        </w:rPr>
      </w:pPr>
      <w:r w:rsidRPr="00487F91">
        <w:rPr>
          <w:color w:val="000000" w:themeColor="text1"/>
          <w:lang w:val="vi-VN"/>
        </w:rPr>
        <w:t xml:space="preserve">3. Đơn vị vận hành hệ thống điện và thị trường điện được thay đổi công suất công bố của các nhà máy điện gián tiếp tham gia thị trường điện quy định tại </w:t>
      </w:r>
      <w:hyperlink w:anchor="_Toc239760101" w:history="1">
        <w:r w:rsidR="00410D99" w:rsidRPr="00487F91">
          <w:rPr>
            <w:rStyle w:val="Hyperlink"/>
            <w:color w:val="000000" w:themeColor="text1"/>
            <w:u w:val="none"/>
            <w:lang w:val="vi-VN"/>
          </w:rPr>
          <w:t>Điều 46</w:t>
        </w:r>
      </w:hyperlink>
      <w:r w:rsidR="00410D99" w:rsidRPr="00487F91">
        <w:rPr>
          <w:color w:val="000000" w:themeColor="text1"/>
          <w:lang w:val="vi-VN"/>
        </w:rPr>
        <w:t xml:space="preserve"> </w:t>
      </w:r>
      <w:r w:rsidRPr="00487F91">
        <w:rPr>
          <w:color w:val="000000" w:themeColor="text1"/>
          <w:lang w:val="vi-VN"/>
        </w:rPr>
        <w:t xml:space="preserve">Thông tư này để </w:t>
      </w:r>
      <w:r w:rsidR="007513A0" w:rsidRPr="00487F91">
        <w:rPr>
          <w:color w:val="000000" w:themeColor="text1"/>
          <w:lang w:val="vi-VN"/>
        </w:rPr>
        <w:t>bảo đảm</w:t>
      </w:r>
      <w:r w:rsidRPr="00487F91">
        <w:rPr>
          <w:color w:val="000000" w:themeColor="text1"/>
          <w:lang w:val="vi-VN"/>
        </w:rPr>
        <w:t xml:space="preserve"> yêu cầu dịch vụ điều khiển tần số thứ cấp.</w:t>
      </w:r>
    </w:p>
    <w:p w14:paraId="45EF8D61" w14:textId="4B8A3D5B" w:rsidR="00DE4679" w:rsidRPr="00487F91" w:rsidRDefault="00DE4679" w:rsidP="00BB5CAF">
      <w:pPr>
        <w:pStyle w:val="1Content"/>
        <w:widowControl w:val="0"/>
        <w:spacing w:line="240" w:lineRule="auto"/>
        <w:ind w:firstLine="567"/>
        <w:rPr>
          <w:color w:val="000000" w:themeColor="text1"/>
          <w:lang w:val="en-US"/>
        </w:rPr>
      </w:pPr>
      <w:r w:rsidRPr="00487F91">
        <w:rPr>
          <w:color w:val="000000" w:themeColor="text1"/>
          <w:lang w:val="vi-VN"/>
        </w:rPr>
        <w:t xml:space="preserve">4. Đơn vị vận hành hệ thống điện và thị trường điện được điều chỉnh, huy động thêm công suất của các </w:t>
      </w:r>
      <w:r w:rsidR="00A00101" w:rsidRPr="00487F91">
        <w:rPr>
          <w:color w:val="000000" w:themeColor="text1"/>
          <w:lang w:val="vi-VN"/>
        </w:rPr>
        <w:t>hệ thống pin lưu trữ năng lượng</w:t>
      </w:r>
      <w:r w:rsidRPr="00487F91">
        <w:rPr>
          <w:color w:val="000000" w:themeColor="text1"/>
          <w:lang w:val="vi-VN"/>
        </w:rPr>
        <w:t xml:space="preserve"> còn khả năng</w:t>
      </w:r>
      <w:r w:rsidR="00ED5C70" w:rsidRPr="00487F91">
        <w:rPr>
          <w:color w:val="000000" w:themeColor="text1"/>
          <w:lang w:val="en-US"/>
        </w:rPr>
        <w:t>.</w:t>
      </w:r>
    </w:p>
    <w:p w14:paraId="5B508FDB" w14:textId="42E7D259" w:rsidR="00D23502" w:rsidRPr="00487F91" w:rsidRDefault="00E333F3" w:rsidP="00F60C45">
      <w:pPr>
        <w:pStyle w:val="Heading2"/>
        <w:keepNext w:val="0"/>
        <w:keepLines w:val="0"/>
        <w:widowControl w:val="0"/>
        <w:spacing w:before="120" w:line="240" w:lineRule="auto"/>
        <w:rPr>
          <w:color w:val="000000" w:themeColor="text1"/>
        </w:rPr>
      </w:pPr>
      <w:r w:rsidRPr="00487F91">
        <w:rPr>
          <w:color w:val="000000" w:themeColor="text1"/>
        </w:rPr>
        <w:t xml:space="preserve">Mục </w:t>
      </w:r>
      <w:r w:rsidR="00C67371" w:rsidRPr="00487F91">
        <w:rPr>
          <w:color w:val="000000" w:themeColor="text1"/>
        </w:rPr>
        <w:t>3</w:t>
      </w:r>
      <w:r w:rsidRPr="00487F91">
        <w:rPr>
          <w:color w:val="000000" w:themeColor="text1"/>
        </w:rPr>
        <w:br/>
      </w:r>
      <w:bookmarkStart w:id="4440" w:name="_Toc240797936"/>
      <w:bookmarkStart w:id="4441" w:name="_Toc240954958"/>
      <w:bookmarkStart w:id="4442" w:name="_Toc347904750"/>
      <w:r w:rsidRPr="00487F91">
        <w:rPr>
          <w:color w:val="000000" w:themeColor="text1"/>
        </w:rPr>
        <w:t xml:space="preserve">VẬN HÀNH THỊ TRƯỜNG ĐIỆN </w:t>
      </w:r>
      <w:bookmarkEnd w:id="4424"/>
      <w:bookmarkEnd w:id="4425"/>
      <w:bookmarkEnd w:id="4426"/>
      <w:bookmarkEnd w:id="4427"/>
      <w:bookmarkEnd w:id="4428"/>
      <w:bookmarkEnd w:id="4440"/>
      <w:bookmarkEnd w:id="4441"/>
      <w:bookmarkEnd w:id="4442"/>
      <w:r w:rsidRPr="00487F91">
        <w:rPr>
          <w:color w:val="000000" w:themeColor="text1"/>
        </w:rPr>
        <w:t>CHU KỲ GIAO DỊCH TỚI</w:t>
      </w:r>
      <w:bookmarkEnd w:id="4429"/>
      <w:bookmarkEnd w:id="4430"/>
      <w:bookmarkEnd w:id="4431"/>
      <w:bookmarkEnd w:id="4432"/>
      <w:bookmarkEnd w:id="4433"/>
      <w:bookmarkEnd w:id="4434"/>
      <w:bookmarkEnd w:id="4435"/>
      <w:bookmarkEnd w:id="4436"/>
      <w:bookmarkEnd w:id="4437"/>
      <w:bookmarkEnd w:id="4438"/>
    </w:p>
    <w:p w14:paraId="3CABAA63" w14:textId="2C5902CF" w:rsidR="00D23502" w:rsidRPr="00487F91" w:rsidRDefault="0032641F" w:rsidP="005F1E3C">
      <w:pPr>
        <w:pStyle w:val="Heading3"/>
        <w:rPr>
          <w:color w:val="000000" w:themeColor="text1"/>
          <w:lang w:val="vi-VN"/>
        </w:rPr>
      </w:pPr>
      <w:bookmarkStart w:id="4443" w:name="_Toc234200940"/>
      <w:bookmarkStart w:id="4444" w:name="_Toc234993043"/>
      <w:bookmarkStart w:id="4445" w:name="_Ref237945821"/>
      <w:bookmarkStart w:id="4446" w:name="_Toc238639691"/>
      <w:bookmarkStart w:id="4447" w:name="_Toc239143439"/>
      <w:bookmarkStart w:id="4448" w:name="_Toc239214803"/>
      <w:bookmarkStart w:id="4449" w:name="_Toc240797937"/>
      <w:bookmarkStart w:id="4450" w:name="_Toc240954959"/>
      <w:bookmarkStart w:id="4451" w:name="_Toc347904751"/>
      <w:bookmarkStart w:id="4452" w:name="_Toc520887721"/>
      <w:bookmarkStart w:id="4453" w:name="_Toc521661311"/>
      <w:bookmarkStart w:id="4454" w:name="_Toc522197575"/>
      <w:bookmarkStart w:id="4455" w:name="_Toc522269660"/>
      <w:bookmarkStart w:id="4456" w:name="_Toc523300715"/>
      <w:bookmarkStart w:id="4457" w:name="_Toc526435748"/>
      <w:bookmarkStart w:id="4458" w:name="_Toc526928302"/>
      <w:bookmarkStart w:id="4459" w:name="_Toc527548134"/>
      <w:bookmarkStart w:id="4460" w:name="_Toc527548329"/>
      <w:bookmarkStart w:id="4461" w:name="_Toc529174130"/>
      <w:r w:rsidRPr="00487F91">
        <w:rPr>
          <w:color w:val="000000" w:themeColor="text1"/>
          <w:lang w:val="vi-VN"/>
        </w:rPr>
        <w:t xml:space="preserve">Số </w:t>
      </w:r>
      <w:r w:rsidR="00E333F3" w:rsidRPr="00487F91">
        <w:rPr>
          <w:color w:val="000000" w:themeColor="text1"/>
          <w:lang w:val="vi-VN"/>
        </w:rPr>
        <w:t xml:space="preserve">liệu lập lịch huy động </w:t>
      </w:r>
      <w:bookmarkEnd w:id="4443"/>
      <w:bookmarkEnd w:id="4444"/>
      <w:bookmarkEnd w:id="4445"/>
      <w:bookmarkEnd w:id="4446"/>
      <w:bookmarkEnd w:id="4447"/>
      <w:bookmarkEnd w:id="4448"/>
      <w:bookmarkEnd w:id="4449"/>
      <w:bookmarkEnd w:id="4450"/>
      <w:bookmarkEnd w:id="4451"/>
      <w:r w:rsidR="00E333F3" w:rsidRPr="00487F91">
        <w:rPr>
          <w:color w:val="000000" w:themeColor="text1"/>
          <w:lang w:val="vi-VN"/>
        </w:rPr>
        <w:t>chu kỳ giao dịch tới</w:t>
      </w:r>
      <w:bookmarkEnd w:id="4452"/>
      <w:bookmarkEnd w:id="4453"/>
      <w:bookmarkEnd w:id="4454"/>
      <w:bookmarkEnd w:id="4455"/>
      <w:bookmarkEnd w:id="4456"/>
      <w:bookmarkEnd w:id="4457"/>
      <w:bookmarkEnd w:id="4458"/>
      <w:bookmarkEnd w:id="4459"/>
      <w:bookmarkEnd w:id="4460"/>
      <w:bookmarkEnd w:id="4461"/>
    </w:p>
    <w:p w14:paraId="20B46C0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Đơn vị vận hành hệ thống điện và thị trường điện có trách nhiệm sử dụng các số liệu để lập lịch huy động chu kỳ giao dịch tới sau đây: </w:t>
      </w:r>
    </w:p>
    <w:p w14:paraId="44A16777" w14:textId="28201C50" w:rsidR="00D23502" w:rsidRPr="00487F91" w:rsidRDefault="00E333F3" w:rsidP="00BC6523">
      <w:pPr>
        <w:pStyle w:val="Heading4"/>
        <w:keepNext w:val="0"/>
        <w:numPr>
          <w:ilvl w:val="3"/>
          <w:numId w:val="112"/>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Biểu đồ phụ tải của toàn hệ thống điện quốc gia và từng miền Bắc, Trung, Nam dự báo cho chu kỳ giao dịch tới và </w:t>
      </w:r>
      <w:r w:rsidR="00BE47B4" w:rsidRPr="00487F91">
        <w:rPr>
          <w:rFonts w:ascii="Times New Roman" w:hAnsi="Times New Roman"/>
          <w:color w:val="000000" w:themeColor="text1"/>
          <w:lang w:val="vi-VN"/>
        </w:rPr>
        <w:t>07 chu kỳ giao dịch</w:t>
      </w:r>
      <w:r w:rsidRPr="00487F91">
        <w:rPr>
          <w:rFonts w:ascii="Times New Roman" w:hAnsi="Times New Roman"/>
          <w:color w:val="000000" w:themeColor="text1"/>
          <w:lang w:val="vi-VN"/>
        </w:rPr>
        <w:t xml:space="preserve"> tiếp theo. </w:t>
      </w:r>
    </w:p>
    <w:p w14:paraId="7F0B2408" w14:textId="6372EB7E"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Kế hoạch hòa lưới</w:t>
      </w:r>
      <w:r w:rsidR="00BE47B4" w:rsidRPr="00487F91">
        <w:rPr>
          <w:rFonts w:ascii="Times New Roman" w:hAnsi="Times New Roman"/>
          <w:color w:val="000000" w:themeColor="text1"/>
          <w:lang w:val="vi-VN"/>
        </w:rPr>
        <w:t>, ngừng máy</w:t>
      </w:r>
      <w:r w:rsidRPr="00487F91">
        <w:rPr>
          <w:rFonts w:ascii="Times New Roman" w:hAnsi="Times New Roman"/>
          <w:color w:val="000000" w:themeColor="text1"/>
          <w:lang w:val="vi-VN"/>
        </w:rPr>
        <w:t xml:space="preserve"> của các tổ máy khởi động chậm theo lịch huy động ngày tới </w:t>
      </w:r>
      <w:r w:rsidR="001269F8" w:rsidRPr="00487F91">
        <w:rPr>
          <w:rFonts w:ascii="Times New Roman" w:hAnsi="Times New Roman"/>
          <w:color w:val="000000" w:themeColor="text1"/>
          <w:lang w:val="vi-VN"/>
        </w:rPr>
        <w:t xml:space="preserve">hoặc trong ngày </w:t>
      </w:r>
      <w:r w:rsidRPr="00487F91">
        <w:rPr>
          <w:rFonts w:ascii="Times New Roman" w:hAnsi="Times New Roman"/>
          <w:color w:val="000000" w:themeColor="text1"/>
          <w:lang w:val="vi-VN"/>
        </w:rPr>
        <w:t>đã được công bố.</w:t>
      </w:r>
    </w:p>
    <w:p w14:paraId="69724502"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Các bản chào giá lập lịch của các đơn vị chào giá cho chu kỳ giao dịch tới.</w:t>
      </w:r>
    </w:p>
    <w:p w14:paraId="5FCE528A" w14:textId="00732C7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 xml:space="preserve">Công suất công bố theo lịch huy động ngày tới của các nhà máy điện không chào giá trực tiếp trên thị trường điện do Đơn vị vận hành hệ thống điện và thị trường điện công bố theo quy định tại </w:t>
      </w:r>
      <w:r w:rsidR="00697B7F" w:rsidRPr="00487F91">
        <w:rPr>
          <w:rFonts w:ascii="Times New Roman" w:hAnsi="Times New Roman"/>
          <w:color w:val="000000" w:themeColor="text1"/>
          <w:szCs w:val="28"/>
          <w:lang w:val="vi-VN"/>
        </w:rPr>
        <w:fldChar w:fldCharType="begin"/>
      </w:r>
      <w:r w:rsidR="00697B7F" w:rsidRPr="00487F91">
        <w:rPr>
          <w:rFonts w:ascii="Times New Roman" w:hAnsi="Times New Roman"/>
          <w:color w:val="000000" w:themeColor="text1"/>
          <w:szCs w:val="28"/>
          <w:lang w:val="vi-VN"/>
        </w:rPr>
        <w:instrText xml:space="preserve"> REF _Ref528684088 \n \h  \* MERGEFORMAT </w:instrText>
      </w:r>
      <w:r w:rsidR="00697B7F" w:rsidRPr="00487F91">
        <w:rPr>
          <w:rFonts w:ascii="Times New Roman" w:hAnsi="Times New Roman"/>
          <w:color w:val="000000" w:themeColor="text1"/>
          <w:szCs w:val="28"/>
          <w:lang w:val="vi-VN"/>
        </w:rPr>
      </w:r>
      <w:r w:rsidR="00697B7F" w:rsidRPr="00487F91">
        <w:rPr>
          <w:rFonts w:ascii="Times New Roman" w:hAnsi="Times New Roman"/>
          <w:color w:val="000000" w:themeColor="text1"/>
          <w:szCs w:val="28"/>
          <w:lang w:val="vi-VN"/>
        </w:rPr>
        <w:fldChar w:fldCharType="separate"/>
      </w:r>
      <w:r w:rsidR="005C66EF">
        <w:rPr>
          <w:rFonts w:ascii="Times New Roman" w:hAnsi="Times New Roman"/>
          <w:color w:val="000000" w:themeColor="text1"/>
          <w:szCs w:val="28"/>
          <w:lang w:val="vi-VN"/>
        </w:rPr>
        <w:t>Điều 56</w:t>
      </w:r>
      <w:r w:rsidR="00697B7F" w:rsidRPr="00487F91">
        <w:rPr>
          <w:rFonts w:ascii="Times New Roman" w:hAnsi="Times New Roman"/>
          <w:color w:val="000000" w:themeColor="text1"/>
          <w:szCs w:val="28"/>
          <w:lang w:val="vi-VN"/>
        </w:rPr>
        <w:fldChar w:fldCharType="end"/>
      </w:r>
      <w:r w:rsidR="00697B7F" w:rsidRPr="00487F91">
        <w:rPr>
          <w:rFonts w:ascii="Times New Roman" w:hAnsi="Times New Roman"/>
          <w:color w:val="000000" w:themeColor="text1"/>
          <w:szCs w:val="28"/>
          <w:lang w:val="vi-VN"/>
        </w:rPr>
        <w:t xml:space="preserve"> </w:t>
      </w:r>
      <w:r w:rsidR="001269F8" w:rsidRPr="00487F91">
        <w:rPr>
          <w:rFonts w:ascii="Times New Roman" w:hAnsi="Times New Roman"/>
          <w:color w:val="000000" w:themeColor="text1"/>
          <w:szCs w:val="28"/>
          <w:lang w:val="vi-VN"/>
        </w:rPr>
        <w:t xml:space="preserve">hoặc </w:t>
      </w:r>
      <w:hyperlink w:anchor="_Công_bố_lịch_1" w:history="1">
        <w:r w:rsidR="002963A9" w:rsidRPr="00487F91">
          <w:rPr>
            <w:rStyle w:val="Hyperlink"/>
            <w:rFonts w:ascii="Times New Roman" w:hAnsi="Times New Roman"/>
            <w:color w:val="000000" w:themeColor="text1"/>
            <w:szCs w:val="28"/>
            <w:u w:val="none"/>
            <w:lang w:val="vi-VN"/>
          </w:rPr>
          <w:t>Điều 62</w:t>
        </w:r>
      </w:hyperlink>
      <w:r w:rsidR="00410D99"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Thông tư này.</w:t>
      </w:r>
    </w:p>
    <w:p w14:paraId="3D441102" w14:textId="3EAD42F0" w:rsidR="00FC03C9" w:rsidRPr="00487F91" w:rsidRDefault="009225FE"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Mô phỏng các tổ máy nhà máy nhiệt điện không chào giá trực tiếp đồng bộ với các nhà máy có bản chào theo nguyên tắc tại khoản 5 </w:t>
      </w:r>
      <w:hyperlink w:anchor="_Toc238036330" w:history="1">
        <w:r w:rsidRPr="00487F91">
          <w:rPr>
            <w:rStyle w:val="Hyperlink"/>
            <w:rFonts w:ascii="Times New Roman" w:hAnsi="Times New Roman"/>
            <w:color w:val="000000" w:themeColor="text1"/>
            <w:szCs w:val="28"/>
            <w:u w:val="none"/>
            <w:lang w:val="vi-VN"/>
          </w:rPr>
          <w:t>Điều 5</w:t>
        </w:r>
        <w:r w:rsidR="00410D99" w:rsidRPr="00487F91">
          <w:rPr>
            <w:rStyle w:val="Hyperlink"/>
            <w:rFonts w:ascii="Times New Roman" w:hAnsi="Times New Roman"/>
            <w:color w:val="000000" w:themeColor="text1"/>
            <w:szCs w:val="28"/>
            <w:u w:val="none"/>
            <w:lang w:val="vi-VN"/>
          </w:rPr>
          <w:t>3</w:t>
        </w:r>
      </w:hyperlink>
      <w:r w:rsidRPr="00487F91">
        <w:rPr>
          <w:rFonts w:ascii="Times New Roman" w:hAnsi="Times New Roman"/>
          <w:color w:val="000000" w:themeColor="text1"/>
          <w:szCs w:val="28"/>
          <w:lang w:val="vi-VN"/>
        </w:rPr>
        <w:t xml:space="preserve"> Thông tư này.</w:t>
      </w:r>
      <w:r w:rsidR="00FC03C9" w:rsidRPr="00487F91">
        <w:rPr>
          <w:rFonts w:ascii="Times New Roman" w:hAnsi="Times New Roman"/>
          <w:color w:val="000000" w:themeColor="text1"/>
          <w:szCs w:val="28"/>
          <w:lang w:val="vi-VN"/>
        </w:rPr>
        <w:t xml:space="preserve"> Các nhà máy điện không chào giá trực tiếp còn lại sử dụng công suất công bố theo lịch huy động ngày tới</w:t>
      </w:r>
      <w:r w:rsidR="00BD464A" w:rsidRPr="00487F91">
        <w:rPr>
          <w:rFonts w:ascii="Times New Roman" w:hAnsi="Times New Roman"/>
          <w:color w:val="000000" w:themeColor="text1"/>
          <w:szCs w:val="28"/>
          <w:lang w:val="vi-VN"/>
        </w:rPr>
        <w:t>, lịch huy động trong ngày</w:t>
      </w:r>
      <w:r w:rsidR="00FC03C9" w:rsidRPr="00487F91">
        <w:rPr>
          <w:rFonts w:ascii="Times New Roman" w:hAnsi="Times New Roman"/>
          <w:color w:val="000000" w:themeColor="text1"/>
          <w:szCs w:val="28"/>
          <w:lang w:val="vi-VN"/>
        </w:rPr>
        <w:t xml:space="preserve"> theo quy định tại </w:t>
      </w:r>
      <w:r w:rsidR="00697B7F" w:rsidRPr="00487F91">
        <w:rPr>
          <w:rFonts w:ascii="Times New Roman" w:hAnsi="Times New Roman"/>
          <w:color w:val="000000" w:themeColor="text1"/>
          <w:szCs w:val="28"/>
          <w:lang w:val="vi-VN"/>
        </w:rPr>
        <w:fldChar w:fldCharType="begin"/>
      </w:r>
      <w:r w:rsidR="00697B7F" w:rsidRPr="00487F91">
        <w:rPr>
          <w:rFonts w:ascii="Times New Roman" w:hAnsi="Times New Roman"/>
          <w:color w:val="000000" w:themeColor="text1"/>
          <w:szCs w:val="28"/>
          <w:lang w:val="vi-VN"/>
        </w:rPr>
        <w:instrText xml:space="preserve"> REF _Ref178192619 \n \h  \* MERGEFORMAT </w:instrText>
      </w:r>
      <w:r w:rsidR="00697B7F" w:rsidRPr="00487F91">
        <w:rPr>
          <w:rFonts w:ascii="Times New Roman" w:hAnsi="Times New Roman"/>
          <w:color w:val="000000" w:themeColor="text1"/>
          <w:szCs w:val="28"/>
          <w:lang w:val="vi-VN"/>
        </w:rPr>
      </w:r>
      <w:r w:rsidR="00697B7F" w:rsidRPr="00487F91">
        <w:rPr>
          <w:rFonts w:ascii="Times New Roman" w:hAnsi="Times New Roman"/>
          <w:color w:val="000000" w:themeColor="text1"/>
          <w:szCs w:val="28"/>
          <w:lang w:val="vi-VN"/>
        </w:rPr>
        <w:fldChar w:fldCharType="separate"/>
      </w:r>
      <w:r w:rsidR="005C66EF">
        <w:rPr>
          <w:rFonts w:ascii="Times New Roman" w:hAnsi="Times New Roman"/>
          <w:color w:val="000000" w:themeColor="text1"/>
          <w:szCs w:val="28"/>
          <w:lang w:val="vi-VN"/>
        </w:rPr>
        <w:t>Điều 56</w:t>
      </w:r>
      <w:r w:rsidR="00697B7F" w:rsidRPr="00487F91">
        <w:rPr>
          <w:rFonts w:ascii="Times New Roman" w:hAnsi="Times New Roman"/>
          <w:color w:val="000000" w:themeColor="text1"/>
          <w:szCs w:val="28"/>
          <w:lang w:val="vi-VN"/>
        </w:rPr>
        <w:fldChar w:fldCharType="end"/>
      </w:r>
      <w:r w:rsidR="00697B7F" w:rsidRPr="00487F91">
        <w:rPr>
          <w:rFonts w:ascii="Times New Roman" w:hAnsi="Times New Roman"/>
          <w:color w:val="000000" w:themeColor="text1"/>
          <w:szCs w:val="28"/>
          <w:lang w:val="vi-VN"/>
        </w:rPr>
        <w:t xml:space="preserve"> </w:t>
      </w:r>
      <w:r w:rsidR="001269F8" w:rsidRPr="00487F91">
        <w:rPr>
          <w:rFonts w:ascii="Times New Roman" w:hAnsi="Times New Roman"/>
          <w:color w:val="000000" w:themeColor="text1"/>
          <w:szCs w:val="28"/>
          <w:lang w:val="vi-VN"/>
        </w:rPr>
        <w:t xml:space="preserve">hoặc </w:t>
      </w:r>
      <w:hyperlink w:anchor="_Công_bố_lịch_1" w:history="1">
        <w:r w:rsidR="002963A9" w:rsidRPr="00487F91">
          <w:rPr>
            <w:rStyle w:val="Hyperlink"/>
            <w:rFonts w:ascii="Times New Roman" w:hAnsi="Times New Roman"/>
            <w:color w:val="000000" w:themeColor="text1"/>
            <w:szCs w:val="28"/>
            <w:u w:val="none"/>
            <w:lang w:val="vi-VN"/>
          </w:rPr>
          <w:t>Điều 62</w:t>
        </w:r>
      </w:hyperlink>
      <w:r w:rsidR="001269F8" w:rsidRPr="00487F91">
        <w:rPr>
          <w:rFonts w:ascii="Times New Roman" w:hAnsi="Times New Roman"/>
          <w:color w:val="000000" w:themeColor="text1"/>
          <w:szCs w:val="28"/>
          <w:lang w:val="vi-VN"/>
        </w:rPr>
        <w:t xml:space="preserve"> </w:t>
      </w:r>
      <w:r w:rsidR="00FC03C9" w:rsidRPr="00487F91">
        <w:rPr>
          <w:rFonts w:ascii="Times New Roman" w:hAnsi="Times New Roman"/>
          <w:color w:val="000000" w:themeColor="text1"/>
          <w:szCs w:val="28"/>
          <w:lang w:val="vi-VN"/>
        </w:rPr>
        <w:t>Thông tư này.</w:t>
      </w:r>
    </w:p>
    <w:p w14:paraId="7906A892" w14:textId="7D519167" w:rsidR="00C16B57" w:rsidRPr="00487F91" w:rsidRDefault="00C16B57" w:rsidP="00935940">
      <w:pPr>
        <w:pStyle w:val="Heading4"/>
        <w:keepNext w:val="0"/>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Công suất dự báo cho chu kỳ giao dịch tới và 07 chu kỳ tiếp theo </w:t>
      </w:r>
      <w:r w:rsidR="004D26D7" w:rsidRPr="00487F91">
        <w:rPr>
          <w:rFonts w:ascii="Times New Roman" w:hAnsi="Times New Roman"/>
          <w:color w:val="000000" w:themeColor="text1"/>
          <w:szCs w:val="28"/>
          <w:lang w:val="vi-VN"/>
        </w:rPr>
        <w:t xml:space="preserve">của các </w:t>
      </w:r>
      <w:r w:rsidRPr="00487F91">
        <w:rPr>
          <w:rFonts w:ascii="Times New Roman" w:hAnsi="Times New Roman"/>
          <w:color w:val="000000" w:themeColor="text1"/>
          <w:szCs w:val="28"/>
          <w:lang w:val="vi-VN"/>
        </w:rPr>
        <w:t>nhà máy điện sử dụng năng lượng tái tạo</w:t>
      </w:r>
      <w:r w:rsidR="00DB1E85" w:rsidRPr="00487F91">
        <w:rPr>
          <w:rFonts w:ascii="Times New Roman" w:hAnsi="Times New Roman"/>
          <w:color w:val="000000" w:themeColor="text1"/>
          <w:szCs w:val="28"/>
          <w:lang w:val="vi-VN"/>
        </w:rPr>
        <w:t xml:space="preserve"> không phải thủy điện</w:t>
      </w:r>
      <w:r w:rsidR="004D26D7" w:rsidRPr="00487F91">
        <w:rPr>
          <w:rFonts w:ascii="Times New Roman" w:hAnsi="Times New Roman"/>
          <w:color w:val="000000" w:themeColor="text1"/>
          <w:szCs w:val="28"/>
          <w:lang w:val="vi-VN"/>
        </w:rPr>
        <w:t>, các nhà máy vận hành theo cơ chế chi phí tránh được</w:t>
      </w:r>
      <w:r w:rsidRPr="00487F91">
        <w:rPr>
          <w:rFonts w:ascii="Times New Roman" w:hAnsi="Times New Roman"/>
          <w:color w:val="000000" w:themeColor="text1"/>
          <w:szCs w:val="28"/>
          <w:lang w:val="vi-VN"/>
        </w:rPr>
        <w:t>.</w:t>
      </w:r>
    </w:p>
    <w:p w14:paraId="094158CB" w14:textId="17FD2E9F"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Nhu cầu công suất dịch vụ </w:t>
      </w:r>
      <w:r w:rsidR="00D848EC"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 xml:space="preserve"> của hệ thống điện và khả năng cung cấp dịch vụ </w:t>
      </w:r>
      <w:r w:rsidR="00D848EC" w:rsidRPr="00487F91">
        <w:rPr>
          <w:rFonts w:ascii="Times New Roman" w:hAnsi="Times New Roman"/>
          <w:color w:val="000000" w:themeColor="text1"/>
          <w:lang w:val="vi-VN"/>
        </w:rPr>
        <w:t>điều khiển tần số thứ cấp</w:t>
      </w:r>
      <w:r w:rsidR="00D848EC" w:rsidRPr="00487F91" w:rsidDel="00D848EC">
        <w:rPr>
          <w:rFonts w:ascii="Times New Roman" w:hAnsi="Times New Roman"/>
          <w:color w:val="000000" w:themeColor="text1"/>
          <w:lang w:val="vi-VN"/>
        </w:rPr>
        <w:t xml:space="preserve"> </w:t>
      </w:r>
      <w:r w:rsidRPr="00487F91">
        <w:rPr>
          <w:rFonts w:ascii="Times New Roman" w:hAnsi="Times New Roman"/>
          <w:color w:val="000000" w:themeColor="text1"/>
          <w:lang w:val="vi-VN"/>
        </w:rPr>
        <w:t>của các tổ máy phát điện cung cấp dịch vụ này.</w:t>
      </w:r>
    </w:p>
    <w:p w14:paraId="2AF8235D" w14:textId="60E8B5C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Công suất dự phòng khởi động nhanh và vận hành phải phát để </w:t>
      </w:r>
      <w:r w:rsidR="006A40DA" w:rsidRPr="00487F91">
        <w:rPr>
          <w:rFonts w:ascii="Times New Roman" w:hAnsi="Times New Roman"/>
          <w:color w:val="000000" w:themeColor="text1"/>
          <w:szCs w:val="28"/>
          <w:lang w:val="vi-VN"/>
        </w:rPr>
        <w:t>bảo đảm cung cấp điện</w:t>
      </w:r>
      <w:r w:rsidRPr="00487F91">
        <w:rPr>
          <w:rFonts w:ascii="Times New Roman" w:hAnsi="Times New Roman"/>
          <w:color w:val="000000" w:themeColor="text1"/>
          <w:lang w:val="vi-VN"/>
        </w:rPr>
        <w:t xml:space="preserve"> cho chu kỳ giao dịch tới.</w:t>
      </w:r>
    </w:p>
    <w:p w14:paraId="0664250C" w14:textId="5754F662" w:rsidR="00A94E89" w:rsidRPr="00487F91" w:rsidRDefault="00A94E89"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 xml:space="preserve">Danh sách cập nhật các tổ máy cung cấp 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szCs w:val="28"/>
          <w:lang w:val="vi-VN"/>
        </w:rPr>
        <w:t>.</w:t>
      </w:r>
    </w:p>
    <w:p w14:paraId="0C71626E" w14:textId="65393D3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Độ sẵn sàng của lưới điện truyền tải và các tổ máy phát điện </w:t>
      </w:r>
      <w:r w:rsidR="00DE62F0" w:rsidRPr="00487F91">
        <w:rPr>
          <w:rFonts w:ascii="Times New Roman" w:hAnsi="Times New Roman"/>
          <w:color w:val="000000" w:themeColor="text1"/>
          <w:lang w:val="vi-VN"/>
        </w:rPr>
        <w:t xml:space="preserve">theo đo lường, tính toán </w:t>
      </w:r>
      <w:r w:rsidRPr="00487F91">
        <w:rPr>
          <w:rFonts w:ascii="Times New Roman" w:hAnsi="Times New Roman"/>
          <w:color w:val="000000" w:themeColor="text1"/>
          <w:lang w:val="vi-VN"/>
        </w:rPr>
        <w:t xml:space="preserve">từ hệ thống SCADA hoặc do Đơn vị truyền tải điện và các đơn vị phát điện cung cấp. </w:t>
      </w:r>
    </w:p>
    <w:p w14:paraId="74D9DFEA" w14:textId="6D37442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ràng buộc khác về </w:t>
      </w:r>
      <w:r w:rsidR="009E206F" w:rsidRPr="00487F91">
        <w:rPr>
          <w:rFonts w:ascii="Times New Roman" w:hAnsi="Times New Roman"/>
          <w:color w:val="000000" w:themeColor="text1"/>
          <w:lang w:val="vi-VN"/>
        </w:rPr>
        <w:t>bảo đảm cung cấp điện</w:t>
      </w:r>
      <w:r w:rsidR="00DE62F0" w:rsidRPr="00487F91">
        <w:rPr>
          <w:rFonts w:ascii="Times New Roman" w:hAnsi="Times New Roman"/>
          <w:color w:val="000000" w:themeColor="text1"/>
          <w:lang w:val="vi-VN"/>
        </w:rPr>
        <w:t xml:space="preserve"> và yêu cầu kỹ thuật của hệ thống điện</w:t>
      </w:r>
      <w:r w:rsidRPr="00487F91">
        <w:rPr>
          <w:rFonts w:ascii="Times New Roman" w:hAnsi="Times New Roman"/>
          <w:color w:val="000000" w:themeColor="text1"/>
          <w:lang w:val="vi-VN"/>
        </w:rPr>
        <w:t xml:space="preserve">. </w:t>
      </w:r>
    </w:p>
    <w:p w14:paraId="6D1ADAAE" w14:textId="19FB2A10" w:rsidR="008E0DF1" w:rsidRPr="00487F91" w:rsidRDefault="008E0DF1"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Lịch bảo dưỡng, </w:t>
      </w:r>
      <w:r w:rsidR="009A7E1F" w:rsidRPr="00487F91">
        <w:rPr>
          <w:rFonts w:ascii="Times New Roman" w:hAnsi="Times New Roman"/>
          <w:color w:val="000000" w:themeColor="text1"/>
          <w:lang w:val="vi-VN"/>
        </w:rPr>
        <w:t>s</w:t>
      </w:r>
      <w:r w:rsidR="009A7E1F" w:rsidRPr="00487F91">
        <w:rPr>
          <w:rFonts w:ascii="Times New Roman" w:hAnsi="Times New Roman"/>
          <w:color w:val="000000" w:themeColor="text1"/>
        </w:rPr>
        <w:t>ử</w:t>
      </w:r>
      <w:r w:rsidR="009A7E1F" w:rsidRPr="00487F91">
        <w:rPr>
          <w:rFonts w:ascii="Times New Roman" w:hAnsi="Times New Roman"/>
          <w:color w:val="000000" w:themeColor="text1"/>
          <w:lang w:val="vi-VN"/>
        </w:rPr>
        <w:t xml:space="preserve">a </w:t>
      </w:r>
      <w:r w:rsidRPr="00487F91">
        <w:rPr>
          <w:rFonts w:ascii="Times New Roman" w:hAnsi="Times New Roman"/>
          <w:color w:val="000000" w:themeColor="text1"/>
          <w:lang w:val="vi-VN"/>
        </w:rPr>
        <w:t>chữa, thí nghiệm tổ máy phát điện, được Đơn vị vận hành hệ thống điện và thị trường điện phê duyệt.</w:t>
      </w:r>
    </w:p>
    <w:p w14:paraId="139F7D2A" w14:textId="33432F31"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Sản lượng điện nhập khẩu.</w:t>
      </w:r>
    </w:p>
    <w:p w14:paraId="33763C2D" w14:textId="620C3AD8" w:rsidR="008D7A28" w:rsidRPr="00487F91" w:rsidRDefault="008D7A28"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Các ràng buộc về bao tiêu</w:t>
      </w:r>
      <w:r w:rsidR="00217378" w:rsidRPr="00487F91">
        <w:rPr>
          <w:rFonts w:ascii="Times New Roman" w:hAnsi="Times New Roman"/>
          <w:color w:val="000000" w:themeColor="text1"/>
          <w:szCs w:val="28"/>
          <w:lang w:val="vi-VN"/>
        </w:rPr>
        <w:t>.</w:t>
      </w:r>
    </w:p>
    <w:p w14:paraId="6891675B" w14:textId="1DB0957F" w:rsidR="00D23502" w:rsidRPr="00487F91" w:rsidRDefault="00E333F3" w:rsidP="005F1E3C">
      <w:pPr>
        <w:pStyle w:val="Heading3"/>
        <w:rPr>
          <w:color w:val="000000" w:themeColor="text1"/>
          <w:lang w:val="vi-VN"/>
        </w:rPr>
      </w:pPr>
      <w:bookmarkStart w:id="4462" w:name="_Điều_chỉnh_sản"/>
      <w:bookmarkStart w:id="4463" w:name="_Ref178194237"/>
      <w:bookmarkStart w:id="4464" w:name="_Toc347904752"/>
      <w:bookmarkStart w:id="4465" w:name="_Toc520887722"/>
      <w:bookmarkStart w:id="4466" w:name="_Toc521661312"/>
      <w:bookmarkStart w:id="4467" w:name="_Toc522197576"/>
      <w:bookmarkStart w:id="4468" w:name="_Toc522269661"/>
      <w:bookmarkStart w:id="4469" w:name="_Toc523300716"/>
      <w:bookmarkStart w:id="4470" w:name="_Toc526435749"/>
      <w:bookmarkStart w:id="4471" w:name="_Toc526928303"/>
      <w:bookmarkStart w:id="4472" w:name="_Toc527548135"/>
      <w:bookmarkStart w:id="4473" w:name="_Toc527548330"/>
      <w:bookmarkStart w:id="4474" w:name="_Toc529174131"/>
      <w:bookmarkStart w:id="4475" w:name="_Ref248029549"/>
      <w:bookmarkStart w:id="4476" w:name="_Ref231296207"/>
      <w:bookmarkStart w:id="4477" w:name="_Toc234200942"/>
      <w:bookmarkStart w:id="4478" w:name="_Toc234993045"/>
      <w:bookmarkStart w:id="4479" w:name="_Ref238289522"/>
      <w:bookmarkStart w:id="4480" w:name="_Toc238639693"/>
      <w:bookmarkStart w:id="4481" w:name="_Toc239143441"/>
      <w:bookmarkStart w:id="4482" w:name="_Toc239214805"/>
      <w:bookmarkStart w:id="4483" w:name="_Toc240797938"/>
      <w:bookmarkStart w:id="4484" w:name="_Toc240954960"/>
      <w:bookmarkEnd w:id="4462"/>
      <w:r w:rsidRPr="00487F91">
        <w:rPr>
          <w:color w:val="000000" w:themeColor="text1"/>
          <w:lang w:val="vi-VN"/>
        </w:rPr>
        <w:t>Điều chỉnh sản lượng công bố của</w:t>
      </w:r>
      <w:r w:rsidR="00F65E88" w:rsidRPr="00487F91">
        <w:rPr>
          <w:color w:val="000000" w:themeColor="text1"/>
          <w:lang w:val="vi-VN"/>
        </w:rPr>
        <w:t xml:space="preserve"> các</w:t>
      </w:r>
      <w:r w:rsidRPr="00487F91">
        <w:rPr>
          <w:color w:val="000000" w:themeColor="text1"/>
          <w:lang w:val="vi-VN"/>
        </w:rPr>
        <w:t xml:space="preserve"> nhà máy điện</w:t>
      </w:r>
      <w:bookmarkEnd w:id="4463"/>
      <w:r w:rsidRPr="00487F91">
        <w:rPr>
          <w:color w:val="000000" w:themeColor="text1"/>
          <w:lang w:val="vi-VN"/>
        </w:rPr>
        <w:t xml:space="preserve"> </w:t>
      </w:r>
      <w:bookmarkEnd w:id="4464"/>
      <w:bookmarkEnd w:id="4465"/>
      <w:bookmarkEnd w:id="4466"/>
      <w:bookmarkEnd w:id="4467"/>
      <w:bookmarkEnd w:id="4468"/>
      <w:bookmarkEnd w:id="4469"/>
      <w:bookmarkEnd w:id="4470"/>
      <w:bookmarkEnd w:id="4471"/>
      <w:bookmarkEnd w:id="4472"/>
      <w:bookmarkEnd w:id="4473"/>
      <w:bookmarkEnd w:id="4474"/>
    </w:p>
    <w:p w14:paraId="2D37099E" w14:textId="17FD23F1" w:rsidR="00F65E88" w:rsidRPr="00487F91" w:rsidRDefault="00F65E8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xml:space="preserve">Trước khi lập lịch huy động chu kỳ giao dịch tới, Đơn vị vận hành hệ thống điện và thị trường điện được phép điều chỉnh sản lượng của nhà máy thủy điện chiến lược đa mục tiêu và các nhà máy điện tự điều khiển phát công suất tác dụng theo </w:t>
      </w:r>
      <w:r w:rsidR="001A5D1C" w:rsidRPr="00487F91">
        <w:rPr>
          <w:rFonts w:cs="Times New Roman"/>
          <w:color w:val="000000" w:themeColor="text1"/>
          <w:szCs w:val="28"/>
          <w:lang w:val="da-DK"/>
        </w:rPr>
        <w:t xml:space="preserve">Quy </w:t>
      </w:r>
      <w:r w:rsidRPr="00487F91">
        <w:rPr>
          <w:rFonts w:cs="Times New Roman"/>
          <w:color w:val="000000" w:themeColor="text1"/>
          <w:szCs w:val="28"/>
          <w:lang w:val="da-DK"/>
        </w:rPr>
        <w:t xml:space="preserve">định </w:t>
      </w:r>
      <w:r w:rsidR="00923AD4" w:rsidRPr="00487F91">
        <w:rPr>
          <w:rFonts w:cs="Times New Roman"/>
          <w:color w:val="000000" w:themeColor="text1"/>
          <w:szCs w:val="28"/>
          <w:lang w:val="vi-VN"/>
        </w:rPr>
        <w:t>về điều độ, vận hành, thao tác, xử lý sự cố, khởi động đen và khôi phục hệ thống điện quốc gia</w:t>
      </w:r>
      <w:r w:rsidRPr="00487F91">
        <w:rPr>
          <w:rFonts w:cs="Times New Roman"/>
          <w:color w:val="000000" w:themeColor="text1"/>
          <w:szCs w:val="28"/>
          <w:lang w:val="da-DK"/>
        </w:rPr>
        <w:t xml:space="preserve"> </w:t>
      </w:r>
      <w:r w:rsidR="00CE30AE" w:rsidRPr="00487F91">
        <w:rPr>
          <w:rFonts w:cs="Times New Roman"/>
          <w:color w:val="000000" w:themeColor="text1"/>
          <w:szCs w:val="28"/>
          <w:lang w:val="da-DK"/>
        </w:rPr>
        <w:t xml:space="preserve">được </w:t>
      </w:r>
      <w:r w:rsidRPr="00487F91">
        <w:rPr>
          <w:rFonts w:cs="Times New Roman"/>
          <w:color w:val="000000" w:themeColor="text1"/>
          <w:szCs w:val="28"/>
          <w:lang w:val="da-DK"/>
        </w:rPr>
        <w:t xml:space="preserve">Bộ Công Thương ban hành cho chu kỳ giao dịch tới đã được công bố theo quy định tại </w:t>
      </w:r>
      <w:r w:rsidR="00864F34" w:rsidRPr="00487F91">
        <w:rPr>
          <w:rFonts w:cs="Times New Roman"/>
          <w:color w:val="000000" w:themeColor="text1"/>
          <w:szCs w:val="28"/>
          <w:lang w:val="da-DK"/>
        </w:rPr>
        <w:t>k</w:t>
      </w:r>
      <w:r w:rsidRPr="00487F91">
        <w:rPr>
          <w:rFonts w:cs="Times New Roman"/>
          <w:color w:val="000000" w:themeColor="text1"/>
          <w:szCs w:val="28"/>
          <w:lang w:val="da-DK"/>
        </w:rPr>
        <w:t xml:space="preserve">hoản 1 </w:t>
      </w:r>
      <w:r w:rsidR="001F7586" w:rsidRPr="00487F91">
        <w:rPr>
          <w:rFonts w:cs="Times New Roman"/>
          <w:color w:val="000000" w:themeColor="text1"/>
          <w:szCs w:val="28"/>
          <w:lang w:val="da-DK"/>
        </w:rPr>
        <w:fldChar w:fldCharType="begin"/>
      </w:r>
      <w:r w:rsidR="001F7586" w:rsidRPr="00487F91">
        <w:rPr>
          <w:rFonts w:cs="Times New Roman"/>
          <w:color w:val="000000" w:themeColor="text1"/>
          <w:szCs w:val="28"/>
          <w:lang w:val="da-DK"/>
        </w:rPr>
        <w:instrText xml:space="preserve"> REF _Ref178192801 \n \h  \* MERGEFORMAT </w:instrText>
      </w:r>
      <w:r w:rsidR="001F7586" w:rsidRPr="00487F91">
        <w:rPr>
          <w:rFonts w:cs="Times New Roman"/>
          <w:color w:val="000000" w:themeColor="text1"/>
          <w:szCs w:val="28"/>
          <w:lang w:val="da-DK"/>
        </w:rPr>
      </w:r>
      <w:r w:rsidR="001F7586" w:rsidRPr="00487F91">
        <w:rPr>
          <w:rFonts w:cs="Times New Roman"/>
          <w:color w:val="000000" w:themeColor="text1"/>
          <w:szCs w:val="28"/>
          <w:lang w:val="da-DK"/>
        </w:rPr>
        <w:fldChar w:fldCharType="separate"/>
      </w:r>
      <w:r w:rsidR="005C66EF">
        <w:rPr>
          <w:rFonts w:cs="Times New Roman"/>
          <w:color w:val="000000" w:themeColor="text1"/>
          <w:szCs w:val="28"/>
          <w:lang w:val="da-DK"/>
        </w:rPr>
        <w:t>Điều 56</w:t>
      </w:r>
      <w:r w:rsidR="001F7586" w:rsidRPr="00487F91">
        <w:rPr>
          <w:rFonts w:cs="Times New Roman"/>
          <w:color w:val="000000" w:themeColor="text1"/>
          <w:szCs w:val="28"/>
          <w:lang w:val="da-DK"/>
        </w:rPr>
        <w:fldChar w:fldCharType="end"/>
      </w:r>
      <w:r w:rsidR="001F7586" w:rsidRPr="00487F91">
        <w:rPr>
          <w:rFonts w:cs="Times New Roman"/>
          <w:color w:val="000000" w:themeColor="text1"/>
          <w:szCs w:val="28"/>
          <w:lang w:val="da-DK"/>
        </w:rPr>
        <w:t xml:space="preserve"> </w:t>
      </w:r>
      <w:r w:rsidRPr="00487F91">
        <w:rPr>
          <w:rFonts w:cs="Times New Roman"/>
          <w:color w:val="000000" w:themeColor="text1"/>
          <w:szCs w:val="28"/>
          <w:lang w:val="da-DK"/>
        </w:rPr>
        <w:t>Thông tư này.</w:t>
      </w:r>
    </w:p>
    <w:p w14:paraId="3378BA08" w14:textId="77777777" w:rsidR="00F65E88" w:rsidRPr="00487F91" w:rsidRDefault="00F65E88" w:rsidP="00935940">
      <w:pPr>
        <w:pStyle w:val="ListParagraph"/>
        <w:widowControl w:val="0"/>
        <w:numPr>
          <w:ilvl w:val="0"/>
          <w:numId w:val="31"/>
        </w:numPr>
        <w:tabs>
          <w:tab w:val="left" w:pos="851"/>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Sản lượng của nhà máy thủy điện chiến lược đa mục tiêu cho chu kỳ giao dịch tới được điều chỉnh trong các trường hợp sau:</w:t>
      </w:r>
    </w:p>
    <w:p w14:paraId="39859142" w14:textId="7F66E838" w:rsidR="00F65E88" w:rsidRPr="00487F91" w:rsidRDefault="00F65E88" w:rsidP="00935940">
      <w:pPr>
        <w:pStyle w:val="ListParagraph"/>
        <w:widowControl w:val="0"/>
        <w:tabs>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xml:space="preserve">a) Có biến động bất thường về </w:t>
      </w:r>
      <w:r w:rsidR="00854963" w:rsidRPr="00487F91">
        <w:rPr>
          <w:rFonts w:cs="Times New Roman"/>
          <w:color w:val="000000" w:themeColor="text1"/>
          <w:szCs w:val="28"/>
          <w:lang w:val="da-DK"/>
        </w:rPr>
        <w:t>thủy</w:t>
      </w:r>
      <w:r w:rsidRPr="00487F91">
        <w:rPr>
          <w:rFonts w:cs="Times New Roman"/>
          <w:color w:val="000000" w:themeColor="text1"/>
          <w:szCs w:val="28"/>
          <w:lang w:val="da-DK"/>
        </w:rPr>
        <w:t xml:space="preserve"> văn</w:t>
      </w:r>
      <w:r w:rsidR="00B427AA" w:rsidRPr="00487F91">
        <w:rPr>
          <w:rFonts w:cs="Times New Roman"/>
          <w:color w:val="000000" w:themeColor="text1"/>
          <w:szCs w:val="28"/>
          <w:lang w:val="da-DK"/>
        </w:rPr>
        <w:t>, dự báo năng lượng tái tạo, phụ tải;</w:t>
      </w:r>
    </w:p>
    <w:p w14:paraId="54226E56" w14:textId="77777777" w:rsidR="00F65E88" w:rsidRPr="00487F91" w:rsidRDefault="00F65E88" w:rsidP="00935940">
      <w:pPr>
        <w:pStyle w:val="ListParagraph"/>
        <w:widowControl w:val="0"/>
        <w:tabs>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b) Có cảnh báo thiếu công suất theo lịch huy động ngày tới;</w:t>
      </w:r>
    </w:p>
    <w:p w14:paraId="47EFBF85" w14:textId="0CF62E02" w:rsidR="00F65E88" w:rsidRPr="00487F91" w:rsidRDefault="00F65E88" w:rsidP="00935940">
      <w:pPr>
        <w:pStyle w:val="ListParagraph"/>
        <w:widowControl w:val="0"/>
        <w:tabs>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c) Có văn bản của cơ quan quản lý nhà nước có thẩm quyền về điều tiết hồ chứa của nhà máy thủy điện chiến lược đa mục tiêu phục vụ mục đích chống lũ, tưới tiêu</w:t>
      </w:r>
      <w:r w:rsidR="00BC3A00" w:rsidRPr="00487F91">
        <w:rPr>
          <w:rFonts w:cs="Times New Roman"/>
          <w:color w:val="000000" w:themeColor="text1"/>
          <w:szCs w:val="28"/>
          <w:lang w:val="da-DK"/>
        </w:rPr>
        <w:t>;</w:t>
      </w:r>
    </w:p>
    <w:p w14:paraId="20B130A8" w14:textId="12F9D5FD" w:rsidR="00B427AA" w:rsidRPr="00487F91" w:rsidRDefault="00B427AA" w:rsidP="00935940">
      <w:pPr>
        <w:pStyle w:val="ListParagraph"/>
        <w:widowControl w:val="0"/>
        <w:tabs>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d) Xảy ra tình trạng thừa công suất/thiếu công suất khi tính toán lập lịch chu kỳ tới.</w:t>
      </w:r>
    </w:p>
    <w:p w14:paraId="539328D5" w14:textId="370A11A9" w:rsidR="00F65E88" w:rsidRPr="00487F91" w:rsidRDefault="00F65E88" w:rsidP="00935940">
      <w:pPr>
        <w:pStyle w:val="ListParagraph"/>
        <w:widowControl w:val="0"/>
        <w:numPr>
          <w:ilvl w:val="0"/>
          <w:numId w:val="31"/>
        </w:numPr>
        <w:tabs>
          <w:tab w:val="left" w:pos="851"/>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xml:space="preserve">Phạm vi điều chỉnh sản lượng công bố của nhà máy thủy điện chiến lược đa mục tiêu trong các trường hợp quy định tại </w:t>
      </w:r>
      <w:r w:rsidR="00864F34" w:rsidRPr="00487F91">
        <w:rPr>
          <w:rFonts w:cs="Times New Roman"/>
          <w:color w:val="000000" w:themeColor="text1"/>
          <w:szCs w:val="28"/>
          <w:lang w:val="da-DK"/>
        </w:rPr>
        <w:t xml:space="preserve">điểm </w:t>
      </w:r>
      <w:r w:rsidRPr="00487F91">
        <w:rPr>
          <w:rFonts w:cs="Times New Roman"/>
          <w:color w:val="000000" w:themeColor="text1"/>
          <w:szCs w:val="28"/>
          <w:lang w:val="da-DK"/>
        </w:rPr>
        <w:t xml:space="preserve">a và </w:t>
      </w:r>
      <w:r w:rsidR="00864F34" w:rsidRPr="00487F91">
        <w:rPr>
          <w:rFonts w:cs="Times New Roman"/>
          <w:color w:val="000000" w:themeColor="text1"/>
          <w:szCs w:val="28"/>
          <w:lang w:val="da-DK"/>
        </w:rPr>
        <w:t xml:space="preserve">điểm </w:t>
      </w:r>
      <w:r w:rsidRPr="00487F91">
        <w:rPr>
          <w:rFonts w:cs="Times New Roman"/>
          <w:color w:val="000000" w:themeColor="text1"/>
          <w:szCs w:val="28"/>
          <w:lang w:val="da-DK"/>
        </w:rPr>
        <w:t xml:space="preserve">b </w:t>
      </w:r>
      <w:r w:rsidR="00864F34" w:rsidRPr="00487F91">
        <w:rPr>
          <w:rFonts w:cs="Times New Roman"/>
          <w:color w:val="000000" w:themeColor="text1"/>
          <w:szCs w:val="28"/>
          <w:lang w:val="da-DK"/>
        </w:rPr>
        <w:t xml:space="preserve">khoản </w:t>
      </w:r>
      <w:r w:rsidRPr="00487F91">
        <w:rPr>
          <w:rFonts w:cs="Times New Roman"/>
          <w:color w:val="000000" w:themeColor="text1"/>
          <w:szCs w:val="28"/>
          <w:lang w:val="da-DK"/>
        </w:rPr>
        <w:t>1 Điều này là ±</w:t>
      </w:r>
      <w:r w:rsidR="00563EBB" w:rsidRPr="00487F91">
        <w:rPr>
          <w:rFonts w:cs="Times New Roman"/>
          <w:color w:val="000000" w:themeColor="text1"/>
          <w:szCs w:val="28"/>
          <w:lang w:val="da-DK"/>
        </w:rPr>
        <w:t>25</w:t>
      </w:r>
      <w:r w:rsidRPr="00487F91">
        <w:rPr>
          <w:rFonts w:cs="Times New Roman"/>
          <w:color w:val="000000" w:themeColor="text1"/>
          <w:szCs w:val="28"/>
          <w:lang w:val="da-DK"/>
        </w:rPr>
        <w:t xml:space="preserve">% tổng công suất đặt của các nhà máy </w:t>
      </w:r>
      <w:r w:rsidR="00854963" w:rsidRPr="00487F91">
        <w:rPr>
          <w:rFonts w:cs="Times New Roman"/>
          <w:color w:val="000000" w:themeColor="text1"/>
          <w:szCs w:val="28"/>
          <w:lang w:val="da-DK"/>
        </w:rPr>
        <w:t>thủy</w:t>
      </w:r>
      <w:r w:rsidRPr="00487F91">
        <w:rPr>
          <w:rFonts w:cs="Times New Roman"/>
          <w:color w:val="000000" w:themeColor="text1"/>
          <w:szCs w:val="28"/>
          <w:lang w:val="da-DK"/>
        </w:rPr>
        <w:t xml:space="preserve"> điện chiến lược đa mục tiêu trong hệ thống điện không bao gồm phần công suất dành cho dịch vụ </w:t>
      </w:r>
      <w:r w:rsidR="00791D48" w:rsidRPr="00487F91">
        <w:rPr>
          <w:rFonts w:cs="Times New Roman"/>
          <w:color w:val="000000" w:themeColor="text1"/>
          <w:lang w:val="da-DK"/>
        </w:rPr>
        <w:t>điều khiển tần số thứ cấp</w:t>
      </w:r>
      <w:r w:rsidRPr="00487F91">
        <w:rPr>
          <w:rFonts w:cs="Times New Roman"/>
          <w:color w:val="000000" w:themeColor="text1"/>
          <w:szCs w:val="28"/>
          <w:lang w:val="da-DK"/>
        </w:rPr>
        <w:t>.</w:t>
      </w:r>
    </w:p>
    <w:p w14:paraId="4F925336" w14:textId="466AD3E0" w:rsidR="00D23502" w:rsidRPr="00487F91" w:rsidRDefault="00F65E88"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szCs w:val="28"/>
          <w:lang w:val="da-DK"/>
        </w:rPr>
        <w:t xml:space="preserve">3. Đối với các nhà máy điện tự điều khiển phát công suất tác dụng theo </w:t>
      </w:r>
      <w:r w:rsidR="00923AD4" w:rsidRPr="00487F91">
        <w:rPr>
          <w:rFonts w:ascii="Times New Roman" w:hAnsi="Times New Roman"/>
          <w:color w:val="000000" w:themeColor="text1"/>
          <w:szCs w:val="28"/>
          <w:lang w:val="da-DK"/>
        </w:rPr>
        <w:t xml:space="preserve">Quy định </w:t>
      </w:r>
      <w:r w:rsidR="00923AD4" w:rsidRPr="00487F91">
        <w:rPr>
          <w:rFonts w:ascii="Times New Roman" w:hAnsi="Times New Roman"/>
          <w:color w:val="000000" w:themeColor="text1"/>
          <w:szCs w:val="28"/>
          <w:lang w:val="vi-VN"/>
        </w:rPr>
        <w:t>về điều độ, vận hành, thao tác, xử lý sự cố, khởi động đen và khôi phục hệ thống điện quốc gia</w:t>
      </w:r>
      <w:r w:rsidRPr="00487F91">
        <w:rPr>
          <w:rFonts w:ascii="Times New Roman" w:hAnsi="Times New Roman"/>
          <w:color w:val="000000" w:themeColor="text1"/>
          <w:szCs w:val="28"/>
          <w:lang w:val="da-DK"/>
        </w:rPr>
        <w:t xml:space="preserve"> </w:t>
      </w:r>
      <w:r w:rsidR="00CE30AE" w:rsidRPr="00487F91">
        <w:rPr>
          <w:rFonts w:ascii="Times New Roman" w:hAnsi="Times New Roman"/>
          <w:color w:val="000000" w:themeColor="text1"/>
          <w:szCs w:val="28"/>
          <w:lang w:val="da-DK"/>
        </w:rPr>
        <w:t xml:space="preserve">được </w:t>
      </w:r>
      <w:r w:rsidRPr="00487F91">
        <w:rPr>
          <w:rFonts w:ascii="Times New Roman" w:hAnsi="Times New Roman"/>
          <w:color w:val="000000" w:themeColor="text1"/>
          <w:szCs w:val="28"/>
          <w:lang w:val="da-DK"/>
        </w:rPr>
        <w:t>Bộ Công Thương ban hành</w:t>
      </w:r>
      <w:r w:rsidR="000B0171" w:rsidRPr="00487F91">
        <w:rPr>
          <w:rFonts w:ascii="Times New Roman" w:hAnsi="Times New Roman"/>
          <w:color w:val="000000" w:themeColor="text1"/>
          <w:szCs w:val="28"/>
          <w:lang w:val="da-DK"/>
        </w:rPr>
        <w:t>, nguồn điện mặt trời mái nhà</w:t>
      </w:r>
      <w:r w:rsidRPr="00487F91">
        <w:rPr>
          <w:rFonts w:ascii="Times New Roman" w:hAnsi="Times New Roman"/>
          <w:color w:val="000000" w:themeColor="text1"/>
          <w:szCs w:val="28"/>
          <w:lang w:val="da-DK"/>
        </w:rPr>
        <w:t>: Sản lượng công bố được điều chỉnh phù hợp với điều kiện vận hành thực tế của nhà máy điện và hệ thống điện.</w:t>
      </w:r>
      <w:r w:rsidR="00E333F3" w:rsidRPr="00487F91">
        <w:rPr>
          <w:rFonts w:ascii="Times New Roman" w:hAnsi="Times New Roman"/>
          <w:color w:val="000000" w:themeColor="text1"/>
          <w:lang w:val="vi-VN"/>
        </w:rPr>
        <w:t xml:space="preserve"> </w:t>
      </w:r>
      <w:bookmarkEnd w:id="4475"/>
    </w:p>
    <w:p w14:paraId="3B8F24AC" w14:textId="647EF3E0" w:rsidR="00D23502" w:rsidRPr="00487F91" w:rsidRDefault="00E333F3" w:rsidP="005F1E3C">
      <w:pPr>
        <w:pStyle w:val="Heading3"/>
        <w:rPr>
          <w:color w:val="000000" w:themeColor="text1"/>
          <w:lang w:val="vi-VN"/>
        </w:rPr>
      </w:pPr>
      <w:bookmarkStart w:id="4485" w:name="_Ref248224336"/>
      <w:bookmarkStart w:id="4486" w:name="_Ref248224625"/>
      <w:bookmarkStart w:id="4487" w:name="_Toc347904753"/>
      <w:bookmarkStart w:id="4488" w:name="_Toc520887723"/>
      <w:bookmarkStart w:id="4489" w:name="_Toc521661313"/>
      <w:bookmarkStart w:id="4490" w:name="_Toc522197577"/>
      <w:bookmarkStart w:id="4491" w:name="_Toc522269662"/>
      <w:bookmarkStart w:id="4492" w:name="_Toc523300717"/>
      <w:bookmarkStart w:id="4493" w:name="_Toc526435750"/>
      <w:bookmarkStart w:id="4494" w:name="_Ref526925842"/>
      <w:bookmarkStart w:id="4495" w:name="_Toc526928304"/>
      <w:bookmarkStart w:id="4496" w:name="_Toc527548136"/>
      <w:bookmarkStart w:id="4497" w:name="_Toc527548331"/>
      <w:bookmarkStart w:id="4498" w:name="_Toc529174132"/>
      <w:bookmarkStart w:id="4499" w:name="_Ref180009053"/>
      <w:bookmarkStart w:id="4500" w:name="_Ref180009159"/>
      <w:r w:rsidRPr="00487F91">
        <w:rPr>
          <w:color w:val="000000" w:themeColor="text1"/>
          <w:lang w:val="vi-VN"/>
        </w:rPr>
        <w:t xml:space="preserve">Lập lịch huy động </w:t>
      </w:r>
      <w:bookmarkEnd w:id="4476"/>
      <w:bookmarkEnd w:id="4477"/>
      <w:bookmarkEnd w:id="4478"/>
      <w:bookmarkEnd w:id="4479"/>
      <w:bookmarkEnd w:id="4480"/>
      <w:bookmarkEnd w:id="4481"/>
      <w:bookmarkEnd w:id="4482"/>
      <w:bookmarkEnd w:id="4483"/>
      <w:bookmarkEnd w:id="4484"/>
      <w:bookmarkEnd w:id="4485"/>
      <w:bookmarkEnd w:id="4486"/>
      <w:bookmarkEnd w:id="4487"/>
      <w:r w:rsidRPr="00487F91">
        <w:rPr>
          <w:color w:val="000000" w:themeColor="text1"/>
          <w:lang w:val="vi-VN"/>
        </w:rPr>
        <w:t>chu kỳ giao dịch tới</w:t>
      </w:r>
      <w:bookmarkEnd w:id="4488"/>
      <w:bookmarkEnd w:id="4489"/>
      <w:bookmarkEnd w:id="4490"/>
      <w:bookmarkEnd w:id="4491"/>
      <w:bookmarkEnd w:id="4492"/>
      <w:bookmarkEnd w:id="4493"/>
      <w:bookmarkEnd w:id="4494"/>
      <w:bookmarkEnd w:id="4495"/>
      <w:bookmarkEnd w:id="4496"/>
      <w:bookmarkEnd w:id="4497"/>
      <w:bookmarkEnd w:id="4498"/>
      <w:bookmarkEnd w:id="4499"/>
      <w:bookmarkEnd w:id="4500"/>
    </w:p>
    <w:p w14:paraId="7D7E9D18" w14:textId="683FC044" w:rsidR="00D23502" w:rsidRPr="00487F91" w:rsidRDefault="00E333F3" w:rsidP="00BC6523">
      <w:pPr>
        <w:pStyle w:val="Heading4"/>
        <w:keepNext w:val="0"/>
        <w:numPr>
          <w:ilvl w:val="3"/>
          <w:numId w:val="113"/>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lập lịch huy động chu kỳ giao dịch tới cho các tổ máy phát điện theo phương pháp lập lịch </w:t>
      </w:r>
      <w:r w:rsidRPr="00487F91">
        <w:rPr>
          <w:rFonts w:ascii="Times New Roman" w:hAnsi="Times New Roman"/>
          <w:color w:val="000000" w:themeColor="text1"/>
          <w:lang w:val="vi-VN"/>
        </w:rPr>
        <w:lastRenderedPageBreak/>
        <w:t>có ràng buộc và phương pháp lập lịch không ràng buộc</w:t>
      </w:r>
      <w:r w:rsidR="00C41948">
        <w:rPr>
          <w:rFonts w:ascii="Times New Roman" w:hAnsi="Times New Roman"/>
          <w:color w:val="000000" w:themeColor="text1"/>
        </w:rPr>
        <w:t xml:space="preserve"> theo quy định tại Phụ lục II ban hành kèm theo Thông tư này</w:t>
      </w:r>
      <w:r w:rsidRPr="00487F91">
        <w:rPr>
          <w:rFonts w:ascii="Times New Roman" w:hAnsi="Times New Roman"/>
          <w:color w:val="000000" w:themeColor="text1"/>
          <w:lang w:val="vi-VN"/>
        </w:rPr>
        <w:t>.</w:t>
      </w:r>
    </w:p>
    <w:p w14:paraId="54D5494A" w14:textId="45E22F2F" w:rsidR="00703A69" w:rsidRPr="00487F91" w:rsidRDefault="00E333F3" w:rsidP="00935940">
      <w:pPr>
        <w:pStyle w:val="Heading4"/>
        <w:keepNext w:val="0"/>
        <w:spacing w:line="240" w:lineRule="auto"/>
        <w:ind w:left="0" w:firstLine="567"/>
        <w:rPr>
          <w:rFonts w:ascii="Times New Roman" w:hAnsi="Times New Roman"/>
          <w:color w:val="000000" w:themeColor="text1"/>
          <w:szCs w:val="28"/>
          <w:lang w:val="da-DK"/>
        </w:rPr>
      </w:pPr>
      <w:bookmarkStart w:id="4501" w:name="_Ref240265437"/>
      <w:r w:rsidRPr="00487F91">
        <w:rPr>
          <w:rFonts w:ascii="Times New Roman" w:hAnsi="Times New Roman"/>
          <w:color w:val="000000" w:themeColor="text1"/>
          <w:lang w:val="vi-VN"/>
        </w:rPr>
        <w:t xml:space="preserve">Lập lịch huy động chu kỳ giao dịch tới trong trường hợp thiếu công suất </w:t>
      </w:r>
    </w:p>
    <w:p w14:paraId="0C463D17" w14:textId="7B04D610" w:rsidR="00650968" w:rsidRPr="00487F91" w:rsidRDefault="00D7718E"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a)</w:t>
      </w:r>
      <w:r w:rsidR="007D5147" w:rsidRPr="00487F91">
        <w:rPr>
          <w:rFonts w:cs="Times New Roman"/>
          <w:color w:val="000000" w:themeColor="text1"/>
          <w:szCs w:val="28"/>
          <w:lang w:val="da-DK"/>
        </w:rPr>
        <w:t xml:space="preserve"> </w:t>
      </w:r>
      <w:r w:rsidR="00650968" w:rsidRPr="00487F91">
        <w:rPr>
          <w:rFonts w:cs="Times New Roman"/>
          <w:color w:val="000000" w:themeColor="text1"/>
          <w:szCs w:val="28"/>
          <w:lang w:val="da-DK"/>
        </w:rPr>
        <w:t>Đơn vị vận hành hệ thống điện và thị trường điện lập lịch huy động các tổ máy theo nguyên tắc sau:</w:t>
      </w:r>
    </w:p>
    <w:p w14:paraId="07DBCB78" w14:textId="77777777" w:rsidR="00650968" w:rsidRPr="00487F91" w:rsidRDefault="00650968" w:rsidP="00935940">
      <w:pPr>
        <w:pStyle w:val="ListParagraph"/>
        <w:widowControl w:val="0"/>
        <w:tabs>
          <w:tab w:val="left" w:pos="851"/>
          <w:tab w:val="left" w:pos="993"/>
        </w:tabs>
        <w:spacing w:before="120" w:after="120" w:line="240" w:lineRule="auto"/>
        <w:ind w:hanging="153"/>
        <w:contextualSpacing w:val="0"/>
        <w:jc w:val="both"/>
        <w:rPr>
          <w:rFonts w:cs="Times New Roman"/>
          <w:color w:val="000000" w:themeColor="text1"/>
          <w:szCs w:val="28"/>
          <w:lang w:val="da-DK"/>
        </w:rPr>
      </w:pPr>
      <w:r w:rsidRPr="00487F91">
        <w:rPr>
          <w:rFonts w:cs="Times New Roman"/>
          <w:color w:val="000000" w:themeColor="text1"/>
          <w:szCs w:val="28"/>
          <w:lang w:val="da-DK"/>
        </w:rPr>
        <w:t>- Sử dụng bản chào tăng công suất của các tổ máy;</w:t>
      </w:r>
    </w:p>
    <w:p w14:paraId="2854010C" w14:textId="30C91266" w:rsidR="00BF49C4" w:rsidRPr="00487F91" w:rsidRDefault="00BF49C4" w:rsidP="00BF49C4">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xml:space="preserve">- Điều chỉnh, huy động thêm công suất từ các </w:t>
      </w:r>
      <w:r w:rsidR="00A00101" w:rsidRPr="00487F91">
        <w:rPr>
          <w:rFonts w:cs="Times New Roman"/>
          <w:color w:val="000000" w:themeColor="text1"/>
          <w:szCs w:val="28"/>
          <w:lang w:val="da-DK"/>
        </w:rPr>
        <w:t>hệ thống pin lưu trữ năng lượng</w:t>
      </w:r>
      <w:r w:rsidRPr="00487F91">
        <w:rPr>
          <w:rFonts w:cs="Times New Roman"/>
          <w:color w:val="000000" w:themeColor="text1"/>
          <w:szCs w:val="28"/>
          <w:lang w:val="da-DK"/>
        </w:rPr>
        <w:t xml:space="preserve"> còn khả năng;</w:t>
      </w:r>
    </w:p>
    <w:p w14:paraId="10C5F4EE" w14:textId="77777777"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w:t>
      </w:r>
    </w:p>
    <w:p w14:paraId="7F150F39" w14:textId="77777777"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Các nhà máy nhiệt điện gián tiếp tham gia thị trường điện theo giá biến đổi;</w:t>
      </w:r>
    </w:p>
    <w:p w14:paraId="75A2B4D9" w14:textId="77777777"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Các tổ máy cung cấp dịch vụ dự phòng khởi động nhanh để bảo đảm cung cấp điện;</w:t>
      </w:r>
    </w:p>
    <w:p w14:paraId="6FE74EBA" w14:textId="77777777"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Các nhà máy thủy điện gián tiếp tham gia thị trường điện theo tỷ lệ dung tích còn lại so với dung tích hữu ích từ cao đến thấp;</w:t>
      </w:r>
    </w:p>
    <w:p w14:paraId="2FBF0974" w14:textId="3500847C"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da-DK"/>
        </w:rPr>
      </w:pPr>
      <w:r w:rsidRPr="00487F91">
        <w:rPr>
          <w:rFonts w:cs="Times New Roman"/>
          <w:color w:val="000000" w:themeColor="text1"/>
          <w:szCs w:val="28"/>
          <w:lang w:val="da-DK"/>
        </w:rPr>
        <w:t>- Các tổ máy cung cấp dịch vụ vận hành phải phát để bảo đảm cung cấp điện;</w:t>
      </w:r>
    </w:p>
    <w:p w14:paraId="091A2EF1" w14:textId="3B00705A" w:rsidR="00650968" w:rsidRPr="00487F91" w:rsidRDefault="00650968"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lang w:val="vi-VN"/>
        </w:rPr>
      </w:pPr>
      <w:r w:rsidRPr="00487F91">
        <w:rPr>
          <w:rFonts w:cs="Times New Roman"/>
          <w:color w:val="000000" w:themeColor="text1"/>
          <w:szCs w:val="28"/>
          <w:lang w:val="da-DK"/>
        </w:rPr>
        <w:t>- Giảm công suất dịch vụ điều khiển tần số thứ cấp xuống mức thấp nhất cho phép</w:t>
      </w:r>
      <w:r w:rsidR="00876EA6" w:rsidRPr="00487F91">
        <w:rPr>
          <w:rFonts w:cs="Times New Roman"/>
          <w:color w:val="000000" w:themeColor="text1"/>
          <w:szCs w:val="28"/>
          <w:lang w:val="da-DK"/>
        </w:rPr>
        <w:t>.</w:t>
      </w:r>
    </w:p>
    <w:bookmarkEnd w:id="4501"/>
    <w:p w14:paraId="48A33234" w14:textId="168178CF" w:rsidR="00D23502" w:rsidRPr="00487F91" w:rsidRDefault="00D7718E" w:rsidP="00935940">
      <w:pPr>
        <w:pStyle w:val="Heading5"/>
        <w:widowControl w:val="0"/>
        <w:numPr>
          <w:ilvl w:val="0"/>
          <w:numId w:val="0"/>
        </w:numPr>
        <w:ind w:left="14" w:firstLine="567"/>
        <w:rPr>
          <w:color w:val="000000" w:themeColor="text1"/>
          <w:lang w:val="vi-VN"/>
        </w:rPr>
      </w:pPr>
      <w:r w:rsidRPr="00487F91">
        <w:rPr>
          <w:color w:val="000000" w:themeColor="text1"/>
          <w:lang w:val="vi-VN"/>
        </w:rPr>
        <w:t xml:space="preserve">b) </w:t>
      </w:r>
      <w:r w:rsidR="00E333F3" w:rsidRPr="00487F91">
        <w:rPr>
          <w:color w:val="000000" w:themeColor="text1"/>
          <w:lang w:val="vi-VN"/>
        </w:rPr>
        <w:t xml:space="preserve">Đơn vị vận hành hệ thống điện và thị trường điện kiểm tra, xác định lượng công suất dự kiến cần sa thải để  bảo </w:t>
      </w:r>
      <w:r w:rsidR="009E206F" w:rsidRPr="00487F91">
        <w:rPr>
          <w:color w:val="000000" w:themeColor="text1"/>
          <w:lang w:val="vi-VN"/>
        </w:rPr>
        <w:t>đảm cung cấp</w:t>
      </w:r>
      <w:r w:rsidR="00E333F3" w:rsidRPr="00487F91">
        <w:rPr>
          <w:color w:val="000000" w:themeColor="text1"/>
          <w:lang w:val="vi-VN"/>
        </w:rPr>
        <w:t xml:space="preserve"> điện.</w:t>
      </w:r>
    </w:p>
    <w:p w14:paraId="749C6421" w14:textId="2DA02546" w:rsidR="00627CCF" w:rsidRPr="00487F91" w:rsidRDefault="00E333F3"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lang w:val="vi-VN"/>
        </w:rPr>
      </w:pPr>
      <w:bookmarkStart w:id="4502" w:name="_Ref240267121"/>
      <w:bookmarkStart w:id="4503" w:name="_Ref249925883"/>
      <w:r w:rsidRPr="00487F91">
        <w:rPr>
          <w:rFonts w:cs="Times New Roman"/>
          <w:color w:val="000000" w:themeColor="text1"/>
          <w:lang w:val="vi-VN"/>
        </w:rPr>
        <w:t>3.</w:t>
      </w:r>
      <w:r w:rsidR="0074283C" w:rsidRPr="00487F91">
        <w:rPr>
          <w:rFonts w:cs="Times New Roman"/>
          <w:color w:val="000000" w:themeColor="text1"/>
          <w:lang w:val="vi-VN"/>
        </w:rPr>
        <w:t xml:space="preserve"> </w:t>
      </w:r>
      <w:r w:rsidR="00C76402" w:rsidRPr="00487F91">
        <w:rPr>
          <w:rFonts w:cs="Times New Roman"/>
          <w:color w:val="000000" w:themeColor="text1"/>
          <w:szCs w:val="28"/>
          <w:lang w:val="da-DK"/>
        </w:rPr>
        <w:t xml:space="preserve">Lập lịch huy động chu kỳ giao dịch tới trong trường hợp </w:t>
      </w:r>
      <w:r w:rsidR="008D1675" w:rsidRPr="00487F91">
        <w:rPr>
          <w:rFonts w:cs="Times New Roman"/>
          <w:color w:val="000000" w:themeColor="text1"/>
          <w:szCs w:val="28"/>
          <w:lang w:val="da-DK"/>
        </w:rPr>
        <w:t xml:space="preserve">quá tải, </w:t>
      </w:r>
      <w:r w:rsidR="00C76402" w:rsidRPr="00487F91">
        <w:rPr>
          <w:rFonts w:cs="Times New Roman"/>
          <w:color w:val="000000" w:themeColor="text1"/>
          <w:szCs w:val="28"/>
          <w:lang w:val="da-DK"/>
        </w:rPr>
        <w:t>thừ</w:t>
      </w:r>
      <w:r w:rsidR="008D1675" w:rsidRPr="00487F91">
        <w:rPr>
          <w:rFonts w:cs="Times New Roman"/>
          <w:color w:val="000000" w:themeColor="text1"/>
          <w:szCs w:val="28"/>
          <w:lang w:val="da-DK"/>
        </w:rPr>
        <w:t>a nguồn</w:t>
      </w:r>
      <w:r w:rsidR="00894830" w:rsidRPr="00487F91">
        <w:rPr>
          <w:rFonts w:cs="Times New Roman"/>
          <w:color w:val="000000" w:themeColor="text1"/>
          <w:szCs w:val="28"/>
          <w:lang w:val="da-DK"/>
        </w:rPr>
        <w:t>:</w:t>
      </w:r>
      <w:r w:rsidR="00894830" w:rsidRPr="00487F91">
        <w:rPr>
          <w:rFonts w:cs="Times New Roman"/>
          <w:color w:val="000000" w:themeColor="text1"/>
          <w:lang w:val="vi-VN"/>
        </w:rPr>
        <w:t xml:space="preserve"> </w:t>
      </w:r>
      <w:r w:rsidR="00627CCF" w:rsidRPr="00487F91">
        <w:rPr>
          <w:rFonts w:cs="Times New Roman"/>
          <w:color w:val="000000" w:themeColor="text1"/>
          <w:lang w:val="vi-VN"/>
        </w:rPr>
        <w:t xml:space="preserve">Đơn vị vận hành hệ thống điện và thị trường điện có trách nhiệm điều chỉnh lịch huy động chu kỳ giao dịch tới thông qua các biện pháp theo quy định tại </w:t>
      </w:r>
      <w:hyperlink w:anchor="_Nguyên_tắc_vận" w:history="1">
        <w:r w:rsidR="00DE62F0" w:rsidRPr="00487F91">
          <w:rPr>
            <w:rStyle w:val="Hyperlink"/>
            <w:rFonts w:cs="Times New Roman"/>
            <w:color w:val="000000" w:themeColor="text1"/>
            <w:u w:val="none"/>
            <w:lang w:val="vi-VN"/>
          </w:rPr>
          <w:t>Điều 18</w:t>
        </w:r>
      </w:hyperlink>
      <w:r w:rsidR="00DE62F0" w:rsidRPr="00487F91">
        <w:rPr>
          <w:rFonts w:cs="Times New Roman"/>
          <w:color w:val="000000" w:themeColor="text1"/>
          <w:lang w:val="vi-VN"/>
        </w:rPr>
        <w:t xml:space="preserve"> </w:t>
      </w:r>
      <w:r w:rsidR="00627CCF" w:rsidRPr="00487F91">
        <w:rPr>
          <w:rFonts w:cs="Times New Roman"/>
          <w:color w:val="000000" w:themeColor="text1"/>
          <w:lang w:val="vi-VN"/>
        </w:rPr>
        <w:t xml:space="preserve">Thông tư này. </w:t>
      </w:r>
    </w:p>
    <w:p w14:paraId="32D7A6F7" w14:textId="73C2B802"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4. Đơn vị vận hành hệ thống điện và thị trường điện có trách nhiệm lập lịch huy động cho chu kỳ giao dịch tới </w:t>
      </w:r>
      <w:r w:rsidR="007513A0" w:rsidRPr="00487F91">
        <w:rPr>
          <w:color w:val="000000" w:themeColor="text1"/>
          <w:sz w:val="28"/>
          <w:szCs w:val="28"/>
          <w:lang w:val="vi-VN"/>
        </w:rPr>
        <w:t>bảo đảm</w:t>
      </w:r>
      <w:r w:rsidRPr="00487F91">
        <w:rPr>
          <w:color w:val="000000" w:themeColor="text1"/>
          <w:sz w:val="28"/>
          <w:szCs w:val="28"/>
          <w:lang w:val="vi-VN"/>
        </w:rPr>
        <w:t xml:space="preserve"> ràng buộc về nhu cầu dịch vụ </w:t>
      </w:r>
      <w:r w:rsidR="00791D48" w:rsidRPr="00487F91">
        <w:rPr>
          <w:color w:val="000000" w:themeColor="text1"/>
          <w:sz w:val="28"/>
          <w:szCs w:val="28"/>
          <w:lang w:val="vi-VN"/>
        </w:rPr>
        <w:t>điều khiển tần số thứ cấp</w:t>
      </w:r>
      <w:r w:rsidRPr="00487F91">
        <w:rPr>
          <w:color w:val="000000" w:themeColor="text1"/>
          <w:sz w:val="28"/>
          <w:szCs w:val="28"/>
          <w:lang w:val="vi-VN"/>
        </w:rPr>
        <w:t>.</w:t>
      </w:r>
    </w:p>
    <w:p w14:paraId="162D1684" w14:textId="1BBF3138"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5. Lập lịch huy động chu kỳ giao dịch tới trong trường hợp thiếu công suất dịch vụ </w:t>
      </w:r>
      <w:r w:rsidR="00791D48" w:rsidRPr="00487F91">
        <w:rPr>
          <w:color w:val="000000" w:themeColor="text1"/>
          <w:sz w:val="28"/>
          <w:szCs w:val="28"/>
          <w:lang w:val="vi-VN"/>
        </w:rPr>
        <w:t>điều khiển tần số thứ cấp.</w:t>
      </w:r>
    </w:p>
    <w:p w14:paraId="5AC5960D" w14:textId="101A0CCE"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Đơn vị vận hành hệ thống điện và thị trường điện có trách nhiệm lập lịch huy động </w:t>
      </w:r>
      <w:r w:rsidR="007513A0" w:rsidRPr="00487F91">
        <w:rPr>
          <w:color w:val="000000" w:themeColor="text1"/>
          <w:sz w:val="28"/>
          <w:szCs w:val="28"/>
          <w:lang w:val="vi-VN"/>
        </w:rPr>
        <w:t>bảo đảm</w:t>
      </w:r>
      <w:r w:rsidRPr="00487F91">
        <w:rPr>
          <w:color w:val="000000" w:themeColor="text1"/>
          <w:sz w:val="28"/>
          <w:szCs w:val="28"/>
          <w:lang w:val="vi-VN"/>
        </w:rPr>
        <w:t xml:space="preserve"> yêu cầu dịch vụ </w:t>
      </w:r>
      <w:r w:rsidR="00791D48" w:rsidRPr="00487F91">
        <w:rPr>
          <w:color w:val="000000" w:themeColor="text1"/>
          <w:sz w:val="28"/>
          <w:szCs w:val="28"/>
          <w:lang w:val="vi-VN"/>
        </w:rPr>
        <w:t>điều khiển tần số thứ cấp</w:t>
      </w:r>
      <w:r w:rsidRPr="00487F91">
        <w:rPr>
          <w:color w:val="000000" w:themeColor="text1"/>
          <w:sz w:val="28"/>
          <w:szCs w:val="28"/>
          <w:lang w:val="vi-VN"/>
        </w:rPr>
        <w:t xml:space="preserve"> trừ trường hợp thiếu công suất;</w:t>
      </w:r>
    </w:p>
    <w:p w14:paraId="691A513A"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b) Đơn vị vận hành hệ thống điện và thị trường điện được sử dụng bản chào tăng công suất làm bản chào giá lập lịch để lập lịch huy động chu kỳ giao dịch tới;</w:t>
      </w:r>
    </w:p>
    <w:p w14:paraId="31AB1C7A" w14:textId="1569DDFB" w:rsidR="00D23502"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 Đơn vị vận hành hệ thống điện và thị trường điện được thay đổi công suất công bố theo quy định tại </w:t>
      </w:r>
      <w:r w:rsidR="001F7586" w:rsidRPr="00487F91">
        <w:rPr>
          <w:rFonts w:ascii="Times New Roman" w:hAnsi="Times New Roman"/>
          <w:color w:val="000000" w:themeColor="text1"/>
        </w:rPr>
        <w:fldChar w:fldCharType="begin"/>
      </w:r>
      <w:r w:rsidR="001F7586" w:rsidRPr="00487F91">
        <w:rPr>
          <w:rFonts w:ascii="Times New Roman" w:hAnsi="Times New Roman"/>
          <w:color w:val="000000" w:themeColor="text1"/>
          <w:lang w:val="vi-VN"/>
        </w:rPr>
        <w:instrText xml:space="preserve"> REF _Ref526925915 \r \h  \* MERGEFORMAT </w:instrText>
      </w:r>
      <w:r w:rsidR="001F7586" w:rsidRPr="00487F91">
        <w:rPr>
          <w:rFonts w:ascii="Times New Roman" w:hAnsi="Times New Roman"/>
          <w:color w:val="000000" w:themeColor="text1"/>
        </w:rPr>
      </w:r>
      <w:r w:rsidR="001F7586"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rPr>
        <w:t>Điều 56</w:t>
      </w:r>
      <w:r w:rsidR="001F7586" w:rsidRPr="00487F91">
        <w:rPr>
          <w:rFonts w:ascii="Times New Roman" w:hAnsi="Times New Roman"/>
          <w:color w:val="000000" w:themeColor="text1"/>
        </w:rPr>
        <w:fldChar w:fldCharType="end"/>
      </w:r>
      <w:r w:rsidR="001F7586"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 xml:space="preserve">Thông tư này cho các nhà máy điện gián tiếp </w:t>
      </w:r>
      <w:r w:rsidRPr="00487F91">
        <w:rPr>
          <w:rFonts w:ascii="Times New Roman" w:hAnsi="Times New Roman"/>
          <w:color w:val="000000" w:themeColor="text1"/>
          <w:szCs w:val="28"/>
          <w:lang w:val="vi-VN"/>
        </w:rPr>
        <w:lastRenderedPageBreak/>
        <w:t xml:space="preserve">tham gia thị trường điện để </w:t>
      </w:r>
      <w:r w:rsidR="007513A0" w:rsidRPr="00487F91">
        <w:rPr>
          <w:rFonts w:ascii="Times New Roman" w:hAnsi="Times New Roman"/>
          <w:color w:val="000000" w:themeColor="text1"/>
          <w:szCs w:val="28"/>
          <w:lang w:val="vi-VN"/>
        </w:rPr>
        <w:t>bảo đảm</w:t>
      </w:r>
      <w:r w:rsidRPr="00487F91">
        <w:rPr>
          <w:rFonts w:ascii="Times New Roman" w:hAnsi="Times New Roman"/>
          <w:color w:val="000000" w:themeColor="text1"/>
          <w:szCs w:val="28"/>
          <w:lang w:val="vi-VN"/>
        </w:rPr>
        <w:t xml:space="preserve"> yêu cầu </w:t>
      </w:r>
      <w:r w:rsidR="00791D48" w:rsidRPr="00487F91">
        <w:rPr>
          <w:rFonts w:ascii="Times New Roman" w:hAnsi="Times New Roman"/>
          <w:color w:val="000000" w:themeColor="text1"/>
          <w:szCs w:val="28"/>
          <w:lang w:val="vi-VN"/>
        </w:rPr>
        <w:t xml:space="preserve">dịch vụ </w:t>
      </w:r>
      <w:r w:rsidR="00791D48" w:rsidRPr="00487F91">
        <w:rPr>
          <w:rFonts w:ascii="Times New Roman" w:hAnsi="Times New Roman"/>
          <w:color w:val="000000" w:themeColor="text1"/>
          <w:lang w:val="vi-VN"/>
        </w:rPr>
        <w:t>điều khiển tần số thứ cấp</w:t>
      </w:r>
      <w:r w:rsidR="00E76DE9" w:rsidRPr="00487F91">
        <w:rPr>
          <w:rFonts w:ascii="Times New Roman" w:hAnsi="Times New Roman"/>
          <w:color w:val="000000" w:themeColor="text1"/>
          <w:szCs w:val="28"/>
        </w:rPr>
        <w:t>;</w:t>
      </w:r>
    </w:p>
    <w:p w14:paraId="4AAE3CF0" w14:textId="038B3F9B" w:rsidR="00274473" w:rsidRPr="00487F91" w:rsidRDefault="00274473" w:rsidP="00274473">
      <w:pPr>
        <w:pStyle w:val="Heading4"/>
        <w:keepNext w:val="0"/>
        <w:numPr>
          <w:ilvl w:val="3"/>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d) Đơn vị vận hành hệ thống điện và thị trường điện được điều chỉnh, huy động thêm công suất từ các </w:t>
      </w:r>
      <w:r w:rsidR="00A00101" w:rsidRPr="00487F91">
        <w:rPr>
          <w:rFonts w:ascii="Times New Roman" w:hAnsi="Times New Roman"/>
          <w:color w:val="000000" w:themeColor="text1"/>
          <w:szCs w:val="28"/>
          <w:lang w:val="vi-VN"/>
        </w:rPr>
        <w:t>hệ thống pin lưu trữ năng lượng</w:t>
      </w:r>
      <w:r w:rsidRPr="00487F91">
        <w:rPr>
          <w:rFonts w:ascii="Times New Roman" w:hAnsi="Times New Roman"/>
          <w:color w:val="000000" w:themeColor="text1"/>
          <w:szCs w:val="28"/>
          <w:lang w:val="vi-VN"/>
        </w:rPr>
        <w:t xml:space="preserve"> còn khả năng.</w:t>
      </w:r>
    </w:p>
    <w:p w14:paraId="0C703835" w14:textId="77777777" w:rsidR="00D23502" w:rsidRPr="00487F91" w:rsidRDefault="00E333F3" w:rsidP="005F1E3C">
      <w:pPr>
        <w:pStyle w:val="Heading3"/>
        <w:rPr>
          <w:color w:val="000000" w:themeColor="text1"/>
          <w:lang w:val="vi-VN"/>
        </w:rPr>
      </w:pPr>
      <w:bookmarkStart w:id="4504" w:name="_Toc238639694"/>
      <w:bookmarkStart w:id="4505" w:name="_Toc239143442"/>
      <w:bookmarkStart w:id="4506" w:name="_Toc239214806"/>
      <w:bookmarkStart w:id="4507" w:name="_Toc240797939"/>
      <w:bookmarkStart w:id="4508" w:name="_Toc240954961"/>
      <w:bookmarkStart w:id="4509" w:name="_Toc347904754"/>
      <w:bookmarkStart w:id="4510" w:name="_Toc520887724"/>
      <w:bookmarkStart w:id="4511" w:name="_Toc521661314"/>
      <w:bookmarkStart w:id="4512" w:name="_Toc522197578"/>
      <w:bookmarkStart w:id="4513" w:name="_Toc522269663"/>
      <w:bookmarkStart w:id="4514" w:name="_Ref231296417"/>
      <w:bookmarkStart w:id="4515" w:name="_Toc234200945"/>
      <w:bookmarkStart w:id="4516" w:name="_Toc234993048"/>
      <w:bookmarkStart w:id="4517" w:name="_Toc523300718"/>
      <w:bookmarkStart w:id="4518" w:name="_Toc526435751"/>
      <w:bookmarkStart w:id="4519" w:name="_Toc526928305"/>
      <w:bookmarkStart w:id="4520" w:name="_Toc527548137"/>
      <w:bookmarkStart w:id="4521" w:name="_Toc527548332"/>
      <w:bookmarkStart w:id="4522" w:name="_Toc529174133"/>
      <w:bookmarkEnd w:id="4502"/>
      <w:bookmarkEnd w:id="4503"/>
      <w:r w:rsidRPr="00487F91">
        <w:rPr>
          <w:color w:val="000000" w:themeColor="text1"/>
          <w:lang w:val="vi-VN"/>
        </w:rPr>
        <w:t xml:space="preserve">Công bố lịch huy động </w:t>
      </w:r>
      <w:bookmarkEnd w:id="4504"/>
      <w:bookmarkEnd w:id="4505"/>
      <w:bookmarkEnd w:id="4506"/>
      <w:bookmarkEnd w:id="4507"/>
      <w:bookmarkEnd w:id="4508"/>
      <w:bookmarkEnd w:id="4509"/>
      <w:r w:rsidRPr="00487F91">
        <w:rPr>
          <w:color w:val="000000" w:themeColor="text1"/>
          <w:lang w:val="vi-VN"/>
        </w:rPr>
        <w:t>chu kỳ giao dịch tới</w:t>
      </w:r>
      <w:bookmarkEnd w:id="4510"/>
      <w:bookmarkEnd w:id="4511"/>
      <w:bookmarkEnd w:id="4512"/>
      <w:bookmarkEnd w:id="4513"/>
      <w:bookmarkEnd w:id="4514"/>
      <w:bookmarkEnd w:id="4515"/>
      <w:bookmarkEnd w:id="4516"/>
      <w:bookmarkEnd w:id="4517"/>
      <w:bookmarkEnd w:id="4518"/>
      <w:bookmarkEnd w:id="4519"/>
      <w:bookmarkEnd w:id="4520"/>
      <w:bookmarkEnd w:id="4521"/>
      <w:bookmarkEnd w:id="4522"/>
    </w:p>
    <w:p w14:paraId="4829127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Đơn vị vận hành hệ thống điện và thị trường điện có trách nhiệm công bố lịch huy động chu kỳ giao dịch tới 10 phút trước chu kỳ giao dịch, bao gồm các nội dung sau: </w:t>
      </w:r>
    </w:p>
    <w:p w14:paraId="6AB5FE19" w14:textId="77777777" w:rsidR="00D23502" w:rsidRPr="00487F91" w:rsidRDefault="00E333F3" w:rsidP="00BC6523">
      <w:pPr>
        <w:pStyle w:val="Heading4"/>
        <w:keepNext w:val="0"/>
        <w:numPr>
          <w:ilvl w:val="3"/>
          <w:numId w:val="11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Phụ tải dự báo chu kỳ giao dịch tới của toàn hệ thống điện quốc gia và các miền Bắc, Trung, Nam.</w:t>
      </w:r>
    </w:p>
    <w:p w14:paraId="62E1FEFD" w14:textId="343174A4"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Lịch huy động các tổ máy phát điện, giá biên các miền Bắc, Trung, Nam trong chu kỳ giao dịch tới và </w:t>
      </w:r>
      <w:r w:rsidR="00DB1E85" w:rsidRPr="00487F91">
        <w:rPr>
          <w:rFonts w:ascii="Times New Roman" w:hAnsi="Times New Roman"/>
          <w:color w:val="000000" w:themeColor="text1"/>
          <w:lang w:val="vi-VN"/>
        </w:rPr>
        <w:t xml:space="preserve">07 chu kỳ </w:t>
      </w:r>
      <w:r w:rsidRPr="00487F91">
        <w:rPr>
          <w:rFonts w:ascii="Times New Roman" w:hAnsi="Times New Roman"/>
          <w:color w:val="000000" w:themeColor="text1"/>
          <w:lang w:val="vi-VN"/>
        </w:rPr>
        <w:t xml:space="preserve">tiếp theo được lập theo quy định tại </w:t>
      </w:r>
      <w:r w:rsidR="00374395" w:rsidRPr="00487F91">
        <w:rPr>
          <w:rFonts w:ascii="Times New Roman" w:hAnsi="Times New Roman"/>
          <w:color w:val="000000" w:themeColor="text1"/>
        </w:rPr>
        <w:fldChar w:fldCharType="begin"/>
      </w:r>
      <w:r w:rsidR="00374395" w:rsidRPr="00487F91">
        <w:rPr>
          <w:rFonts w:ascii="Times New Roman" w:hAnsi="Times New Roman"/>
          <w:color w:val="000000" w:themeColor="text1"/>
          <w:lang w:val="vi-VN"/>
        </w:rPr>
        <w:instrText xml:space="preserve"> REF _Ref248224625 \n \h  \* MERGEFORMAT </w:instrText>
      </w:r>
      <w:r w:rsidR="00374395" w:rsidRPr="00487F91">
        <w:rPr>
          <w:rFonts w:ascii="Times New Roman" w:hAnsi="Times New Roman"/>
          <w:color w:val="000000" w:themeColor="text1"/>
        </w:rPr>
      </w:r>
      <w:r w:rsidR="00374395"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67</w:t>
      </w:r>
      <w:r w:rsidR="00374395" w:rsidRPr="00487F91">
        <w:rPr>
          <w:rFonts w:ascii="Times New Roman" w:hAnsi="Times New Roman"/>
          <w:color w:val="000000" w:themeColor="text1"/>
        </w:rPr>
        <w:fldChar w:fldCharType="end"/>
      </w:r>
      <w:r w:rsidR="00374395"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13001E0F" w14:textId="6DF5E14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thị trường dự kiến từng chu kỳ của ngày tới áp dụng cho các đơn vị phát điện và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w:t>
      </w:r>
    </w:p>
    <w:p w14:paraId="068DD961"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Các biện pháp xử lý của Đơn vị vận hành hệ thống điện và thị trường điện trong trường hợp thiếu hoặc thừa công suất.</w:t>
      </w:r>
    </w:p>
    <w:p w14:paraId="0AD90CFF" w14:textId="0D675E0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thông tin về việc điều chỉnh công suất công bố của nhà máy thủy điện chiến lược đa mục tiêu theo quy định tại </w:t>
      </w:r>
      <w:r w:rsidR="001D4010" w:rsidRPr="00487F91">
        <w:rPr>
          <w:rFonts w:ascii="Times New Roman" w:hAnsi="Times New Roman"/>
          <w:color w:val="000000" w:themeColor="text1"/>
        </w:rPr>
        <w:fldChar w:fldCharType="begin"/>
      </w:r>
      <w:r w:rsidR="001D4010" w:rsidRPr="00487F91">
        <w:rPr>
          <w:rFonts w:ascii="Times New Roman" w:hAnsi="Times New Roman"/>
          <w:color w:val="000000" w:themeColor="text1"/>
          <w:lang w:val="vi-VN"/>
        </w:rPr>
        <w:instrText xml:space="preserve"> REF _Ref231296207 \n \h  \* MERGEFORMAT </w:instrText>
      </w:r>
      <w:r w:rsidR="001D4010" w:rsidRPr="00487F91">
        <w:rPr>
          <w:rFonts w:ascii="Times New Roman" w:hAnsi="Times New Roman"/>
          <w:color w:val="000000" w:themeColor="text1"/>
        </w:rPr>
      </w:r>
      <w:r w:rsidR="001D4010"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66</w:t>
      </w:r>
      <w:r w:rsidR="001D4010" w:rsidRPr="00487F91">
        <w:rPr>
          <w:rFonts w:ascii="Times New Roman" w:hAnsi="Times New Roman"/>
          <w:color w:val="000000" w:themeColor="text1"/>
        </w:rPr>
        <w:fldChar w:fldCharType="end"/>
      </w:r>
      <w:r w:rsidR="001D4010"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7F362983" w14:textId="48DD10E2" w:rsidR="00B90682" w:rsidRPr="00487F91" w:rsidRDefault="00B90682"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 xml:space="preserve">Các thông tin về việc điều chỉnh công suất huy động của nhà máy </w:t>
      </w:r>
      <w:r w:rsidR="009E4F9D" w:rsidRPr="00487F91">
        <w:rPr>
          <w:rFonts w:ascii="Times New Roman" w:hAnsi="Times New Roman"/>
          <w:color w:val="000000" w:themeColor="text1"/>
          <w:szCs w:val="28"/>
          <w:lang w:val="vi-VN"/>
        </w:rPr>
        <w:t xml:space="preserve">thủy </w:t>
      </w:r>
      <w:r w:rsidRPr="00487F91">
        <w:rPr>
          <w:rFonts w:ascii="Times New Roman" w:hAnsi="Times New Roman"/>
          <w:color w:val="000000" w:themeColor="text1"/>
          <w:szCs w:val="28"/>
          <w:lang w:val="vi-VN"/>
        </w:rPr>
        <w:t>điện gián tiếp tham gia thị trường điện (nếu có).</w:t>
      </w:r>
    </w:p>
    <w:p w14:paraId="43D4534D"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Lịch sa thải phụ tải dự kiến (nếu có).</w:t>
      </w:r>
      <w:bookmarkStart w:id="4523" w:name="_Toc234200946"/>
      <w:bookmarkStart w:id="4524" w:name="_Toc234993049"/>
      <w:bookmarkStart w:id="4525" w:name="_Toc238435962"/>
      <w:bookmarkStart w:id="4526" w:name="_Toc238639695"/>
      <w:bookmarkStart w:id="4527" w:name="_Toc239143443"/>
      <w:bookmarkStart w:id="4528" w:name="_Toc239214807"/>
      <w:bookmarkStart w:id="4529" w:name="_Toc224350906"/>
      <w:bookmarkStart w:id="4530" w:name="_Toc234200947"/>
      <w:bookmarkStart w:id="4531" w:name="_Toc234993050"/>
      <w:bookmarkEnd w:id="4523"/>
      <w:bookmarkEnd w:id="4524"/>
      <w:bookmarkEnd w:id="4525"/>
      <w:bookmarkEnd w:id="4526"/>
      <w:bookmarkEnd w:id="4527"/>
      <w:bookmarkEnd w:id="4528"/>
      <w:bookmarkEnd w:id="4529"/>
      <w:bookmarkEnd w:id="4530"/>
      <w:bookmarkEnd w:id="4531"/>
    </w:p>
    <w:p w14:paraId="438C8172" w14:textId="56F72A8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Thông tin về cung cấp </w:t>
      </w:r>
      <w:r w:rsidR="00791D48" w:rsidRPr="00487F91">
        <w:rPr>
          <w:rFonts w:ascii="Times New Roman" w:hAnsi="Times New Roman"/>
          <w:color w:val="000000" w:themeColor="text1"/>
          <w:lang w:val="vi-VN"/>
        </w:rPr>
        <w:t>dịch vụ điều khiển tần số thứ cấp</w:t>
      </w:r>
    </w:p>
    <w:p w14:paraId="004ECF67" w14:textId="6A07969B" w:rsidR="00D23502" w:rsidRPr="00487F91" w:rsidRDefault="00E333F3" w:rsidP="00935940">
      <w:pPr>
        <w:pStyle w:val="Heading4"/>
        <w:keepNext w:val="0"/>
        <w:numPr>
          <w:ilvl w:val="4"/>
          <w:numId w:val="2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Nhu cầu công suất cho </w:t>
      </w:r>
      <w:r w:rsidRPr="00487F91">
        <w:rPr>
          <w:rFonts w:ascii="Times New Roman" w:hAnsi="Times New Roman"/>
          <w:color w:val="000000" w:themeColor="text1"/>
          <w:szCs w:val="28"/>
          <w:lang w:val="vi-VN"/>
        </w:rPr>
        <w:t xml:space="preserve">dịch vụ </w:t>
      </w:r>
      <w:r w:rsidR="00791D48" w:rsidRPr="00487F91">
        <w:rPr>
          <w:rFonts w:ascii="Times New Roman" w:hAnsi="Times New Roman"/>
          <w:color w:val="000000" w:themeColor="text1"/>
          <w:lang w:val="vi-VN"/>
        </w:rPr>
        <w:t>điều khiển tần số thứ cấp</w:t>
      </w:r>
      <w:r w:rsidR="00791D48" w:rsidRPr="00487F91" w:rsidDel="00791D48">
        <w:rPr>
          <w:rFonts w:ascii="Times New Roman" w:hAnsi="Times New Roman"/>
          <w:color w:val="000000" w:themeColor="text1"/>
          <w:szCs w:val="28"/>
          <w:lang w:val="vi-VN"/>
        </w:rPr>
        <w:t xml:space="preserve"> </w:t>
      </w:r>
      <w:r w:rsidRPr="00487F91">
        <w:rPr>
          <w:rFonts w:ascii="Times New Roman" w:hAnsi="Times New Roman"/>
          <w:color w:val="000000" w:themeColor="text1"/>
          <w:lang w:val="vi-VN"/>
        </w:rPr>
        <w:t>của hệ thống điện;</w:t>
      </w:r>
    </w:p>
    <w:p w14:paraId="6A7765DA" w14:textId="1FDF19DF" w:rsidR="00D23502" w:rsidRPr="00487F91" w:rsidRDefault="00E333F3" w:rsidP="00935940">
      <w:pPr>
        <w:pStyle w:val="Heading4"/>
        <w:keepNext w:val="0"/>
        <w:numPr>
          <w:ilvl w:val="4"/>
          <w:numId w:val="2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Danh sách các tổ máy phát điện được lựa chọn để cung cấp </w:t>
      </w:r>
      <w:r w:rsidRPr="00487F91">
        <w:rPr>
          <w:rFonts w:ascii="Times New Roman" w:hAnsi="Times New Roman"/>
          <w:color w:val="000000" w:themeColor="text1"/>
          <w:szCs w:val="28"/>
          <w:lang w:val="vi-VN"/>
        </w:rPr>
        <w:t xml:space="preserve">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w:t>
      </w:r>
    </w:p>
    <w:p w14:paraId="018B4853" w14:textId="096F9624" w:rsidR="00D23502" w:rsidRPr="00487F91" w:rsidRDefault="00E333F3" w:rsidP="00935940">
      <w:pPr>
        <w:pStyle w:val="Heading4"/>
        <w:keepNext w:val="0"/>
        <w:numPr>
          <w:ilvl w:val="4"/>
          <w:numId w:val="2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Công suất cho 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 xml:space="preserve"> của các tổ máy phát điện trong danh sách tại </w:t>
      </w:r>
      <w:r w:rsidR="00894830" w:rsidRPr="00487F91">
        <w:rPr>
          <w:rFonts w:ascii="Times New Roman" w:hAnsi="Times New Roman"/>
          <w:color w:val="000000" w:themeColor="text1"/>
          <w:lang w:val="vi-VN"/>
        </w:rPr>
        <w:t>đ</w:t>
      </w:r>
      <w:r w:rsidRPr="00487F91">
        <w:rPr>
          <w:rFonts w:ascii="Times New Roman" w:hAnsi="Times New Roman"/>
          <w:color w:val="000000" w:themeColor="text1"/>
          <w:lang w:val="vi-VN"/>
        </w:rPr>
        <w:t xml:space="preserve">iểm b </w:t>
      </w:r>
      <w:r w:rsidR="0081033B" w:rsidRPr="00487F91">
        <w:rPr>
          <w:rFonts w:ascii="Times New Roman" w:hAnsi="Times New Roman"/>
          <w:color w:val="000000" w:themeColor="text1"/>
          <w:lang w:val="vi-VN"/>
        </w:rPr>
        <w:t>k</w:t>
      </w:r>
      <w:r w:rsidRPr="00487F91">
        <w:rPr>
          <w:rFonts w:ascii="Times New Roman" w:hAnsi="Times New Roman"/>
          <w:color w:val="000000" w:themeColor="text1"/>
          <w:lang w:val="vi-VN"/>
        </w:rPr>
        <w:t>hoản này.</w:t>
      </w:r>
      <w:bookmarkStart w:id="4532" w:name="_Toc346807402"/>
      <w:bookmarkStart w:id="4533" w:name="_Toc234993051"/>
      <w:bookmarkStart w:id="4534" w:name="_Toc238435964"/>
      <w:bookmarkStart w:id="4535" w:name="_Toc238639697"/>
      <w:bookmarkStart w:id="4536" w:name="_Toc239143445"/>
      <w:bookmarkStart w:id="4537" w:name="_Toc239214809"/>
      <w:bookmarkStart w:id="4538" w:name="_Toc234200949"/>
      <w:bookmarkStart w:id="4539" w:name="_Toc234993052"/>
      <w:bookmarkStart w:id="4540" w:name="_Toc238639698"/>
      <w:bookmarkStart w:id="4541" w:name="_Toc239143446"/>
      <w:bookmarkStart w:id="4542" w:name="_Toc239214810"/>
      <w:bookmarkStart w:id="4543" w:name="_Toc520887725"/>
      <w:bookmarkStart w:id="4544" w:name="_Toc521661315"/>
      <w:bookmarkStart w:id="4545" w:name="_Toc522197579"/>
      <w:bookmarkStart w:id="4546" w:name="_Toc522269664"/>
      <w:bookmarkStart w:id="4547" w:name="_Toc523300719"/>
      <w:bookmarkStart w:id="4548" w:name="_Toc526435752"/>
      <w:bookmarkStart w:id="4549" w:name="_Toc526928306"/>
      <w:bookmarkStart w:id="4550" w:name="_Toc527548138"/>
      <w:bookmarkStart w:id="4551" w:name="_Toc527548333"/>
      <w:bookmarkStart w:id="4552" w:name="_Toc529174134"/>
      <w:bookmarkEnd w:id="4532"/>
      <w:bookmarkEnd w:id="4533"/>
      <w:bookmarkEnd w:id="4534"/>
      <w:bookmarkEnd w:id="4535"/>
      <w:bookmarkEnd w:id="4536"/>
      <w:bookmarkEnd w:id="4537"/>
    </w:p>
    <w:p w14:paraId="57190D53" w14:textId="26A84668" w:rsidR="00B90682" w:rsidRPr="00487F91" w:rsidRDefault="00B90682" w:rsidP="00487F91">
      <w:pPr>
        <w:pStyle w:val="Heading4"/>
        <w:rPr>
          <w:rFonts w:ascii="Times New Roman" w:hAnsi="Times New Roman"/>
          <w:color w:val="000000" w:themeColor="text1"/>
        </w:rPr>
      </w:pPr>
      <w:r w:rsidRPr="00487F91">
        <w:rPr>
          <w:rFonts w:ascii="Times New Roman" w:hAnsi="Times New Roman"/>
          <w:color w:val="000000" w:themeColor="text1"/>
          <w:lang w:val="vi-VN"/>
        </w:rPr>
        <w:t>Các ràng buộc kỹ thuật nguồn điện, lưới điện trong chu kỳ tới</w:t>
      </w:r>
      <w:r w:rsidR="003B05A6" w:rsidRPr="00487F91">
        <w:rPr>
          <w:rFonts w:ascii="Times New Roman" w:hAnsi="Times New Roman"/>
          <w:color w:val="000000" w:themeColor="text1"/>
        </w:rPr>
        <w:t>.</w:t>
      </w:r>
    </w:p>
    <w:p w14:paraId="576237C5" w14:textId="3192C303" w:rsidR="00D23502" w:rsidRPr="00487F91" w:rsidRDefault="00E333F3" w:rsidP="00F60C45">
      <w:pPr>
        <w:pStyle w:val="Heading2"/>
        <w:keepNext w:val="0"/>
        <w:keepLines w:val="0"/>
        <w:widowControl w:val="0"/>
        <w:spacing w:before="120" w:line="240" w:lineRule="auto"/>
        <w:rPr>
          <w:color w:val="000000" w:themeColor="text1"/>
        </w:rPr>
      </w:pPr>
      <w:r w:rsidRPr="00487F91">
        <w:rPr>
          <w:color w:val="000000" w:themeColor="text1"/>
        </w:rPr>
        <w:t xml:space="preserve">Mục </w:t>
      </w:r>
      <w:r w:rsidR="008F149D" w:rsidRPr="00487F91">
        <w:rPr>
          <w:color w:val="000000" w:themeColor="text1"/>
          <w:lang w:val="en-US"/>
        </w:rPr>
        <w:t>4</w:t>
      </w:r>
      <w:r w:rsidRPr="00487F91">
        <w:rPr>
          <w:color w:val="000000" w:themeColor="text1"/>
        </w:rPr>
        <w:br/>
      </w:r>
      <w:bookmarkStart w:id="4553" w:name="_Toc240797941"/>
      <w:bookmarkStart w:id="4554" w:name="_Toc240954963"/>
      <w:bookmarkStart w:id="4555" w:name="_Toc347904755"/>
      <w:r w:rsidRPr="00487F91">
        <w:rPr>
          <w:color w:val="000000" w:themeColor="text1"/>
        </w:rPr>
        <w:t xml:space="preserve">VẬN HÀNH </w:t>
      </w:r>
      <w:bookmarkEnd w:id="4538"/>
      <w:bookmarkEnd w:id="4539"/>
      <w:r w:rsidRPr="00487F91">
        <w:rPr>
          <w:color w:val="000000" w:themeColor="text1"/>
        </w:rPr>
        <w:t>THỜI GIAN THỰC</w:t>
      </w:r>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p>
    <w:p w14:paraId="6E02736E" w14:textId="7A040D1C" w:rsidR="00D23502" w:rsidRPr="00487F91" w:rsidRDefault="00E333F3" w:rsidP="005F1E3C">
      <w:pPr>
        <w:pStyle w:val="Heading3"/>
        <w:rPr>
          <w:color w:val="000000" w:themeColor="text1"/>
          <w:lang w:val="vi-VN"/>
        </w:rPr>
      </w:pPr>
      <w:bookmarkStart w:id="4556" w:name="_Toc347904756"/>
      <w:bookmarkStart w:id="4557" w:name="_Toc520887726"/>
      <w:bookmarkStart w:id="4558" w:name="_Toc521661316"/>
      <w:bookmarkStart w:id="4559" w:name="_Toc522197580"/>
      <w:bookmarkStart w:id="4560" w:name="_Toc522269665"/>
      <w:bookmarkStart w:id="4561" w:name="_Toc523300720"/>
      <w:bookmarkStart w:id="4562" w:name="_Toc526435753"/>
      <w:bookmarkStart w:id="4563" w:name="_Toc526928307"/>
      <w:bookmarkStart w:id="4564" w:name="_Toc527548139"/>
      <w:bookmarkStart w:id="4565" w:name="_Toc527548334"/>
      <w:bookmarkStart w:id="4566" w:name="_Toc529174135"/>
      <w:r w:rsidRPr="00487F91">
        <w:rPr>
          <w:color w:val="000000" w:themeColor="text1"/>
          <w:lang w:val="vi-VN"/>
        </w:rPr>
        <w:t>Điều độ hệ thống điện thời gian thực</w:t>
      </w:r>
      <w:bookmarkEnd w:id="4556"/>
      <w:bookmarkEnd w:id="4557"/>
      <w:bookmarkEnd w:id="4558"/>
      <w:bookmarkEnd w:id="4559"/>
      <w:bookmarkEnd w:id="4560"/>
      <w:bookmarkEnd w:id="4561"/>
      <w:bookmarkEnd w:id="4562"/>
      <w:bookmarkEnd w:id="4563"/>
      <w:bookmarkEnd w:id="4564"/>
      <w:bookmarkEnd w:id="4565"/>
      <w:bookmarkEnd w:id="4566"/>
    </w:p>
    <w:p w14:paraId="6F1339B8" w14:textId="10525ABE" w:rsidR="00D23502" w:rsidRPr="00487F91" w:rsidRDefault="00E333F3" w:rsidP="00BC6523">
      <w:pPr>
        <w:pStyle w:val="Heading4"/>
        <w:keepNext w:val="0"/>
        <w:numPr>
          <w:ilvl w:val="3"/>
          <w:numId w:val="115"/>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vận hành hệ thống điện trong thời gian thực căn cứ lịch huy động chu kỳ giao dịch tới đã được công bố và tuân thủ quy định về vận hành hệ thống điện thời gian thực tại </w:t>
      </w:r>
      <w:r w:rsidR="00635431" w:rsidRPr="00487F91">
        <w:rPr>
          <w:rFonts w:ascii="Times New Roman" w:hAnsi="Times New Roman"/>
          <w:color w:val="000000" w:themeColor="text1"/>
          <w:szCs w:val="28"/>
          <w:lang w:val="vi-VN"/>
        </w:rPr>
        <w:t xml:space="preserve">Quy định điều độ, vận hành, thao tác, xử lý sự cố, khởi động đen và khôi phục hệ thống điện quốc gia </w:t>
      </w:r>
      <w:r w:rsidR="00CE30AE" w:rsidRPr="00487F91">
        <w:rPr>
          <w:rFonts w:ascii="Times New Roman" w:hAnsi="Times New Roman"/>
          <w:color w:val="000000" w:themeColor="text1"/>
          <w:szCs w:val="28"/>
          <w:lang w:val="da-DK"/>
        </w:rPr>
        <w:t>được</w:t>
      </w:r>
      <w:r w:rsidRPr="00487F91">
        <w:rPr>
          <w:rFonts w:ascii="Times New Roman" w:hAnsi="Times New Roman"/>
          <w:color w:val="000000" w:themeColor="text1"/>
          <w:lang w:val="vi-VN"/>
        </w:rPr>
        <w:t xml:space="preserve"> Bộ Công Thương ban hành. Trường hợp cần thiết, Đơn </w:t>
      </w:r>
      <w:r w:rsidRPr="00487F91">
        <w:rPr>
          <w:rFonts w:ascii="Times New Roman" w:hAnsi="Times New Roman"/>
          <w:color w:val="000000" w:themeColor="text1"/>
          <w:lang w:val="vi-VN"/>
        </w:rPr>
        <w:lastRenderedPageBreak/>
        <w:t xml:space="preserve">vị vận hành hệ thống điện và thị trường điện được can thiệp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yêu cầu </w:t>
      </w:r>
      <w:r w:rsidRPr="00487F91">
        <w:rPr>
          <w:rFonts w:ascii="Times New Roman" w:hAnsi="Times New Roman"/>
          <w:color w:val="000000" w:themeColor="text1"/>
          <w:szCs w:val="28"/>
          <w:lang w:val="vi-VN"/>
        </w:rPr>
        <w:t xml:space="preserve">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 xml:space="preserve"> của hệ thống điện (trừ trường hợp bất khả kháng).</w:t>
      </w:r>
    </w:p>
    <w:p w14:paraId="546AB59D" w14:textId="5203E885" w:rsidR="001269F8" w:rsidRPr="00487F91" w:rsidRDefault="001269F8" w:rsidP="00B57DE9">
      <w:pPr>
        <w:pStyle w:val="Heading4"/>
        <w:keepNext w:val="0"/>
        <w:numPr>
          <w:ilvl w:val="3"/>
          <w:numId w:val="115"/>
        </w:numPr>
        <w:spacing w:line="240" w:lineRule="auto"/>
        <w:ind w:left="0" w:firstLine="568"/>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Cấp điều độ có quyền điều khiển nhà máy điện quy định tại điểm b khoản 1 Điều 4 Thông tư này có trách nhiệm vận hành các nhà máy căn cứ lịch huy động chu kỳ tới đã được công bố, </w:t>
      </w:r>
      <w:r w:rsidR="00EB6FDC" w:rsidRPr="00487F91">
        <w:rPr>
          <w:rFonts w:ascii="Times New Roman" w:hAnsi="Times New Roman"/>
          <w:color w:val="000000" w:themeColor="text1"/>
          <w:szCs w:val="28"/>
          <w:lang w:val="vi-VN"/>
        </w:rPr>
        <w:t>báo cáo</w:t>
      </w:r>
      <w:r w:rsidRPr="00487F91">
        <w:rPr>
          <w:rFonts w:ascii="Times New Roman" w:hAnsi="Times New Roman"/>
          <w:color w:val="000000" w:themeColor="text1"/>
          <w:szCs w:val="28"/>
          <w:lang w:val="vi-VN"/>
        </w:rPr>
        <w:t xml:space="preserve"> lại cho Đơn vị vận hành hệ thống điện và thị trường điện sau khi đã hoàn thành.</w:t>
      </w:r>
    </w:p>
    <w:p w14:paraId="4F9A444D" w14:textId="128F4A9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phát điện có trách nhiệm tuân thủ lệnh điều độ của Đơn vị vận hành hệ thống điện và thị trường điện</w:t>
      </w:r>
      <w:r w:rsidR="00EB6FDC" w:rsidRPr="00487F91">
        <w:rPr>
          <w:rFonts w:ascii="Times New Roman" w:hAnsi="Times New Roman"/>
          <w:color w:val="000000" w:themeColor="text1"/>
          <w:lang w:val="vi-VN"/>
        </w:rPr>
        <w:t xml:space="preserve"> và cấp điều độ có quyền điều khiển</w:t>
      </w:r>
      <w:r w:rsidRPr="00487F91">
        <w:rPr>
          <w:rFonts w:ascii="Times New Roman" w:hAnsi="Times New Roman"/>
          <w:color w:val="000000" w:themeColor="text1"/>
          <w:lang w:val="vi-VN"/>
        </w:rPr>
        <w:t xml:space="preserve">. </w:t>
      </w:r>
    </w:p>
    <w:p w14:paraId="6C3B0C92" w14:textId="12C22769"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sở hữu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có trách nhiệm tuân thủ theo quy định về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 của nhà máy thủy điện do Đơn vị vận hành hệ thống điện và thị trường điện tính toán, công bố theo quy định tại </w:t>
      </w:r>
      <w:r w:rsidR="00864F34"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2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_Ref522891477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43</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w:t>
      </w:r>
    </w:p>
    <w:p w14:paraId="305E2BA2" w14:textId="16BF5229" w:rsidR="00D23502" w:rsidRPr="00487F91" w:rsidRDefault="00AD4461" w:rsidP="005F1E3C">
      <w:pPr>
        <w:pStyle w:val="Heading3"/>
        <w:rPr>
          <w:color w:val="000000" w:themeColor="text1"/>
          <w:lang w:val="vi-VN"/>
        </w:rPr>
      </w:pPr>
      <w:bookmarkStart w:id="4567" w:name="_Toc520887727"/>
      <w:bookmarkStart w:id="4568" w:name="_Toc521661317"/>
      <w:bookmarkStart w:id="4569" w:name="_Toc522197581"/>
      <w:bookmarkStart w:id="4570" w:name="_Toc522269666"/>
      <w:bookmarkStart w:id="4571" w:name="_Toc523300721"/>
      <w:bookmarkStart w:id="4572" w:name="_Toc526435754"/>
      <w:bookmarkStart w:id="4573" w:name="_Ref526859320"/>
      <w:bookmarkStart w:id="4574" w:name="_Toc526928308"/>
      <w:bookmarkStart w:id="4575" w:name="_Toc527548140"/>
      <w:bookmarkStart w:id="4576" w:name="_Toc527548335"/>
      <w:bookmarkStart w:id="4577" w:name="_Toc529174136"/>
      <w:r w:rsidRPr="00487F91">
        <w:rPr>
          <w:color w:val="000000" w:themeColor="text1"/>
          <w:lang w:val="vi-VN"/>
        </w:rPr>
        <w:t>Quy định</w:t>
      </w:r>
      <w:r w:rsidR="00E333F3" w:rsidRPr="00487F91">
        <w:rPr>
          <w:color w:val="000000" w:themeColor="text1"/>
          <w:lang w:val="vi-VN"/>
        </w:rPr>
        <w:t xml:space="preserve"> trong trường hợp hồ chứa của nhà máy </w:t>
      </w:r>
      <w:r w:rsidR="00854963" w:rsidRPr="00487F91">
        <w:rPr>
          <w:color w:val="000000" w:themeColor="text1"/>
          <w:lang w:val="vi-VN"/>
        </w:rPr>
        <w:t>thủy</w:t>
      </w:r>
      <w:r w:rsidR="00E333F3" w:rsidRPr="00487F91">
        <w:rPr>
          <w:color w:val="000000" w:themeColor="text1"/>
          <w:lang w:val="vi-VN"/>
        </w:rPr>
        <w:t xml:space="preserve"> điện </w:t>
      </w:r>
      <w:r w:rsidR="0093177F" w:rsidRPr="00487F91">
        <w:rPr>
          <w:color w:val="000000" w:themeColor="text1"/>
          <w:lang w:val="vi-VN"/>
        </w:rPr>
        <w:t>thấp hơn</w:t>
      </w:r>
      <w:r w:rsidR="00E333F3" w:rsidRPr="00487F91">
        <w:rPr>
          <w:color w:val="000000" w:themeColor="text1"/>
          <w:lang w:val="vi-VN"/>
        </w:rPr>
        <w:t xml:space="preserve"> </w:t>
      </w:r>
      <w:r w:rsidR="00752844" w:rsidRPr="00487F91">
        <w:rPr>
          <w:color w:val="000000" w:themeColor="text1"/>
          <w:lang w:val="vi-VN"/>
        </w:rPr>
        <w:t>mực nước</w:t>
      </w:r>
      <w:r w:rsidR="00E333F3" w:rsidRPr="00487F91">
        <w:rPr>
          <w:color w:val="000000" w:themeColor="text1"/>
          <w:lang w:val="vi-VN"/>
        </w:rPr>
        <w:t xml:space="preserve"> giới hạn tuần</w:t>
      </w:r>
      <w:bookmarkEnd w:id="4567"/>
      <w:bookmarkEnd w:id="4568"/>
      <w:bookmarkEnd w:id="4569"/>
      <w:bookmarkEnd w:id="4570"/>
      <w:bookmarkEnd w:id="4571"/>
      <w:bookmarkEnd w:id="4572"/>
      <w:bookmarkEnd w:id="4573"/>
      <w:bookmarkEnd w:id="4574"/>
      <w:bookmarkEnd w:id="4575"/>
      <w:bookmarkEnd w:id="4576"/>
      <w:bookmarkEnd w:id="4577"/>
    </w:p>
    <w:p w14:paraId="27BCC397" w14:textId="798DA0C0" w:rsidR="00D23502" w:rsidRPr="00487F91" w:rsidRDefault="00E333F3" w:rsidP="00935940">
      <w:pPr>
        <w:pStyle w:val="Heading4"/>
        <w:keepNext w:val="0"/>
        <w:numPr>
          <w:ilvl w:val="3"/>
          <w:numId w:val="17"/>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cảnh báo nhà máy </w:t>
      </w:r>
      <w:r w:rsidR="00AD4461" w:rsidRPr="00487F91">
        <w:rPr>
          <w:rFonts w:ascii="Times New Roman" w:hAnsi="Times New Roman"/>
          <w:color w:val="000000" w:themeColor="text1"/>
          <w:lang w:val="vi-VN"/>
        </w:rPr>
        <w:t xml:space="preserve">thủy </w:t>
      </w:r>
      <w:r w:rsidRPr="00487F91">
        <w:rPr>
          <w:rFonts w:ascii="Times New Roman" w:hAnsi="Times New Roman"/>
          <w:color w:val="000000" w:themeColor="text1"/>
          <w:lang w:val="vi-VN"/>
        </w:rPr>
        <w:t xml:space="preserve">điện </w:t>
      </w:r>
      <w:r w:rsidR="00AD4461" w:rsidRPr="00487F91">
        <w:rPr>
          <w:rFonts w:ascii="Times New Roman" w:hAnsi="Times New Roman"/>
          <w:color w:val="000000" w:themeColor="text1"/>
          <w:lang w:val="vi-VN"/>
        </w:rPr>
        <w:t xml:space="preserve">có mực nước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 </w:t>
      </w:r>
      <w:r w:rsidR="00AD4461" w:rsidRPr="00487F91">
        <w:rPr>
          <w:rFonts w:ascii="Times New Roman" w:hAnsi="Times New Roman"/>
          <w:color w:val="000000" w:themeColor="text1"/>
          <w:lang w:val="vi-VN"/>
        </w:rPr>
        <w:t>đơn vị phát</w:t>
      </w:r>
      <w:r w:rsidRPr="00487F91">
        <w:rPr>
          <w:rFonts w:ascii="Times New Roman" w:hAnsi="Times New Roman"/>
          <w:color w:val="000000" w:themeColor="text1"/>
          <w:lang w:val="vi-VN"/>
        </w:rPr>
        <w:t xml:space="preserve"> điện có trách nhiệm điều chỉnh giá chào trong các ngày tiếp theo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w:t>
      </w:r>
      <w:r w:rsidR="001A5D1C" w:rsidRPr="00487F91">
        <w:rPr>
          <w:rFonts w:ascii="Times New Roman" w:hAnsi="Times New Roman"/>
          <w:color w:val="000000" w:themeColor="text1"/>
        </w:rPr>
        <w:t xml:space="preserve">mực nước hồ chứa </w:t>
      </w:r>
      <w:r w:rsidRPr="00487F91">
        <w:rPr>
          <w:rFonts w:ascii="Times New Roman" w:hAnsi="Times New Roman"/>
          <w:color w:val="000000" w:themeColor="text1"/>
          <w:lang w:val="vi-VN"/>
        </w:rPr>
        <w:t xml:space="preserve">không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 tiếp theo.</w:t>
      </w:r>
    </w:p>
    <w:p w14:paraId="0FA83440" w14:textId="5AA9AF57" w:rsidR="00D23502" w:rsidRPr="00487F91" w:rsidRDefault="00BE23F2"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hồ chứa của nhà máy </w:t>
      </w:r>
      <w:r w:rsidR="00310C69" w:rsidRPr="00487F91">
        <w:rPr>
          <w:rFonts w:ascii="Times New Roman" w:hAnsi="Times New Roman"/>
          <w:color w:val="000000" w:themeColor="text1"/>
          <w:lang w:val="vi-VN"/>
        </w:rPr>
        <w:t xml:space="preserve">thủy </w:t>
      </w:r>
      <w:r w:rsidRPr="00487F91">
        <w:rPr>
          <w:rFonts w:ascii="Times New Roman" w:hAnsi="Times New Roman"/>
          <w:color w:val="000000" w:themeColor="text1"/>
          <w:lang w:val="vi-VN"/>
        </w:rPr>
        <w:t xml:space="preserve">điện có 02 tuần liên tiếp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w:t>
      </w:r>
      <w:r w:rsidR="00310C69" w:rsidRPr="00487F91">
        <w:rPr>
          <w:rFonts w:ascii="Times New Roman" w:hAnsi="Times New Roman"/>
          <w:color w:val="000000" w:themeColor="text1"/>
          <w:lang w:val="vi-VN"/>
        </w:rPr>
        <w:t>;</w:t>
      </w:r>
      <w:r w:rsidRPr="00487F91">
        <w:rPr>
          <w:rFonts w:ascii="Times New Roman" w:hAnsi="Times New Roman"/>
          <w:color w:val="000000" w:themeColor="text1"/>
          <w:lang w:val="vi-VN"/>
        </w:rPr>
        <w:t xml:space="preserve"> </w:t>
      </w:r>
      <w:r w:rsidR="00FC03C9" w:rsidRPr="00487F91">
        <w:rPr>
          <w:rFonts w:ascii="Times New Roman" w:hAnsi="Times New Roman"/>
          <w:color w:val="000000" w:themeColor="text1"/>
          <w:lang w:val="vi-VN"/>
        </w:rPr>
        <w:t xml:space="preserve">nhà máy thủy điện có 01 tuần thấp hơn </w:t>
      </w:r>
      <w:r w:rsidR="00B9447D" w:rsidRPr="00487F91">
        <w:rPr>
          <w:rFonts w:ascii="Times New Roman" w:hAnsi="Times New Roman"/>
          <w:color w:val="000000" w:themeColor="text1"/>
          <w:lang w:val="vi-VN"/>
        </w:rPr>
        <w:t>mực</w:t>
      </w:r>
      <w:r w:rsidR="00FC03C9" w:rsidRPr="00487F91">
        <w:rPr>
          <w:rFonts w:ascii="Times New Roman" w:hAnsi="Times New Roman"/>
          <w:color w:val="000000" w:themeColor="text1"/>
          <w:lang w:val="vi-VN"/>
        </w:rPr>
        <w:t xml:space="preserve"> nước giới hạn tuần và tỷ lệ dự phòng điện năng miền của tuầ</w:t>
      </w:r>
      <w:r w:rsidR="00006B22" w:rsidRPr="00487F91">
        <w:rPr>
          <w:rFonts w:ascii="Times New Roman" w:hAnsi="Times New Roman"/>
          <w:color w:val="000000" w:themeColor="text1"/>
          <w:lang w:val="vi-VN"/>
        </w:rPr>
        <w:t xml:space="preserve">n nhỏ hơn </w:t>
      </w:r>
      <w:r w:rsidR="00FC03C9" w:rsidRPr="00487F91">
        <w:rPr>
          <w:rFonts w:ascii="Times New Roman" w:hAnsi="Times New Roman"/>
          <w:color w:val="000000" w:themeColor="text1"/>
          <w:lang w:val="vi-VN"/>
        </w:rPr>
        <w:t xml:space="preserve">5%; </w:t>
      </w:r>
      <w:r w:rsidR="007D2489" w:rsidRPr="00487F91">
        <w:rPr>
          <w:rFonts w:ascii="Times New Roman" w:hAnsi="Times New Roman"/>
          <w:color w:val="000000" w:themeColor="text1"/>
          <w:szCs w:val="28"/>
          <w:lang w:val="vi-VN"/>
        </w:rPr>
        <w:t xml:space="preserve">nhà máy thủy điện có 01 tuần thấp hơn </w:t>
      </w:r>
      <w:r w:rsidR="00B9447D" w:rsidRPr="00487F91">
        <w:rPr>
          <w:rFonts w:ascii="Times New Roman" w:hAnsi="Times New Roman"/>
          <w:color w:val="000000" w:themeColor="text1"/>
          <w:szCs w:val="28"/>
          <w:lang w:val="vi-VN"/>
        </w:rPr>
        <w:t>mực</w:t>
      </w:r>
      <w:r w:rsidR="007D2489" w:rsidRPr="00487F91">
        <w:rPr>
          <w:rFonts w:ascii="Times New Roman" w:hAnsi="Times New Roman"/>
          <w:color w:val="000000" w:themeColor="text1"/>
          <w:szCs w:val="28"/>
          <w:lang w:val="vi-VN"/>
        </w:rPr>
        <w:t xml:space="preserve"> nước giới hạn và </w:t>
      </w:r>
      <w:r w:rsidR="0059697D" w:rsidRPr="00487F91">
        <w:rPr>
          <w:rFonts w:ascii="Times New Roman" w:hAnsi="Times New Roman"/>
          <w:color w:val="000000" w:themeColor="text1"/>
          <w:szCs w:val="28"/>
          <w:lang w:val="vi-VN"/>
        </w:rPr>
        <w:t xml:space="preserve">thấp hơn cận trên của khoảng mực nước để điều hành các hồ trong mùa cạn (nếu có) của Quy trình vận hành liên hồ chứa; nhà </w:t>
      </w:r>
      <w:r w:rsidR="0059697D" w:rsidRPr="00487F91">
        <w:rPr>
          <w:rFonts w:ascii="Times New Roman" w:hAnsi="Times New Roman"/>
          <w:color w:val="000000" w:themeColor="text1"/>
          <w:lang w:val="vi-VN"/>
        </w:rPr>
        <w:t>máy thủy điện có 01 tuần thấp hơn mực nước giới hạn và thấp hơn m</w:t>
      </w:r>
      <w:r w:rsidR="003456F1">
        <w:rPr>
          <w:rFonts w:ascii="Times New Roman" w:hAnsi="Times New Roman"/>
          <w:color w:val="000000" w:themeColor="text1"/>
        </w:rPr>
        <w:t>ự</w:t>
      </w:r>
      <w:r w:rsidR="0059697D" w:rsidRPr="00487F91">
        <w:rPr>
          <w:rFonts w:ascii="Times New Roman" w:hAnsi="Times New Roman"/>
          <w:color w:val="000000" w:themeColor="text1"/>
          <w:lang w:val="vi-VN"/>
        </w:rPr>
        <w:t>c nước tối thiểu hoặc cận dưới của khoảng mực nước để điều hành các hồ trong mùa cạn</w:t>
      </w:r>
      <w:r w:rsidR="00FC03C9" w:rsidRPr="00487F91">
        <w:rPr>
          <w:rFonts w:ascii="Times New Roman" w:hAnsi="Times New Roman"/>
          <w:color w:val="000000" w:themeColor="text1"/>
          <w:lang w:val="vi-VN"/>
        </w:rPr>
        <w:t xml:space="preserve"> của Quy trình vận hành liên hồ chứa </w:t>
      </w:r>
      <w:r w:rsidRPr="00487F91">
        <w:rPr>
          <w:rFonts w:ascii="Times New Roman" w:hAnsi="Times New Roman"/>
          <w:color w:val="000000" w:themeColor="text1"/>
          <w:lang w:val="vi-VN"/>
        </w:rPr>
        <w:t xml:space="preserve">thì bắt đầu từ 00h00 thứ Ba tuần tiếp theo, Đơn vị vận hành hệ thống điện và thị trường điện lập lịch huy động nhà máy </w:t>
      </w:r>
      <w:r w:rsidR="00310C69" w:rsidRPr="00487F91">
        <w:rPr>
          <w:rFonts w:ascii="Times New Roman" w:hAnsi="Times New Roman"/>
          <w:color w:val="000000" w:themeColor="text1"/>
          <w:lang w:val="vi-VN"/>
        </w:rPr>
        <w:t xml:space="preserve">thủy </w:t>
      </w:r>
      <w:r w:rsidRPr="00487F91">
        <w:rPr>
          <w:rFonts w:ascii="Times New Roman" w:hAnsi="Times New Roman"/>
          <w:color w:val="000000" w:themeColor="text1"/>
          <w:lang w:val="vi-VN"/>
        </w:rPr>
        <w:t>điện này căn cứ theo bản chào mặc định quy định</w:t>
      </w:r>
      <w:r w:rsidR="007D2489" w:rsidRPr="00487F91">
        <w:rPr>
          <w:rFonts w:ascii="Times New Roman" w:hAnsi="Times New Roman"/>
          <w:color w:val="000000" w:themeColor="text1"/>
          <w:lang w:val="vi-VN"/>
        </w:rPr>
        <w:t xml:space="preserve"> cụ thể</w:t>
      </w:r>
      <w:r w:rsidRPr="00487F91">
        <w:rPr>
          <w:rFonts w:ascii="Times New Roman" w:hAnsi="Times New Roman"/>
          <w:color w:val="000000" w:themeColor="text1"/>
          <w:lang w:val="vi-VN"/>
        </w:rPr>
        <w:t xml:space="preserve"> tại </w:t>
      </w:r>
      <w:r w:rsidR="00864F34" w:rsidRPr="00487F91">
        <w:rPr>
          <w:rFonts w:ascii="Times New Roman" w:hAnsi="Times New Roman"/>
          <w:color w:val="000000" w:themeColor="text1"/>
          <w:lang w:val="vi-VN"/>
        </w:rPr>
        <w:t xml:space="preserve">điểm </w:t>
      </w:r>
      <w:r w:rsidRPr="00487F91">
        <w:rPr>
          <w:rFonts w:ascii="Times New Roman" w:hAnsi="Times New Roman"/>
          <w:color w:val="000000" w:themeColor="text1"/>
          <w:lang w:val="vi-VN"/>
        </w:rPr>
        <w:t>b</w:t>
      </w:r>
      <w:r w:rsidR="009878D5" w:rsidRPr="00487F91">
        <w:rPr>
          <w:rFonts w:ascii="Times New Roman" w:hAnsi="Times New Roman"/>
          <w:color w:val="000000" w:themeColor="text1"/>
          <w:lang w:val="vi-VN"/>
        </w:rPr>
        <w:t>, điểm c</w:t>
      </w:r>
      <w:r w:rsidRPr="00487F91">
        <w:rPr>
          <w:rFonts w:ascii="Times New Roman" w:hAnsi="Times New Roman"/>
          <w:color w:val="000000" w:themeColor="text1"/>
          <w:lang w:val="vi-VN"/>
        </w:rPr>
        <w:t xml:space="preserve"> </w:t>
      </w:r>
      <w:r w:rsidR="00864F34" w:rsidRPr="00487F91">
        <w:rPr>
          <w:rFonts w:ascii="Times New Roman" w:hAnsi="Times New Roman"/>
          <w:color w:val="000000" w:themeColor="text1"/>
          <w:lang w:val="vi-VN"/>
        </w:rPr>
        <w:t xml:space="preserve">khoản </w:t>
      </w:r>
      <w:r w:rsidRPr="00487F91">
        <w:rPr>
          <w:rFonts w:ascii="Times New Roman" w:hAnsi="Times New Roman"/>
          <w:color w:val="000000" w:themeColor="text1"/>
          <w:lang w:val="vi-VN"/>
        </w:rPr>
        <w:t xml:space="preserve">2 </w:t>
      </w:r>
      <w:r w:rsidR="00677907" w:rsidRPr="00487F91">
        <w:rPr>
          <w:rFonts w:ascii="Times New Roman" w:hAnsi="Times New Roman"/>
          <w:color w:val="000000" w:themeColor="text1"/>
          <w:lang w:val="vi-VN"/>
        </w:rPr>
        <w:fldChar w:fldCharType="begin"/>
      </w:r>
      <w:r w:rsidR="00677907" w:rsidRPr="00487F91">
        <w:rPr>
          <w:rFonts w:ascii="Times New Roman" w:hAnsi="Times New Roman"/>
          <w:color w:val="000000" w:themeColor="text1"/>
          <w:lang w:val="vi-VN"/>
        </w:rPr>
        <w:instrText xml:space="preserve"> REF _Ref178192954 \n \h  \* MERGEFORMAT </w:instrText>
      </w:r>
      <w:r w:rsidR="00677907" w:rsidRPr="00487F91">
        <w:rPr>
          <w:rFonts w:ascii="Times New Roman" w:hAnsi="Times New Roman"/>
          <w:color w:val="000000" w:themeColor="text1"/>
          <w:lang w:val="vi-VN"/>
        </w:rPr>
      </w:r>
      <w:r w:rsidR="00677907"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47</w:t>
      </w:r>
      <w:r w:rsidR="00677907" w:rsidRPr="00487F91">
        <w:rPr>
          <w:rFonts w:ascii="Times New Roman" w:hAnsi="Times New Roman"/>
          <w:color w:val="000000" w:themeColor="text1"/>
          <w:lang w:val="vi-VN"/>
        </w:rPr>
        <w:fldChar w:fldCharType="end"/>
      </w:r>
      <w:r w:rsidR="0067790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Thông tư này để đưa mực nước của hồ chứa về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w:t>
      </w:r>
    </w:p>
    <w:p w14:paraId="42E93E29" w14:textId="2AD18DF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Khi đã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không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giới hạn tuần, nhà máy </w:t>
      </w:r>
      <w:r w:rsidR="00854963" w:rsidRPr="00487F91">
        <w:rPr>
          <w:rFonts w:ascii="Times New Roman" w:hAnsi="Times New Roman"/>
          <w:color w:val="000000" w:themeColor="text1"/>
          <w:lang w:val="vi-VN"/>
        </w:rPr>
        <w:t>thủy</w:t>
      </w:r>
      <w:r w:rsidRPr="00487F91">
        <w:rPr>
          <w:rFonts w:ascii="Times New Roman" w:hAnsi="Times New Roman"/>
          <w:color w:val="000000" w:themeColor="text1"/>
          <w:lang w:val="vi-VN"/>
        </w:rPr>
        <w:t xml:space="preserve"> điện tiếp tục chào giá vào tuần tiếp theo.</w:t>
      </w:r>
    </w:p>
    <w:p w14:paraId="09028C9B" w14:textId="709760B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10h00 thứ Hai h</w:t>
      </w:r>
      <w:r w:rsidR="0081033B" w:rsidRPr="00487F91">
        <w:rPr>
          <w:rFonts w:ascii="Times New Roman" w:hAnsi="Times New Roman"/>
          <w:color w:val="000000" w:themeColor="text1"/>
          <w:lang w:val="vi-VN"/>
        </w:rPr>
        <w:t>ằn</w:t>
      </w:r>
      <w:r w:rsidRPr="00487F91">
        <w:rPr>
          <w:rFonts w:ascii="Times New Roman" w:hAnsi="Times New Roman"/>
          <w:color w:val="000000" w:themeColor="text1"/>
          <w:lang w:val="vi-VN"/>
        </w:rPr>
        <w:t xml:space="preserve">g tuần, Đơn vị vận hành hệ thống điện và thị trường điện có trách nhiệm thông báo về việc lập lịch huy động từ thứ Ba cho đơn vị phát điện và đơn vị mua điện trong các trường hợp sau: </w:t>
      </w:r>
    </w:p>
    <w:p w14:paraId="41D8C464" w14:textId="64A7E9CE" w:rsidR="00D23502" w:rsidRPr="00487F91" w:rsidRDefault="00E333F3" w:rsidP="00935940">
      <w:pPr>
        <w:pStyle w:val="Heading4"/>
        <w:keepNext w:val="0"/>
        <w:numPr>
          <w:ilvl w:val="4"/>
          <w:numId w:val="18"/>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Nhà máy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w:t>
      </w:r>
      <w:r w:rsidR="0093177F" w:rsidRPr="00487F91">
        <w:rPr>
          <w:rFonts w:ascii="Times New Roman" w:hAnsi="Times New Roman"/>
          <w:color w:val="000000" w:themeColor="text1"/>
          <w:lang w:val="vi-VN"/>
        </w:rPr>
        <w:t xml:space="preserve">giới hạn </w:t>
      </w:r>
      <w:r w:rsidRPr="00487F91">
        <w:rPr>
          <w:rFonts w:ascii="Times New Roman" w:hAnsi="Times New Roman"/>
          <w:color w:val="000000" w:themeColor="text1"/>
          <w:lang w:val="vi-VN"/>
        </w:rPr>
        <w:t xml:space="preserve">hồ chứa tuần đầu tiên, nhà máy </w:t>
      </w:r>
      <w:r w:rsidR="0093177F" w:rsidRPr="00487F91">
        <w:rPr>
          <w:rFonts w:ascii="Times New Roman" w:hAnsi="Times New Roman"/>
          <w:bCs/>
          <w:iCs/>
          <w:color w:val="000000" w:themeColor="text1"/>
          <w:szCs w:val="28"/>
          <w:lang w:val="vi-VN"/>
        </w:rPr>
        <w:t xml:space="preserve">thấp hơn </w:t>
      </w:r>
      <w:r w:rsidR="00752844" w:rsidRPr="00487F91">
        <w:rPr>
          <w:rFonts w:ascii="Times New Roman" w:hAnsi="Times New Roman"/>
          <w:color w:val="000000" w:themeColor="text1"/>
          <w:lang w:val="vi-VN"/>
        </w:rPr>
        <w:t>mực nước</w:t>
      </w:r>
      <w:r w:rsidRPr="00487F91">
        <w:rPr>
          <w:rFonts w:ascii="Times New Roman" w:hAnsi="Times New Roman"/>
          <w:color w:val="000000" w:themeColor="text1"/>
          <w:lang w:val="vi-VN"/>
        </w:rPr>
        <w:t xml:space="preserve"> </w:t>
      </w:r>
      <w:r w:rsidR="0093177F" w:rsidRPr="00487F91">
        <w:rPr>
          <w:rFonts w:ascii="Times New Roman" w:hAnsi="Times New Roman"/>
          <w:color w:val="000000" w:themeColor="text1"/>
          <w:lang w:val="vi-VN"/>
        </w:rPr>
        <w:t xml:space="preserve">giới hạn </w:t>
      </w:r>
      <w:r w:rsidRPr="00487F91">
        <w:rPr>
          <w:rFonts w:ascii="Times New Roman" w:hAnsi="Times New Roman"/>
          <w:color w:val="000000" w:themeColor="text1"/>
          <w:lang w:val="vi-VN"/>
        </w:rPr>
        <w:t xml:space="preserve">tuần thứ hai; </w:t>
      </w:r>
    </w:p>
    <w:p w14:paraId="42A48760" w14:textId="3FED474C" w:rsidR="00DE62F0" w:rsidRPr="00487F91" w:rsidRDefault="00DE62F0" w:rsidP="00935940">
      <w:pPr>
        <w:pStyle w:val="Heading4"/>
        <w:keepNext w:val="0"/>
        <w:numPr>
          <w:ilvl w:val="4"/>
          <w:numId w:val="18"/>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Nhà máy thủy điện có 01 tuần thấp hơn m</w:t>
      </w:r>
      <w:r w:rsidR="003456F1">
        <w:rPr>
          <w:rFonts w:ascii="Times New Roman" w:hAnsi="Times New Roman"/>
          <w:color w:val="000000" w:themeColor="text1"/>
        </w:rPr>
        <w:t>ự</w:t>
      </w:r>
      <w:r w:rsidRPr="00487F91">
        <w:rPr>
          <w:rFonts w:ascii="Times New Roman" w:hAnsi="Times New Roman"/>
          <w:color w:val="000000" w:themeColor="text1"/>
          <w:lang w:val="vi-VN"/>
        </w:rPr>
        <w:t>c nước giới hạn tuần và tỷ lệ dự phòng điện năng miền của tuần nhỏ hơn 5%;</w:t>
      </w:r>
    </w:p>
    <w:p w14:paraId="3CEA35A8" w14:textId="41956CC7" w:rsidR="00DE62F0" w:rsidRPr="00487F91" w:rsidRDefault="00DE62F0" w:rsidP="00935940">
      <w:pPr>
        <w:pStyle w:val="Heading4"/>
        <w:keepNext w:val="0"/>
        <w:numPr>
          <w:ilvl w:val="4"/>
          <w:numId w:val="18"/>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Nhà máy thủy điện có 01 tuần thấp hơn m</w:t>
      </w:r>
      <w:r w:rsidR="003456F1">
        <w:rPr>
          <w:rFonts w:ascii="Times New Roman" w:hAnsi="Times New Roman"/>
          <w:color w:val="000000" w:themeColor="text1"/>
        </w:rPr>
        <w:t>ự</w:t>
      </w:r>
      <w:r w:rsidRPr="00487F91">
        <w:rPr>
          <w:rFonts w:ascii="Times New Roman" w:hAnsi="Times New Roman"/>
          <w:color w:val="000000" w:themeColor="text1"/>
          <w:lang w:val="vi-VN"/>
        </w:rPr>
        <w:t xml:space="preserve">c nước giới hạn và </w:t>
      </w:r>
      <w:r w:rsidR="00A032B5" w:rsidRPr="00487F91">
        <w:rPr>
          <w:rFonts w:ascii="Times New Roman" w:hAnsi="Times New Roman"/>
          <w:color w:val="000000" w:themeColor="text1"/>
          <w:szCs w:val="28"/>
          <w:lang w:val="vi-VN"/>
        </w:rPr>
        <w:t>thấp hơn cận trên của khoảng mực nước để điều hành các hồ trong mùa cạn (nếu có)</w:t>
      </w:r>
      <w:r w:rsidRPr="00487F91">
        <w:rPr>
          <w:rFonts w:ascii="Times New Roman" w:hAnsi="Times New Roman"/>
          <w:color w:val="000000" w:themeColor="text1"/>
          <w:lang w:val="vi-VN"/>
        </w:rPr>
        <w:t xml:space="preserve"> của Quy trình vận hành liên hồ chứa;</w:t>
      </w:r>
    </w:p>
    <w:p w14:paraId="5D0F58BB" w14:textId="5800600A" w:rsidR="00C835B5" w:rsidRPr="00487F91" w:rsidRDefault="00C835B5" w:rsidP="00935940">
      <w:pPr>
        <w:pStyle w:val="Heading4"/>
        <w:keepNext w:val="0"/>
        <w:numPr>
          <w:ilvl w:val="4"/>
          <w:numId w:val="18"/>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Nhà máy thủy điện có 01 tuần thấp hơn m</w:t>
      </w:r>
      <w:r w:rsidR="003456F1">
        <w:rPr>
          <w:rFonts w:ascii="Times New Roman" w:hAnsi="Times New Roman"/>
          <w:color w:val="000000" w:themeColor="text1"/>
        </w:rPr>
        <w:t>ự</w:t>
      </w:r>
      <w:r w:rsidRPr="00487F91">
        <w:rPr>
          <w:rFonts w:ascii="Times New Roman" w:hAnsi="Times New Roman"/>
          <w:color w:val="000000" w:themeColor="text1"/>
          <w:lang w:val="vi-VN"/>
        </w:rPr>
        <w:t xml:space="preserve">c nước giới hạn và </w:t>
      </w:r>
      <w:r w:rsidR="00CE7F04" w:rsidRPr="00487F91">
        <w:rPr>
          <w:rFonts w:ascii="Times New Roman" w:hAnsi="Times New Roman"/>
          <w:color w:val="000000" w:themeColor="text1"/>
          <w:lang w:val="vi-VN"/>
        </w:rPr>
        <w:t>thấp hơn m</w:t>
      </w:r>
      <w:r w:rsidR="003456F1">
        <w:rPr>
          <w:rFonts w:ascii="Times New Roman" w:hAnsi="Times New Roman"/>
          <w:color w:val="000000" w:themeColor="text1"/>
        </w:rPr>
        <w:t>ự</w:t>
      </w:r>
      <w:r w:rsidR="00CE7F04" w:rsidRPr="00487F91">
        <w:rPr>
          <w:rFonts w:ascii="Times New Roman" w:hAnsi="Times New Roman"/>
          <w:color w:val="000000" w:themeColor="text1"/>
          <w:lang w:val="vi-VN"/>
        </w:rPr>
        <w:t>c nước tối thiểu hoặc cận dưới của khoảng mực nước để điều hành các hồ trong mùa cạn</w:t>
      </w:r>
      <w:r w:rsidR="00CE7F04" w:rsidRPr="00487F91" w:rsidDel="00CE7F04">
        <w:rPr>
          <w:rFonts w:ascii="Times New Roman" w:hAnsi="Times New Roman"/>
          <w:color w:val="000000" w:themeColor="text1"/>
          <w:lang w:val="vi-VN"/>
        </w:rPr>
        <w:t xml:space="preserve"> </w:t>
      </w:r>
      <w:r w:rsidRPr="00487F91">
        <w:rPr>
          <w:rFonts w:ascii="Times New Roman" w:hAnsi="Times New Roman"/>
          <w:color w:val="000000" w:themeColor="text1"/>
          <w:lang w:val="vi-VN"/>
        </w:rPr>
        <w:t>của Quy trình vận hành liên hồ chứa.</w:t>
      </w:r>
    </w:p>
    <w:p w14:paraId="0C2D9891" w14:textId="77777777" w:rsidR="00D23502" w:rsidRPr="00487F91" w:rsidRDefault="00E333F3" w:rsidP="005F1E3C">
      <w:pPr>
        <w:pStyle w:val="Heading3"/>
        <w:rPr>
          <w:color w:val="000000" w:themeColor="text1"/>
        </w:rPr>
      </w:pPr>
      <w:bookmarkStart w:id="4578" w:name="_Toc234993057"/>
      <w:bookmarkStart w:id="4579" w:name="_Toc238036418"/>
      <w:bookmarkStart w:id="4580" w:name="_Toc238037001"/>
      <w:bookmarkStart w:id="4581" w:name="_Toc238436000"/>
      <w:bookmarkStart w:id="4582" w:name="_Toc245788409"/>
      <w:bookmarkStart w:id="4583" w:name="_Toc245802663"/>
      <w:bookmarkStart w:id="4584" w:name="_Toc245802901"/>
      <w:bookmarkStart w:id="4585" w:name="_Toc245803138"/>
      <w:bookmarkStart w:id="4586" w:name="_Toc246131434"/>
      <w:bookmarkStart w:id="4587" w:name="_Toc246234473"/>
      <w:bookmarkStart w:id="4588" w:name="_Toc246235009"/>
      <w:bookmarkStart w:id="4589" w:name="_Toc246249188"/>
      <w:bookmarkStart w:id="4590" w:name="_Toc248199786"/>
      <w:bookmarkStart w:id="4591" w:name="_Toc248548717"/>
      <w:bookmarkStart w:id="4592" w:name="_Toc248549076"/>
      <w:bookmarkStart w:id="4593" w:name="_Toc234993063"/>
      <w:bookmarkStart w:id="4594" w:name="_Toc238436026"/>
      <w:bookmarkStart w:id="4595" w:name="_Toc238639707"/>
      <w:bookmarkStart w:id="4596" w:name="_Toc239143450"/>
      <w:bookmarkStart w:id="4597" w:name="_Toc239214814"/>
      <w:bookmarkStart w:id="4598" w:name="_Can_thiệp_thị"/>
      <w:bookmarkStart w:id="4599" w:name="_Toc238639709"/>
      <w:bookmarkStart w:id="4600" w:name="_Toc239143452"/>
      <w:bookmarkStart w:id="4601" w:name="_Toc239214816"/>
      <w:bookmarkStart w:id="4602" w:name="_Toc240797946"/>
      <w:bookmarkStart w:id="4603" w:name="_Toc240954968"/>
      <w:bookmarkStart w:id="4604" w:name="_Ref258477930"/>
      <w:bookmarkStart w:id="4605" w:name="_Toc347904757"/>
      <w:bookmarkStart w:id="4606" w:name="_Toc520887728"/>
      <w:bookmarkStart w:id="4607" w:name="_Toc521661318"/>
      <w:bookmarkStart w:id="4608" w:name="_Toc522197582"/>
      <w:bookmarkStart w:id="4609" w:name="_Toc522269667"/>
      <w:bookmarkStart w:id="4610" w:name="_Toc523300725"/>
      <w:bookmarkStart w:id="4611" w:name="_Ref524898900"/>
      <w:bookmarkStart w:id="4612" w:name="_Ref524899637"/>
      <w:bookmarkStart w:id="4613" w:name="_Ref524901147"/>
      <w:bookmarkStart w:id="4614" w:name="_Ref526324859"/>
      <w:bookmarkStart w:id="4615" w:name="_Ref526324861"/>
      <w:bookmarkStart w:id="4616" w:name="_Toc526435755"/>
      <w:bookmarkStart w:id="4617" w:name="_Toc526928309"/>
      <w:bookmarkStart w:id="4618" w:name="_Toc527548141"/>
      <w:bookmarkStart w:id="4619" w:name="_Toc527548336"/>
      <w:bookmarkStart w:id="4620" w:name="_Toc529174137"/>
      <w:bookmarkStart w:id="4621" w:name="_Toc234200962"/>
      <w:bookmarkStart w:id="4622" w:name="_Toc234993065"/>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r w:rsidRPr="00487F91">
        <w:rPr>
          <w:color w:val="000000" w:themeColor="text1"/>
        </w:rPr>
        <w:t>Can thiệp thị trường</w:t>
      </w:r>
      <w:bookmarkEnd w:id="4599"/>
      <w:bookmarkEnd w:id="4600"/>
      <w:bookmarkEnd w:id="4601"/>
      <w:r w:rsidRPr="00487F91">
        <w:rPr>
          <w:color w:val="000000" w:themeColor="text1"/>
        </w:rPr>
        <w:t xml:space="preserve"> điện</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p>
    <w:p w14:paraId="4C42A5ED" w14:textId="77777777" w:rsidR="00D23502" w:rsidRPr="00487F91" w:rsidRDefault="00E333F3" w:rsidP="00BC6523">
      <w:pPr>
        <w:pStyle w:val="Heading4"/>
        <w:keepNext w:val="0"/>
        <w:numPr>
          <w:ilvl w:val="3"/>
          <w:numId w:val="116"/>
        </w:numPr>
        <w:spacing w:line="240" w:lineRule="auto"/>
        <w:rPr>
          <w:rFonts w:ascii="Times New Roman" w:hAnsi="Times New Roman"/>
          <w:color w:val="000000" w:themeColor="text1"/>
          <w:lang w:val="vi-VN"/>
        </w:rPr>
      </w:pPr>
      <w:bookmarkStart w:id="4623" w:name="_Ref395786410"/>
      <w:r w:rsidRPr="00487F91">
        <w:rPr>
          <w:rFonts w:ascii="Times New Roman" w:hAnsi="Times New Roman"/>
          <w:color w:val="000000" w:themeColor="text1"/>
          <w:lang w:val="vi-VN"/>
        </w:rPr>
        <w:t>Đơn vị vận hành hệ thống điện và thị trường điện được can thiệp thị trường điện trong các trường hợp sau:</w:t>
      </w:r>
      <w:bookmarkEnd w:id="4623"/>
    </w:p>
    <w:p w14:paraId="33E4583B" w14:textId="7A6624AB"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Hệ thống đang vận hành trong chế độ khẩn cấp được quy định trong Quy định hệ thống </w:t>
      </w:r>
      <w:r w:rsidR="009D12C3" w:rsidRPr="00487F91">
        <w:rPr>
          <w:color w:val="000000" w:themeColor="text1"/>
          <w:lang w:val="vi-VN"/>
        </w:rPr>
        <w:t xml:space="preserve">truyền tải điện, phân phối điện và đo đếm điện năng </w:t>
      </w:r>
      <w:r w:rsidR="00635431" w:rsidRPr="00487F91">
        <w:rPr>
          <w:color w:val="000000" w:themeColor="text1"/>
          <w:lang w:val="vi-VN"/>
        </w:rPr>
        <w:t xml:space="preserve">và </w:t>
      </w:r>
      <w:r w:rsidR="00635431" w:rsidRPr="00487F91">
        <w:rPr>
          <w:color w:val="000000" w:themeColor="text1"/>
          <w:szCs w:val="28"/>
          <w:lang w:val="vi-VN"/>
        </w:rPr>
        <w:t xml:space="preserve">Quy định điều độ, vận hành, thao tác, xử lý sự cố, khởi động đen và khôi phục hệ thống điện quốc gia </w:t>
      </w:r>
      <w:r w:rsidR="00CE30AE" w:rsidRPr="00487F91">
        <w:rPr>
          <w:color w:val="000000" w:themeColor="text1"/>
          <w:szCs w:val="28"/>
          <w:lang w:val="da-DK"/>
        </w:rPr>
        <w:t>được</w:t>
      </w:r>
      <w:r w:rsidRPr="00487F91">
        <w:rPr>
          <w:color w:val="000000" w:themeColor="text1"/>
          <w:lang w:val="vi-VN"/>
        </w:rPr>
        <w:t xml:space="preserve"> Bộ Công Thương ban hành;</w:t>
      </w:r>
    </w:p>
    <w:p w14:paraId="55D9602D" w14:textId="6B49CBED" w:rsidR="00217F6E" w:rsidRPr="00487F91" w:rsidRDefault="00725446" w:rsidP="00935940">
      <w:pPr>
        <w:pStyle w:val="Heading5"/>
        <w:widowControl w:val="0"/>
        <w:ind w:left="0" w:firstLine="567"/>
        <w:rPr>
          <w:color w:val="000000" w:themeColor="text1"/>
          <w:lang w:val="vi-VN"/>
        </w:rPr>
      </w:pPr>
      <w:r w:rsidRPr="00487F91">
        <w:rPr>
          <w:color w:val="000000" w:themeColor="text1"/>
          <w:lang w:val="vi-VN"/>
        </w:rPr>
        <w:t xml:space="preserve">Xảy ra các tình huống </w:t>
      </w:r>
      <w:r w:rsidR="00217F6E" w:rsidRPr="00487F91">
        <w:rPr>
          <w:color w:val="000000" w:themeColor="text1"/>
          <w:lang w:val="vi-VN"/>
        </w:rPr>
        <w:t xml:space="preserve">không bảo đảm cung cấp điện trên cơ sở kết quả đánh giá khả năng bảo đảm cung cấp điện của Đơn vị vận hành hệ thống điện và thị trường điện theo </w:t>
      </w:r>
      <w:r w:rsidR="00394368" w:rsidRPr="00487F91">
        <w:rPr>
          <w:color w:val="000000" w:themeColor="text1"/>
          <w:lang w:val="vi-VN"/>
        </w:rPr>
        <w:t>Q</w:t>
      </w:r>
      <w:r w:rsidR="00217F6E" w:rsidRPr="00487F91">
        <w:rPr>
          <w:color w:val="000000" w:themeColor="text1"/>
          <w:lang w:val="vi-VN"/>
        </w:rPr>
        <w:t xml:space="preserve">uy định điều độ, vận hành, thao tác, xử lý sự cố, khởi động đen và khôi phục hệ thống điện quốc gia </w:t>
      </w:r>
      <w:r w:rsidR="00CE30AE" w:rsidRPr="00487F91">
        <w:rPr>
          <w:color w:val="000000" w:themeColor="text1"/>
          <w:szCs w:val="28"/>
          <w:lang w:val="da-DK"/>
        </w:rPr>
        <w:t>được</w:t>
      </w:r>
      <w:r w:rsidR="00217F6E" w:rsidRPr="00487F91">
        <w:rPr>
          <w:color w:val="000000" w:themeColor="text1"/>
          <w:lang w:val="vi-VN"/>
        </w:rPr>
        <w:t xml:space="preserve"> Bộ Công Thương ban hành</w:t>
      </w:r>
      <w:r w:rsidR="0091631B">
        <w:rPr>
          <w:color w:val="000000" w:themeColor="text1"/>
        </w:rPr>
        <w:t>;</w:t>
      </w:r>
    </w:p>
    <w:p w14:paraId="5A198ED2" w14:textId="0F8E317A"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Không thể đưa ra lịch huy động chu kỳ giao dịch tới </w:t>
      </w:r>
      <w:r w:rsidR="000B0171" w:rsidRPr="00487F91">
        <w:rPr>
          <w:color w:val="000000" w:themeColor="text1"/>
          <w:lang w:val="vi-VN"/>
        </w:rPr>
        <w:t>tại</w:t>
      </w:r>
      <w:r w:rsidRPr="00487F91">
        <w:rPr>
          <w:color w:val="000000" w:themeColor="text1"/>
          <w:lang w:val="vi-VN"/>
        </w:rPr>
        <w:t xml:space="preserve"> thời điểm bắt đầu chu kỳ giao dịch.</w:t>
      </w:r>
    </w:p>
    <w:p w14:paraId="47AB9A5A" w14:textId="6C20AA96" w:rsidR="004E3F1C" w:rsidRPr="00487F91" w:rsidRDefault="00BA03BC" w:rsidP="00935940">
      <w:pPr>
        <w:pStyle w:val="Heading4"/>
        <w:keepNext w:val="0"/>
        <w:spacing w:line="240" w:lineRule="auto"/>
        <w:ind w:left="0" w:firstLine="567"/>
        <w:rPr>
          <w:rFonts w:ascii="Times New Roman" w:hAnsi="Times New Roman"/>
          <w:color w:val="000000" w:themeColor="text1"/>
          <w:lang w:val="vi-VN"/>
        </w:rPr>
      </w:pPr>
      <w:bookmarkStart w:id="4624" w:name="_Toc238036449"/>
      <w:bookmarkStart w:id="4625" w:name="_Toc238037032"/>
      <w:bookmarkStart w:id="4626" w:name="_Toc238436031"/>
      <w:bookmarkStart w:id="4627" w:name="_Toc238541626"/>
      <w:bookmarkStart w:id="4628" w:name="_Toc238541955"/>
      <w:bookmarkStart w:id="4629" w:name="_Toc238542286"/>
      <w:bookmarkStart w:id="4630" w:name="_Toc238606525"/>
      <w:bookmarkStart w:id="4631" w:name="_Toc238639712"/>
      <w:bookmarkStart w:id="4632" w:name="_Toc238036457"/>
      <w:bookmarkStart w:id="4633" w:name="_Toc238037040"/>
      <w:bookmarkStart w:id="4634" w:name="_Toc238436039"/>
      <w:bookmarkStart w:id="4635" w:name="_Toc238541634"/>
      <w:bookmarkStart w:id="4636" w:name="_Toc238541963"/>
      <w:bookmarkStart w:id="4637" w:name="_Toc238542294"/>
      <w:bookmarkStart w:id="4638" w:name="_Toc238606533"/>
      <w:bookmarkStart w:id="4639" w:name="_Toc238639720"/>
      <w:bookmarkEnd w:id="4621"/>
      <w:bookmarkEnd w:id="4622"/>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r w:rsidRPr="00487F91">
        <w:rPr>
          <w:rFonts w:ascii="Times New Roman" w:hAnsi="Times New Roman"/>
          <w:color w:val="000000" w:themeColor="text1"/>
          <w:lang w:val="vi-VN"/>
        </w:rPr>
        <w:t>Trường hợp xảy ra can thiệp thị trường điện</w:t>
      </w:r>
      <w:r w:rsidR="00217F6E" w:rsidRPr="00487F91">
        <w:rPr>
          <w:rFonts w:ascii="Times New Roman" w:hAnsi="Times New Roman"/>
          <w:color w:val="000000" w:themeColor="text1"/>
          <w:lang w:val="vi-VN"/>
        </w:rPr>
        <w:t xml:space="preserve"> theo quy định tại điểm b </w:t>
      </w:r>
      <w:r w:rsidR="0081033B" w:rsidRPr="00487F91">
        <w:rPr>
          <w:rFonts w:ascii="Times New Roman" w:hAnsi="Times New Roman"/>
          <w:color w:val="000000" w:themeColor="text1"/>
          <w:lang w:val="vi-VN"/>
        </w:rPr>
        <w:t>k</w:t>
      </w:r>
      <w:r w:rsidR="00217F6E" w:rsidRPr="00487F91">
        <w:rPr>
          <w:rFonts w:ascii="Times New Roman" w:hAnsi="Times New Roman"/>
          <w:color w:val="000000" w:themeColor="text1"/>
          <w:lang w:val="vi-VN"/>
        </w:rPr>
        <w:t>hoản 1 Điều này</w:t>
      </w:r>
      <w:r w:rsidRPr="00487F91">
        <w:rPr>
          <w:rFonts w:ascii="Times New Roman" w:hAnsi="Times New Roman"/>
          <w:color w:val="000000" w:themeColor="text1"/>
          <w:lang w:val="vi-VN"/>
        </w:rPr>
        <w:t xml:space="preserve">, Đơn vị vận hành hệ thống điện và thị trường điện được điều chỉnh biểu đồ huy động của các nhà máy điện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cung cấp điện. Đơn vị vận hành hệ thống điện và thị trường điện có trách nhiệm báo cáo Bộ Công Thương, </w:t>
      </w:r>
      <w:r w:rsidR="00111F64" w:rsidRPr="00487F91">
        <w:rPr>
          <w:rFonts w:ascii="Times New Roman" w:hAnsi="Times New Roman"/>
          <w:color w:val="000000" w:themeColor="text1"/>
          <w:lang w:val="vi-VN"/>
        </w:rPr>
        <w:t>Cục Điện lực</w:t>
      </w:r>
      <w:r w:rsidR="002E4AD8" w:rsidRPr="00487F91" w:rsidDel="002E4AD8">
        <w:rPr>
          <w:rFonts w:ascii="Times New Roman" w:hAnsi="Times New Roman"/>
          <w:color w:val="000000" w:themeColor="text1"/>
          <w:lang w:val="vi-VN"/>
        </w:rPr>
        <w:t xml:space="preserve"> </w:t>
      </w:r>
      <w:r w:rsidR="004E3F1C" w:rsidRPr="00487F91">
        <w:rPr>
          <w:rFonts w:ascii="Times New Roman" w:hAnsi="Times New Roman"/>
          <w:color w:val="000000" w:themeColor="text1"/>
          <w:lang w:val="vi-VN"/>
        </w:rPr>
        <w:t>các nội dung sau:</w:t>
      </w:r>
    </w:p>
    <w:p w14:paraId="00002073" w14:textId="7D43EACD" w:rsidR="004E3F1C" w:rsidRPr="00487F91" w:rsidRDefault="004E3F1C" w:rsidP="00F60C45">
      <w:pPr>
        <w:pStyle w:val="Heading5"/>
        <w:widowControl w:val="0"/>
        <w:ind w:firstLine="577"/>
        <w:rPr>
          <w:color w:val="000000" w:themeColor="text1"/>
          <w:lang w:val="vi-VN"/>
        </w:rPr>
      </w:pPr>
      <w:r w:rsidRPr="00487F91">
        <w:rPr>
          <w:color w:val="000000" w:themeColor="text1"/>
          <w:lang w:val="vi-VN"/>
        </w:rPr>
        <w:t>T</w:t>
      </w:r>
      <w:r w:rsidR="00BA03BC" w:rsidRPr="00487F91">
        <w:rPr>
          <w:color w:val="000000" w:themeColor="text1"/>
          <w:lang w:val="vi-VN"/>
        </w:rPr>
        <w:t xml:space="preserve">hời điểm </w:t>
      </w:r>
      <w:r w:rsidRPr="00487F91">
        <w:rPr>
          <w:color w:val="000000" w:themeColor="text1"/>
          <w:lang w:val="vi-VN"/>
        </w:rPr>
        <w:t xml:space="preserve">dự kiến </w:t>
      </w:r>
      <w:r w:rsidR="00BA03BC" w:rsidRPr="00487F91">
        <w:rPr>
          <w:color w:val="000000" w:themeColor="text1"/>
          <w:lang w:val="vi-VN"/>
        </w:rPr>
        <w:t>bắt đầu</w:t>
      </w:r>
      <w:r w:rsidRPr="00487F91">
        <w:rPr>
          <w:color w:val="000000" w:themeColor="text1"/>
          <w:lang w:val="vi-VN"/>
        </w:rPr>
        <w:t xml:space="preserve"> và kết thúc;</w:t>
      </w:r>
    </w:p>
    <w:p w14:paraId="1FDAC9AE" w14:textId="326C2651" w:rsidR="00BA03BC" w:rsidRPr="00487F91" w:rsidRDefault="004E3F1C" w:rsidP="00F60C45">
      <w:pPr>
        <w:pStyle w:val="Heading5"/>
        <w:widowControl w:val="0"/>
        <w:ind w:firstLine="577"/>
        <w:rPr>
          <w:color w:val="000000" w:themeColor="text1"/>
          <w:lang w:val="vi-VN"/>
        </w:rPr>
      </w:pPr>
      <w:r w:rsidRPr="00487F91">
        <w:rPr>
          <w:color w:val="000000" w:themeColor="text1"/>
          <w:lang w:val="vi-VN"/>
        </w:rPr>
        <w:t>C</w:t>
      </w:r>
      <w:r w:rsidR="00BA03BC" w:rsidRPr="00487F91">
        <w:rPr>
          <w:color w:val="000000" w:themeColor="text1"/>
          <w:lang w:val="vi-VN"/>
        </w:rPr>
        <w:t xml:space="preserve">ác giải pháp cụ thể sẽ thực hiện để </w:t>
      </w:r>
      <w:r w:rsidR="007513A0" w:rsidRPr="00487F91">
        <w:rPr>
          <w:color w:val="000000" w:themeColor="text1"/>
          <w:lang w:val="vi-VN"/>
        </w:rPr>
        <w:t>bảo đảm</w:t>
      </w:r>
      <w:r w:rsidR="00BA03BC" w:rsidRPr="00487F91">
        <w:rPr>
          <w:color w:val="000000" w:themeColor="text1"/>
          <w:lang w:val="vi-VN"/>
        </w:rPr>
        <w:t xml:space="preserve"> huy động hợp lý các loại hình nguồn trong hệ thống điện quốc gia với mục tiêu </w:t>
      </w:r>
      <w:r w:rsidR="007513A0" w:rsidRPr="00487F91">
        <w:rPr>
          <w:color w:val="000000" w:themeColor="text1"/>
          <w:lang w:val="vi-VN"/>
        </w:rPr>
        <w:t>bảo đảm</w:t>
      </w:r>
      <w:r w:rsidR="00BA03BC" w:rsidRPr="00487F91">
        <w:rPr>
          <w:color w:val="000000" w:themeColor="text1"/>
          <w:lang w:val="vi-VN"/>
        </w:rPr>
        <w:t xml:space="preserve"> cung cấp điện, vận hành an toàn, ổn định, tin cậy hệ thống điện quốc gia</w:t>
      </w:r>
      <w:r w:rsidRPr="00487F91">
        <w:rPr>
          <w:color w:val="000000" w:themeColor="text1"/>
          <w:lang w:val="vi-VN"/>
        </w:rPr>
        <w:t>;</w:t>
      </w:r>
    </w:p>
    <w:p w14:paraId="37F12DB2" w14:textId="2E75D656" w:rsidR="004E3F1C" w:rsidRPr="00487F91" w:rsidRDefault="004E3F1C" w:rsidP="00F60C45">
      <w:pPr>
        <w:pStyle w:val="Heading5"/>
        <w:widowControl w:val="0"/>
        <w:ind w:firstLine="577"/>
        <w:rPr>
          <w:color w:val="000000" w:themeColor="text1"/>
          <w:lang w:val="vi-VN"/>
        </w:rPr>
      </w:pPr>
      <w:r w:rsidRPr="00487F91">
        <w:rPr>
          <w:color w:val="000000" w:themeColor="text1"/>
          <w:lang w:val="vi-VN"/>
        </w:rPr>
        <w:t>Các tồn tại, phát sinh (nếu có).</w:t>
      </w:r>
    </w:p>
    <w:p w14:paraId="778BF323" w14:textId="43A44D79" w:rsidR="00C5583C" w:rsidRPr="00487F91" w:rsidRDefault="00C5583C"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Trong thời gian can thiệp thị trường điện, các nguồn điện được huy động phải </w:t>
      </w:r>
      <w:r w:rsidR="00232A46" w:rsidRPr="00487F91">
        <w:rPr>
          <w:rFonts w:ascii="Times New Roman" w:hAnsi="Times New Roman"/>
          <w:color w:val="000000" w:themeColor="text1"/>
          <w:lang w:val="vi-VN"/>
        </w:rPr>
        <w:t xml:space="preserve">bảo </w:t>
      </w:r>
      <w:r w:rsidRPr="00487F91">
        <w:rPr>
          <w:rFonts w:ascii="Times New Roman" w:hAnsi="Times New Roman"/>
          <w:color w:val="000000" w:themeColor="text1"/>
          <w:lang w:val="vi-VN"/>
        </w:rPr>
        <w:t xml:space="preserve">đảm các ràng buộc kỹ thuật để hệ thống điện vận hành </w:t>
      </w:r>
      <w:r w:rsidR="00232A46" w:rsidRPr="00487F91">
        <w:rPr>
          <w:rFonts w:ascii="Times New Roman" w:hAnsi="Times New Roman"/>
          <w:color w:val="000000" w:themeColor="text1"/>
          <w:lang w:val="vi-VN"/>
        </w:rPr>
        <w:t>an toàn, ổn định, tin cậy.</w:t>
      </w:r>
    </w:p>
    <w:p w14:paraId="218901C1" w14:textId="07B5EE04" w:rsidR="00D23502" w:rsidRPr="00487F91" w:rsidRDefault="00ED7251"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 xml:space="preserve">Trường hợp can thiệp thị trường điện, Đơn vị vận hành hệ thống điện và thị trường điện có trách nhiệm huy động các tổ máy để </w:t>
      </w:r>
      <w:r w:rsidR="007513A0" w:rsidRPr="00487F91">
        <w:rPr>
          <w:rFonts w:ascii="Times New Roman" w:hAnsi="Times New Roman"/>
          <w:color w:val="000000" w:themeColor="text1"/>
          <w:szCs w:val="28"/>
          <w:lang w:val="vi-VN"/>
        </w:rPr>
        <w:t>bảo đảm</w:t>
      </w:r>
      <w:r w:rsidRPr="00487F91">
        <w:rPr>
          <w:rFonts w:ascii="Times New Roman" w:hAnsi="Times New Roman"/>
          <w:color w:val="000000" w:themeColor="text1"/>
          <w:szCs w:val="28"/>
          <w:lang w:val="vi-VN"/>
        </w:rPr>
        <w:t xml:space="preserve"> các mục tiêu theo thứ tự ưu tiên sau:</w:t>
      </w:r>
    </w:p>
    <w:p w14:paraId="20151F6F" w14:textId="7CFC6ABC" w:rsidR="00ED7251" w:rsidRPr="00487F91" w:rsidRDefault="00ED7251" w:rsidP="00935940">
      <w:pPr>
        <w:pStyle w:val="ListParagraph"/>
        <w:widowControl w:val="0"/>
        <w:tabs>
          <w:tab w:val="left" w:pos="851"/>
          <w:tab w:val="left" w:pos="993"/>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a) </w:t>
      </w:r>
      <w:r w:rsidR="007513A0" w:rsidRPr="00487F91">
        <w:rPr>
          <w:rFonts w:cs="Times New Roman"/>
          <w:color w:val="000000" w:themeColor="text1"/>
          <w:szCs w:val="28"/>
          <w:lang w:val="vi-VN"/>
        </w:rPr>
        <w:t>Bảo đảm</w:t>
      </w:r>
      <w:r w:rsidRPr="00487F91">
        <w:rPr>
          <w:rFonts w:cs="Times New Roman"/>
          <w:color w:val="000000" w:themeColor="text1"/>
          <w:szCs w:val="28"/>
          <w:lang w:val="vi-VN"/>
        </w:rPr>
        <w:t xml:space="preserve"> cân bằng được công suất phát và phụ tải; </w:t>
      </w:r>
    </w:p>
    <w:p w14:paraId="2AFD0AE2" w14:textId="108C4CDA" w:rsidR="00DF65DB" w:rsidRPr="00487F91" w:rsidRDefault="00ED7251" w:rsidP="00935940">
      <w:pPr>
        <w:pStyle w:val="ListParagraph"/>
        <w:widowControl w:val="0"/>
        <w:tabs>
          <w:tab w:val="left" w:pos="851"/>
          <w:tab w:val="left" w:pos="993"/>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b) Đáp ứng được yêu cầu về dịch vụ </w:t>
      </w:r>
      <w:r w:rsidR="00791D48" w:rsidRPr="00487F91">
        <w:rPr>
          <w:rFonts w:cs="Times New Roman"/>
          <w:color w:val="000000" w:themeColor="text1"/>
          <w:lang w:val="vi-VN"/>
        </w:rPr>
        <w:t>điều khiển tần số thứ cấp</w:t>
      </w:r>
      <w:r w:rsidRPr="00487F91">
        <w:rPr>
          <w:rFonts w:cs="Times New Roman"/>
          <w:color w:val="000000" w:themeColor="text1"/>
          <w:szCs w:val="28"/>
          <w:lang w:val="vi-VN"/>
        </w:rPr>
        <w:t xml:space="preserve">; </w:t>
      </w:r>
    </w:p>
    <w:p w14:paraId="3A59B197" w14:textId="58BE79B8" w:rsidR="00ED7251" w:rsidRPr="0091631B" w:rsidRDefault="00ED7251" w:rsidP="00935940">
      <w:pPr>
        <w:pStyle w:val="ListParagraph"/>
        <w:widowControl w:val="0"/>
        <w:tabs>
          <w:tab w:val="left" w:pos="851"/>
          <w:tab w:val="left" w:pos="993"/>
        </w:tabs>
        <w:spacing w:before="120" w:after="120" w:line="240" w:lineRule="auto"/>
        <w:ind w:left="567"/>
        <w:contextualSpacing w:val="0"/>
        <w:jc w:val="both"/>
        <w:rPr>
          <w:rFonts w:cs="Times New Roman"/>
          <w:color w:val="000000" w:themeColor="text1"/>
          <w:szCs w:val="28"/>
        </w:rPr>
      </w:pPr>
      <w:r w:rsidRPr="00487F91">
        <w:rPr>
          <w:rFonts w:cs="Times New Roman"/>
          <w:color w:val="000000" w:themeColor="text1"/>
          <w:szCs w:val="28"/>
          <w:lang w:val="vi-VN"/>
        </w:rPr>
        <w:t>c) Đáp ứng được yêu cầu về chất lượng điện áp</w:t>
      </w:r>
      <w:r w:rsidR="0091631B">
        <w:rPr>
          <w:rFonts w:cs="Times New Roman"/>
          <w:color w:val="000000" w:themeColor="text1"/>
          <w:szCs w:val="28"/>
        </w:rPr>
        <w:t>;</w:t>
      </w:r>
    </w:p>
    <w:p w14:paraId="35756145" w14:textId="4F5C55AD" w:rsidR="00DB1E85" w:rsidRPr="00487F91" w:rsidRDefault="00DB1E85"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bCs/>
          <w:color w:val="000000" w:themeColor="text1"/>
          <w:lang w:val="vi-VN"/>
        </w:rPr>
        <w:lastRenderedPageBreak/>
        <w:t xml:space="preserve">d) </w:t>
      </w:r>
      <w:r w:rsidR="007513A0" w:rsidRPr="00487F91">
        <w:rPr>
          <w:rFonts w:cs="Times New Roman"/>
          <w:bCs/>
          <w:color w:val="000000" w:themeColor="text1"/>
          <w:lang w:val="vi-VN"/>
        </w:rPr>
        <w:t>Bảo đảm</w:t>
      </w:r>
      <w:r w:rsidRPr="00487F91">
        <w:rPr>
          <w:rFonts w:cs="Times New Roman"/>
          <w:bCs/>
          <w:color w:val="000000" w:themeColor="text1"/>
          <w:lang w:val="vi-VN"/>
        </w:rPr>
        <w:t xml:space="preserve"> cấu hình nguồn tối thiểu để </w:t>
      </w:r>
      <w:r w:rsidR="007513A0" w:rsidRPr="00487F91">
        <w:rPr>
          <w:rFonts w:cs="Times New Roman"/>
          <w:bCs/>
          <w:color w:val="000000" w:themeColor="text1"/>
          <w:lang w:val="vi-VN"/>
        </w:rPr>
        <w:t>bảo đảm</w:t>
      </w:r>
      <w:r w:rsidRPr="00487F91">
        <w:rPr>
          <w:rFonts w:cs="Times New Roman"/>
          <w:bCs/>
          <w:color w:val="000000" w:themeColor="text1"/>
          <w:lang w:val="vi-VN"/>
        </w:rPr>
        <w:t xml:space="preserve"> ổn định và quán tính hệ thống điện.</w:t>
      </w:r>
    </w:p>
    <w:p w14:paraId="1DFED0D7"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bookmarkStart w:id="4640" w:name="_Toc238036459"/>
      <w:bookmarkStart w:id="4641" w:name="_Toc238037042"/>
      <w:bookmarkStart w:id="4642" w:name="_Toc238436041"/>
      <w:bookmarkStart w:id="4643" w:name="_Toc238541636"/>
      <w:bookmarkStart w:id="4644" w:name="_Toc238541965"/>
      <w:bookmarkStart w:id="4645" w:name="_Toc238542296"/>
      <w:bookmarkStart w:id="4646" w:name="_Toc238606535"/>
      <w:bookmarkStart w:id="4647" w:name="_Toc238639722"/>
      <w:bookmarkStart w:id="4648" w:name="_Toc238639724"/>
      <w:bookmarkStart w:id="4649" w:name="_Toc239143454"/>
      <w:bookmarkStart w:id="4650" w:name="_Toc239214818"/>
      <w:bookmarkStart w:id="4651" w:name="_Toc240797948"/>
      <w:bookmarkStart w:id="4652" w:name="_Toc240954970"/>
      <w:bookmarkEnd w:id="4640"/>
      <w:bookmarkEnd w:id="4641"/>
      <w:bookmarkEnd w:id="4642"/>
      <w:bookmarkEnd w:id="4643"/>
      <w:bookmarkEnd w:id="4644"/>
      <w:bookmarkEnd w:id="4645"/>
      <w:bookmarkEnd w:id="4646"/>
      <w:bookmarkEnd w:id="4647"/>
      <w:r w:rsidRPr="00487F91">
        <w:rPr>
          <w:rFonts w:ascii="Times New Roman" w:hAnsi="Times New Roman"/>
          <w:color w:val="000000" w:themeColor="text1"/>
          <w:lang w:val="vi-VN"/>
        </w:rPr>
        <w:t>Công bố thông tin về can thiệp thị trường điện</w:t>
      </w:r>
    </w:p>
    <w:p w14:paraId="539E798F" w14:textId="3704DA4B"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Khi can thiệp thị trường điện,</w:t>
      </w:r>
      <w:bookmarkEnd w:id="4648"/>
      <w:bookmarkEnd w:id="4649"/>
      <w:bookmarkEnd w:id="4650"/>
      <w:bookmarkEnd w:id="4651"/>
      <w:bookmarkEnd w:id="4652"/>
      <w:r w:rsidRPr="00487F91">
        <w:rPr>
          <w:color w:val="000000" w:themeColor="text1"/>
          <w:lang w:val="vi-VN"/>
        </w:rPr>
        <w:t xml:space="preserve"> Đơn vị vận hành hệ thống điện và thị trường điện phải công bố các nội dung sau: </w:t>
      </w:r>
    </w:p>
    <w:p w14:paraId="01AA384C" w14:textId="77777777" w:rsidR="00D23502" w:rsidRPr="00487F91" w:rsidRDefault="00E333F3" w:rsidP="00935940">
      <w:pPr>
        <w:pStyle w:val="Heading6"/>
        <w:numPr>
          <w:ilvl w:val="5"/>
          <w:numId w:val="18"/>
        </w:numPr>
        <w:spacing w:line="240" w:lineRule="auto"/>
        <w:ind w:firstLine="567"/>
      </w:pPr>
      <w:r w:rsidRPr="00487F91">
        <w:t>Các lý do phải can thiệp thị trường điện;</w:t>
      </w:r>
    </w:p>
    <w:p w14:paraId="7A3E6AD0" w14:textId="77777777" w:rsidR="00D23502" w:rsidRPr="00487F91" w:rsidRDefault="00E333F3" w:rsidP="00935940">
      <w:pPr>
        <w:pStyle w:val="Heading6"/>
        <w:numPr>
          <w:ilvl w:val="5"/>
          <w:numId w:val="18"/>
        </w:numPr>
        <w:spacing w:line="240" w:lineRule="auto"/>
        <w:ind w:firstLine="567"/>
      </w:pPr>
      <w:r w:rsidRPr="00487F91">
        <w:t xml:space="preserve">Các chu kỳ giao dịch dự kiến can thiệp thị trường điện. </w:t>
      </w:r>
    </w:p>
    <w:p w14:paraId="47949809"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Trong thời hạn 24 giờ từ khi kết thúc can thiệp thị trường điện, Đơn vị vận hành hệ thống điện và thị trường điện có trách nhiệm công bố các nội dung sau:</w:t>
      </w:r>
    </w:p>
    <w:p w14:paraId="2A997AFF" w14:textId="77777777" w:rsidR="00D23502" w:rsidRPr="00487F91" w:rsidRDefault="00E333F3" w:rsidP="00935940">
      <w:pPr>
        <w:pStyle w:val="Heading6"/>
        <w:numPr>
          <w:ilvl w:val="5"/>
          <w:numId w:val="18"/>
        </w:numPr>
        <w:spacing w:line="240" w:lineRule="auto"/>
        <w:ind w:firstLine="567"/>
      </w:pPr>
      <w:r w:rsidRPr="00487F91">
        <w:t>Các lý do phải can thiệp thị trường điện;</w:t>
      </w:r>
    </w:p>
    <w:p w14:paraId="5D10476D" w14:textId="77777777" w:rsidR="00D23502" w:rsidRPr="00487F91" w:rsidRDefault="00E333F3" w:rsidP="00935940">
      <w:pPr>
        <w:pStyle w:val="Heading6"/>
        <w:numPr>
          <w:ilvl w:val="5"/>
          <w:numId w:val="18"/>
        </w:numPr>
        <w:spacing w:line="240" w:lineRule="auto"/>
        <w:ind w:firstLine="567"/>
      </w:pPr>
      <w:r w:rsidRPr="00487F91">
        <w:t xml:space="preserve">Các chu kỳ giao dịch can thiệp thị trường điện; </w:t>
      </w:r>
    </w:p>
    <w:p w14:paraId="549102AE" w14:textId="4CC436B7" w:rsidR="00D23502" w:rsidRPr="00487F91" w:rsidRDefault="00E333F3" w:rsidP="00935940">
      <w:pPr>
        <w:pStyle w:val="Heading6"/>
        <w:numPr>
          <w:ilvl w:val="5"/>
          <w:numId w:val="18"/>
        </w:numPr>
        <w:spacing w:line="240" w:lineRule="auto"/>
        <w:ind w:firstLine="567"/>
      </w:pPr>
      <w:r w:rsidRPr="00487F91">
        <w:t>Các biện pháp do Đơn vị vận hành hệ thống điện và thị trường điện áp dụng để can thiệp thị trường điện.</w:t>
      </w:r>
    </w:p>
    <w:p w14:paraId="5A209E22" w14:textId="136E69E3" w:rsidR="00D23502" w:rsidRPr="00487F91" w:rsidRDefault="0052354C" w:rsidP="005F1E3C">
      <w:pPr>
        <w:pStyle w:val="Heading3"/>
        <w:rPr>
          <w:color w:val="000000" w:themeColor="text1"/>
          <w:lang w:val="vi-VN"/>
        </w:rPr>
      </w:pPr>
      <w:bookmarkStart w:id="4653" w:name="_Toc234993071"/>
      <w:bookmarkStart w:id="4654" w:name="_Toc238436057"/>
      <w:bookmarkStart w:id="4655" w:name="_Toc238639725"/>
      <w:bookmarkStart w:id="4656" w:name="_Toc239143455"/>
      <w:bookmarkStart w:id="4657" w:name="_Toc239214819"/>
      <w:bookmarkStart w:id="4658" w:name="_Ref236530631"/>
      <w:bookmarkStart w:id="4659" w:name="_Ref231298953"/>
      <w:bookmarkStart w:id="4660" w:name="_Ref231299474"/>
      <w:bookmarkStart w:id="4661" w:name="_Toc234200971"/>
      <w:bookmarkStart w:id="4662" w:name="_Toc234993073"/>
      <w:bookmarkStart w:id="4663" w:name="_Ref238635201"/>
      <w:bookmarkStart w:id="4664" w:name="_Toc238639727"/>
      <w:bookmarkStart w:id="4665" w:name="_Toc239143457"/>
      <w:bookmarkStart w:id="4666" w:name="_Toc239214821"/>
      <w:bookmarkStart w:id="4667" w:name="_Toc240797950"/>
      <w:bookmarkStart w:id="4668" w:name="_Toc240954972"/>
      <w:bookmarkStart w:id="4669" w:name="_Toc347904758"/>
      <w:bookmarkStart w:id="4670" w:name="_Toc520887729"/>
      <w:bookmarkStart w:id="4671" w:name="_Toc521661319"/>
      <w:bookmarkStart w:id="4672" w:name="_Toc522197583"/>
      <w:bookmarkStart w:id="4673" w:name="_Toc522269668"/>
      <w:bookmarkStart w:id="4674" w:name="_Toc523300726"/>
      <w:bookmarkStart w:id="4675" w:name="_Toc526435756"/>
      <w:bookmarkStart w:id="4676" w:name="_Toc526928310"/>
      <w:bookmarkStart w:id="4677" w:name="_Toc527548142"/>
      <w:bookmarkStart w:id="4678" w:name="_Toc527548337"/>
      <w:bookmarkStart w:id="4679" w:name="_Toc529174138"/>
      <w:bookmarkEnd w:id="4653"/>
      <w:bookmarkEnd w:id="4654"/>
      <w:bookmarkEnd w:id="4655"/>
      <w:bookmarkEnd w:id="4656"/>
      <w:bookmarkEnd w:id="4657"/>
      <w:r w:rsidRPr="00487F91">
        <w:rPr>
          <w:color w:val="000000" w:themeColor="text1"/>
          <w:lang w:val="vi-VN"/>
        </w:rPr>
        <w:t>Tạm ng</w:t>
      </w:r>
      <w:r w:rsidR="00E333F3" w:rsidRPr="00487F91">
        <w:rPr>
          <w:color w:val="000000" w:themeColor="text1"/>
          <w:lang w:val="vi-VN"/>
        </w:rPr>
        <w:t xml:space="preserve">ừng </w:t>
      </w:r>
      <w:r w:rsidRPr="00487F91">
        <w:rPr>
          <w:color w:val="000000" w:themeColor="text1"/>
          <w:lang w:val="vi-VN"/>
        </w:rPr>
        <w:t xml:space="preserve">hoạt động của </w:t>
      </w:r>
      <w:r w:rsidR="00E333F3" w:rsidRPr="00487F91">
        <w:rPr>
          <w:color w:val="000000" w:themeColor="text1"/>
          <w:lang w:val="vi-VN"/>
        </w:rPr>
        <w:t>thị trường</w:t>
      </w:r>
      <w:bookmarkEnd w:id="4658"/>
      <w:bookmarkEnd w:id="4659"/>
      <w:bookmarkEnd w:id="4660"/>
      <w:bookmarkEnd w:id="4661"/>
      <w:bookmarkEnd w:id="4662"/>
      <w:r w:rsidR="00E333F3" w:rsidRPr="00487F91">
        <w:rPr>
          <w:color w:val="000000" w:themeColor="text1"/>
          <w:lang w:val="vi-VN"/>
        </w:rPr>
        <w:t xml:space="preserve"> điện</w:t>
      </w:r>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r w:rsidRPr="00487F91">
        <w:rPr>
          <w:color w:val="000000" w:themeColor="text1"/>
          <w:lang w:val="vi-VN"/>
        </w:rPr>
        <w:t xml:space="preserve"> giao ngay</w:t>
      </w:r>
    </w:p>
    <w:p w14:paraId="305F5EC9" w14:textId="38EA557C" w:rsidR="00D23502" w:rsidRPr="00487F91" w:rsidRDefault="00E333F3" w:rsidP="00BC6523">
      <w:pPr>
        <w:pStyle w:val="Heading4"/>
        <w:keepNext w:val="0"/>
        <w:numPr>
          <w:ilvl w:val="3"/>
          <w:numId w:val="117"/>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Thị trường điện </w:t>
      </w:r>
      <w:r w:rsidR="0052354C" w:rsidRPr="00487F91">
        <w:rPr>
          <w:rFonts w:ascii="Times New Roman" w:hAnsi="Times New Roman"/>
          <w:color w:val="000000" w:themeColor="text1"/>
          <w:lang w:val="vi-VN"/>
        </w:rPr>
        <w:t>giao ngay tạm ng</w:t>
      </w:r>
      <w:r w:rsidRPr="00487F91">
        <w:rPr>
          <w:rFonts w:ascii="Times New Roman" w:hAnsi="Times New Roman"/>
          <w:color w:val="000000" w:themeColor="text1"/>
          <w:lang w:val="vi-VN"/>
        </w:rPr>
        <w:t xml:space="preserve">ừng vận hành khi xảy ra một trong các trường hợp sau: </w:t>
      </w:r>
    </w:p>
    <w:p w14:paraId="55C41617"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Do các tình huống khẩn cấp về thiên tai hoặc bảo vệ an ninh quốc phòng;</w:t>
      </w:r>
    </w:p>
    <w:p w14:paraId="5E905EB9" w14:textId="2E77DF01"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Do Đơn vị vận hành hệ thống điện và thị trường điện đề nghị</w:t>
      </w:r>
      <w:r w:rsidR="0052354C" w:rsidRPr="00487F91">
        <w:rPr>
          <w:color w:val="000000" w:themeColor="text1"/>
          <w:lang w:val="vi-VN"/>
        </w:rPr>
        <w:t xml:space="preserve"> tạm ng</w:t>
      </w:r>
      <w:r w:rsidRPr="00487F91">
        <w:rPr>
          <w:color w:val="000000" w:themeColor="text1"/>
          <w:lang w:val="vi-VN"/>
        </w:rPr>
        <w:t xml:space="preserve">ừng thị trường điện </w:t>
      </w:r>
      <w:r w:rsidR="0052354C" w:rsidRPr="00487F91">
        <w:rPr>
          <w:color w:val="000000" w:themeColor="text1"/>
          <w:lang w:val="vi-VN"/>
        </w:rPr>
        <w:t xml:space="preserve">giao ngay </w:t>
      </w:r>
      <w:r w:rsidRPr="00487F91">
        <w:rPr>
          <w:color w:val="000000" w:themeColor="text1"/>
          <w:lang w:val="vi-VN"/>
        </w:rPr>
        <w:t>theo một trong các trường hợp sau:</w:t>
      </w:r>
    </w:p>
    <w:p w14:paraId="638ECE66" w14:textId="6353D62C" w:rsidR="00D23502" w:rsidRPr="00487F91" w:rsidRDefault="00E333F3" w:rsidP="00935940">
      <w:pPr>
        <w:pStyle w:val="Heading6"/>
        <w:numPr>
          <w:ilvl w:val="5"/>
          <w:numId w:val="18"/>
        </w:numPr>
        <w:spacing w:line="240" w:lineRule="auto"/>
        <w:ind w:firstLine="567"/>
      </w:pPr>
      <w:r w:rsidRPr="00487F91">
        <w:t xml:space="preserve">Hệ thống điện vận hành trong chế độ cực kỳ khẩn cấp được quy định tại Quy định hệ thống </w:t>
      </w:r>
      <w:r w:rsidR="009D12C3" w:rsidRPr="00487F91">
        <w:t xml:space="preserve">truyền tải điện, phân phối điện và đo đếm điện năng </w:t>
      </w:r>
      <w:r w:rsidR="00635431" w:rsidRPr="00487F91">
        <w:t xml:space="preserve">và </w:t>
      </w:r>
      <w:r w:rsidR="00635431" w:rsidRPr="00487F91">
        <w:rPr>
          <w:szCs w:val="28"/>
        </w:rPr>
        <w:t xml:space="preserve">Quy định điều độ, vận hành, thao tác, xử lý sự cố, khởi động đen và khôi phục hệ thống điện quốc gia </w:t>
      </w:r>
      <w:r w:rsidR="00CE30AE" w:rsidRPr="00487F91">
        <w:rPr>
          <w:szCs w:val="28"/>
          <w:lang w:val="da-DK"/>
        </w:rPr>
        <w:t>được</w:t>
      </w:r>
      <w:r w:rsidRPr="00487F91">
        <w:t xml:space="preserve"> Bộ Công Thương ban hành;</w:t>
      </w:r>
    </w:p>
    <w:p w14:paraId="34356B4B" w14:textId="10B13ADB" w:rsidR="00B90682" w:rsidRPr="00487F91" w:rsidRDefault="00B90682" w:rsidP="00935940">
      <w:pPr>
        <w:pStyle w:val="Heading6"/>
        <w:numPr>
          <w:ilvl w:val="5"/>
          <w:numId w:val="18"/>
        </w:numPr>
        <w:spacing w:line="240" w:lineRule="auto"/>
        <w:ind w:firstLine="567"/>
      </w:pPr>
      <w:r w:rsidRPr="00487F91">
        <w:t xml:space="preserve">Hệ thống điện vận hành trong trường hợp mất cân bằng cung cầu (tổng công suất khả dụng của các nhà máy điện trong hệ thống điện nhỏ hơn phụ tải dự báo và Đơn vị vận hành hệ thống điện và thị trường điện phải thực hiện các biện </w:t>
      </w:r>
      <w:r w:rsidR="00310C69" w:rsidRPr="00487F91">
        <w:t xml:space="preserve">pháp </w:t>
      </w:r>
      <w:r w:rsidRPr="00487F91">
        <w:t xml:space="preserve">tiết giảm cung cấp điện để </w:t>
      </w:r>
      <w:r w:rsidR="007513A0" w:rsidRPr="00487F91">
        <w:t>bảo đảm</w:t>
      </w:r>
      <w:r w:rsidRPr="00487F91">
        <w:t xml:space="preserve"> vận hành an toàn hệ thống) trong vòng 48 chu kỳ liên tục</w:t>
      </w:r>
      <w:r w:rsidR="0091631B">
        <w:rPr>
          <w:lang w:val="en-US"/>
        </w:rPr>
        <w:t>;</w:t>
      </w:r>
    </w:p>
    <w:p w14:paraId="78910E2C" w14:textId="5A9DA0EC" w:rsidR="00D23502" w:rsidRPr="00487F91" w:rsidRDefault="00E333F3" w:rsidP="00935940">
      <w:pPr>
        <w:pStyle w:val="Heading6"/>
        <w:numPr>
          <w:ilvl w:val="5"/>
          <w:numId w:val="18"/>
        </w:numPr>
        <w:spacing w:line="240" w:lineRule="auto"/>
        <w:ind w:firstLine="567"/>
      </w:pPr>
      <w:r w:rsidRPr="00487F91">
        <w:t xml:space="preserve">Không </w:t>
      </w:r>
      <w:r w:rsidR="007513A0" w:rsidRPr="00487F91">
        <w:t>bảo đảm</w:t>
      </w:r>
      <w:r w:rsidRPr="00487F91">
        <w:t xml:space="preserve"> vận hành thị trường điện an toàn, liên tục.</w:t>
      </w:r>
    </w:p>
    <w:p w14:paraId="6FD99622"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Các trường hợp khác theo yêu cầu của cơ quan có thẩm quyền.</w:t>
      </w:r>
    </w:p>
    <w:p w14:paraId="096182C7" w14:textId="3ED5C3F8" w:rsidR="00D23502" w:rsidRPr="00487F91" w:rsidRDefault="0052354C"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Bộ Công Thương</w:t>
      </w:r>
      <w:r w:rsidR="00E333F3" w:rsidRPr="00487F91">
        <w:rPr>
          <w:rFonts w:ascii="Times New Roman" w:hAnsi="Times New Roman"/>
          <w:color w:val="000000" w:themeColor="text1"/>
          <w:lang w:val="vi-VN"/>
        </w:rPr>
        <w:t xml:space="preserve"> có trách nhiệm xem xét, quyết đị</w:t>
      </w:r>
      <w:r w:rsidRPr="00487F91">
        <w:rPr>
          <w:rFonts w:ascii="Times New Roman" w:hAnsi="Times New Roman"/>
          <w:color w:val="000000" w:themeColor="text1"/>
          <w:lang w:val="vi-VN"/>
        </w:rPr>
        <w:t>nh tạm ng</w:t>
      </w:r>
      <w:r w:rsidR="00E333F3" w:rsidRPr="00487F91">
        <w:rPr>
          <w:rFonts w:ascii="Times New Roman" w:hAnsi="Times New Roman"/>
          <w:color w:val="000000" w:themeColor="text1"/>
          <w:lang w:val="vi-VN"/>
        </w:rPr>
        <w:t xml:space="preserve">ừng </w:t>
      </w:r>
      <w:r w:rsidRPr="00487F91">
        <w:rPr>
          <w:rFonts w:ascii="Times New Roman" w:hAnsi="Times New Roman"/>
          <w:color w:val="000000" w:themeColor="text1"/>
          <w:lang w:val="vi-VN"/>
        </w:rPr>
        <w:t xml:space="preserve">hoạt động của </w:t>
      </w:r>
      <w:r w:rsidR="00E333F3" w:rsidRPr="00487F91">
        <w:rPr>
          <w:rFonts w:ascii="Times New Roman" w:hAnsi="Times New Roman"/>
          <w:color w:val="000000" w:themeColor="text1"/>
          <w:lang w:val="vi-VN"/>
        </w:rPr>
        <w:t xml:space="preserve">thị trường điện </w:t>
      </w:r>
      <w:r w:rsidRPr="00487F91">
        <w:rPr>
          <w:rFonts w:ascii="Times New Roman" w:hAnsi="Times New Roman"/>
          <w:color w:val="000000" w:themeColor="text1"/>
          <w:lang w:val="vi-VN"/>
        </w:rPr>
        <w:t xml:space="preserve">giao ngay </w:t>
      </w:r>
      <w:r w:rsidR="00E333F3" w:rsidRPr="00487F91">
        <w:rPr>
          <w:rFonts w:ascii="Times New Roman" w:hAnsi="Times New Roman"/>
          <w:color w:val="000000" w:themeColor="text1"/>
          <w:lang w:val="vi-VN"/>
        </w:rPr>
        <w:t xml:space="preserve">trong các trường hợp quy định tại </w:t>
      </w:r>
      <w:r w:rsidR="00864F34" w:rsidRPr="00487F91">
        <w:rPr>
          <w:rFonts w:ascii="Times New Roman" w:hAnsi="Times New Roman"/>
          <w:color w:val="000000" w:themeColor="text1"/>
          <w:lang w:val="vi-VN"/>
        </w:rPr>
        <w:t xml:space="preserve">điểm </w:t>
      </w:r>
      <w:r w:rsidR="00E333F3" w:rsidRPr="00487F91">
        <w:rPr>
          <w:rFonts w:ascii="Times New Roman" w:hAnsi="Times New Roman"/>
          <w:color w:val="000000" w:themeColor="text1"/>
          <w:lang w:val="vi-VN"/>
        </w:rPr>
        <w:t xml:space="preserve">a và </w:t>
      </w:r>
      <w:r w:rsidR="00864F34" w:rsidRPr="00487F91">
        <w:rPr>
          <w:rFonts w:ascii="Times New Roman" w:hAnsi="Times New Roman"/>
          <w:color w:val="000000" w:themeColor="text1"/>
          <w:lang w:val="vi-VN"/>
        </w:rPr>
        <w:t xml:space="preserve">điểm </w:t>
      </w:r>
      <w:r w:rsidR="00E333F3" w:rsidRPr="00487F91">
        <w:rPr>
          <w:rFonts w:ascii="Times New Roman" w:hAnsi="Times New Roman"/>
          <w:color w:val="000000" w:themeColor="text1"/>
          <w:lang w:val="vi-VN"/>
        </w:rPr>
        <w:t xml:space="preserve">b </w:t>
      </w:r>
      <w:r w:rsidR="00864F34" w:rsidRPr="00487F91">
        <w:rPr>
          <w:rFonts w:ascii="Times New Roman" w:hAnsi="Times New Roman"/>
          <w:color w:val="000000" w:themeColor="text1"/>
          <w:lang w:val="vi-VN"/>
        </w:rPr>
        <w:t xml:space="preserve">khoản </w:t>
      </w:r>
      <w:r w:rsidR="00E333F3" w:rsidRPr="00487F91">
        <w:rPr>
          <w:rFonts w:ascii="Times New Roman" w:hAnsi="Times New Roman"/>
          <w:color w:val="000000" w:themeColor="text1"/>
          <w:lang w:val="vi-VN"/>
        </w:rPr>
        <w:t>1 Điều này và thông báo cho Đơn vị vận hành hệ thống điện và thị trường điện.</w:t>
      </w:r>
    </w:p>
    <w:p w14:paraId="7CE2B979" w14:textId="1F346DA5"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thông báo cho các thành viên tham gia thị trường điện về quyết đị</w:t>
      </w:r>
      <w:r w:rsidR="0052354C" w:rsidRPr="00487F91">
        <w:rPr>
          <w:rFonts w:ascii="Times New Roman" w:hAnsi="Times New Roman"/>
          <w:color w:val="000000" w:themeColor="text1"/>
          <w:lang w:val="vi-VN"/>
        </w:rPr>
        <w:t>nh tạm ng</w:t>
      </w:r>
      <w:r w:rsidRPr="00487F91">
        <w:rPr>
          <w:rFonts w:ascii="Times New Roman" w:hAnsi="Times New Roman"/>
          <w:color w:val="000000" w:themeColor="text1"/>
          <w:lang w:val="vi-VN"/>
        </w:rPr>
        <w:t xml:space="preserve">ừng thị </w:t>
      </w:r>
      <w:r w:rsidRPr="00487F91">
        <w:rPr>
          <w:rFonts w:ascii="Times New Roman" w:hAnsi="Times New Roman"/>
          <w:color w:val="000000" w:themeColor="text1"/>
          <w:lang w:val="vi-VN"/>
        </w:rPr>
        <w:lastRenderedPageBreak/>
        <w:t xml:space="preserve">trường điện </w:t>
      </w:r>
      <w:r w:rsidR="0052354C" w:rsidRPr="00487F91">
        <w:rPr>
          <w:rFonts w:ascii="Times New Roman" w:hAnsi="Times New Roman"/>
          <w:color w:val="000000" w:themeColor="text1"/>
          <w:lang w:val="vi-VN"/>
        </w:rPr>
        <w:t xml:space="preserve">giao ngay </w:t>
      </w:r>
      <w:r w:rsidRPr="00487F91">
        <w:rPr>
          <w:rFonts w:ascii="Times New Roman" w:hAnsi="Times New Roman"/>
          <w:color w:val="000000" w:themeColor="text1"/>
          <w:lang w:val="vi-VN"/>
        </w:rPr>
        <w:t xml:space="preserve">của </w:t>
      </w:r>
      <w:r w:rsidR="0052354C" w:rsidRPr="00487F91">
        <w:rPr>
          <w:rFonts w:ascii="Times New Roman" w:hAnsi="Times New Roman"/>
          <w:color w:val="000000" w:themeColor="text1"/>
          <w:lang w:val="vi-VN"/>
        </w:rPr>
        <w:t>Bộ Công Thương</w:t>
      </w:r>
      <w:r w:rsidRPr="00487F91">
        <w:rPr>
          <w:rFonts w:ascii="Times New Roman" w:hAnsi="Times New Roman"/>
          <w:color w:val="000000" w:themeColor="text1"/>
          <w:lang w:val="vi-VN"/>
        </w:rPr>
        <w:t>.</w:t>
      </w:r>
    </w:p>
    <w:p w14:paraId="20F2451B" w14:textId="687794D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Vận hành hệ thống điện trong thờ</w:t>
      </w:r>
      <w:r w:rsidR="0052354C" w:rsidRPr="00487F91">
        <w:rPr>
          <w:rFonts w:ascii="Times New Roman" w:hAnsi="Times New Roman"/>
          <w:color w:val="000000" w:themeColor="text1"/>
          <w:lang w:val="vi-VN"/>
        </w:rPr>
        <w:t>i gian tạm ng</w:t>
      </w:r>
      <w:r w:rsidRPr="00487F91">
        <w:rPr>
          <w:rFonts w:ascii="Times New Roman" w:hAnsi="Times New Roman"/>
          <w:color w:val="000000" w:themeColor="text1"/>
          <w:lang w:val="vi-VN"/>
        </w:rPr>
        <w:t xml:space="preserve">ừng </w:t>
      </w:r>
      <w:r w:rsidR="0052354C" w:rsidRPr="00487F91">
        <w:rPr>
          <w:rFonts w:ascii="Times New Roman" w:hAnsi="Times New Roman"/>
          <w:color w:val="000000" w:themeColor="text1"/>
          <w:lang w:val="vi-VN"/>
        </w:rPr>
        <w:t xml:space="preserve">hoạt động của </w:t>
      </w:r>
      <w:r w:rsidRPr="00487F91">
        <w:rPr>
          <w:rFonts w:ascii="Times New Roman" w:hAnsi="Times New Roman"/>
          <w:color w:val="000000" w:themeColor="text1"/>
          <w:lang w:val="vi-VN"/>
        </w:rPr>
        <w:t>thị trường điện</w:t>
      </w:r>
      <w:r w:rsidR="0052354C" w:rsidRPr="00487F91">
        <w:rPr>
          <w:rFonts w:ascii="Times New Roman" w:hAnsi="Times New Roman"/>
          <w:color w:val="000000" w:themeColor="text1"/>
          <w:lang w:val="vi-VN"/>
        </w:rPr>
        <w:t xml:space="preserve"> giao ngay</w:t>
      </w:r>
    </w:p>
    <w:p w14:paraId="5F2DD0D4" w14:textId="5FF8B1FF" w:rsidR="00650968" w:rsidRPr="00487F91" w:rsidRDefault="00650968" w:rsidP="00F60C45">
      <w:pPr>
        <w:pStyle w:val="Heading5"/>
        <w:widowControl w:val="0"/>
        <w:ind w:firstLine="577"/>
        <w:rPr>
          <w:color w:val="000000" w:themeColor="text1"/>
          <w:lang w:val="vi-VN"/>
        </w:rPr>
      </w:pPr>
      <w:r w:rsidRPr="00487F91">
        <w:rPr>
          <w:color w:val="000000" w:themeColor="text1"/>
          <w:lang w:val="vi-VN"/>
        </w:rPr>
        <w:t xml:space="preserve">Đơn vị vận hành hệ thống điện và thị trường điện có trách nhiệm điều độ, vận hành hệ thống điện theo các nguyên tắc sau: </w:t>
      </w:r>
    </w:p>
    <w:p w14:paraId="63254970" w14:textId="579E8EB0" w:rsidR="00650968" w:rsidRPr="00487F91" w:rsidRDefault="00650968" w:rsidP="00F60C45">
      <w:pPr>
        <w:pStyle w:val="Heading5"/>
        <w:widowControl w:val="0"/>
        <w:numPr>
          <w:ilvl w:val="0"/>
          <w:numId w:val="0"/>
        </w:numPr>
        <w:ind w:firstLine="577"/>
        <w:rPr>
          <w:color w:val="000000" w:themeColor="text1"/>
          <w:lang w:val="vi-VN"/>
        </w:rPr>
      </w:pPr>
      <w:r w:rsidRPr="00487F91">
        <w:rPr>
          <w:color w:val="000000" w:themeColor="text1"/>
          <w:lang w:val="vi-VN"/>
        </w:rPr>
        <w:t xml:space="preserve">- </w:t>
      </w:r>
      <w:r w:rsidR="007513A0" w:rsidRPr="00487F91">
        <w:rPr>
          <w:color w:val="000000" w:themeColor="text1"/>
          <w:lang w:val="vi-VN"/>
        </w:rPr>
        <w:t>Bảo đảm</w:t>
      </w:r>
      <w:r w:rsidRPr="00487F91">
        <w:rPr>
          <w:color w:val="000000" w:themeColor="text1"/>
          <w:lang w:val="vi-VN"/>
        </w:rPr>
        <w:t xml:space="preserve"> hệ thống vận hành an toàn, ổn định, tin cậy với chi phí mua điện cho toàn hệ thống thấp nhất; </w:t>
      </w:r>
    </w:p>
    <w:p w14:paraId="287F4C18" w14:textId="5C2F56D0" w:rsidR="00650968" w:rsidRPr="00487F91" w:rsidRDefault="00650968" w:rsidP="00F60C45">
      <w:pPr>
        <w:pStyle w:val="Heading5"/>
        <w:widowControl w:val="0"/>
        <w:numPr>
          <w:ilvl w:val="0"/>
          <w:numId w:val="0"/>
        </w:numPr>
        <w:ind w:firstLine="577"/>
        <w:rPr>
          <w:color w:val="000000" w:themeColor="text1"/>
          <w:lang w:val="vi-VN"/>
        </w:rPr>
      </w:pPr>
      <w:r w:rsidRPr="00487F91">
        <w:rPr>
          <w:color w:val="000000" w:themeColor="text1"/>
          <w:lang w:val="vi-VN"/>
        </w:rPr>
        <w:t xml:space="preserve">- </w:t>
      </w:r>
      <w:r w:rsidR="007513A0" w:rsidRPr="00487F91">
        <w:rPr>
          <w:color w:val="000000" w:themeColor="text1"/>
          <w:lang w:val="vi-VN"/>
        </w:rPr>
        <w:t>Bảo đảm</w:t>
      </w:r>
      <w:r w:rsidRPr="00487F91">
        <w:rPr>
          <w:color w:val="000000" w:themeColor="text1"/>
          <w:lang w:val="vi-VN"/>
        </w:rPr>
        <w:t xml:space="preserve"> thực hiện các </w:t>
      </w:r>
      <w:r w:rsidR="00815C2A" w:rsidRPr="00487F91">
        <w:rPr>
          <w:color w:val="000000" w:themeColor="text1"/>
          <w:lang w:val="vi-VN"/>
        </w:rPr>
        <w:t>thỏa</w:t>
      </w:r>
      <w:r w:rsidRPr="00487F91">
        <w:rPr>
          <w:color w:val="000000" w:themeColor="text1"/>
          <w:lang w:val="vi-VN"/>
        </w:rPr>
        <w:t xml:space="preserve"> thuận về sản lượng trong các hợp đồng xuất khẩu, nhập khẩu điện và ràng buộc về bao tiêu; </w:t>
      </w:r>
    </w:p>
    <w:p w14:paraId="376195AB" w14:textId="055DF921" w:rsidR="00650968" w:rsidRPr="00487F91" w:rsidRDefault="00650968" w:rsidP="00F60C45">
      <w:pPr>
        <w:pStyle w:val="Heading5"/>
        <w:widowControl w:val="0"/>
        <w:numPr>
          <w:ilvl w:val="0"/>
          <w:numId w:val="0"/>
        </w:numPr>
        <w:ind w:firstLine="577"/>
        <w:rPr>
          <w:color w:val="000000" w:themeColor="text1"/>
          <w:lang w:val="vi-VN"/>
        </w:rPr>
      </w:pPr>
      <w:r w:rsidRPr="00487F91">
        <w:rPr>
          <w:color w:val="000000" w:themeColor="text1"/>
          <w:lang w:val="vi-VN"/>
        </w:rPr>
        <w:t xml:space="preserve">- </w:t>
      </w:r>
      <w:r w:rsidR="007513A0" w:rsidRPr="00487F91">
        <w:rPr>
          <w:color w:val="000000" w:themeColor="text1"/>
          <w:lang w:val="vi-VN"/>
        </w:rPr>
        <w:t>Bảo đảm</w:t>
      </w:r>
      <w:r w:rsidRPr="00487F91">
        <w:rPr>
          <w:color w:val="000000" w:themeColor="text1"/>
          <w:lang w:val="vi-VN"/>
        </w:rPr>
        <w:t xml:space="preserve"> thực hiện các yêu cầu về cấp nước hạ du đối với các nhà máy thủy điện.</w:t>
      </w:r>
    </w:p>
    <w:p w14:paraId="6193743F" w14:textId="61F2B6F4" w:rsidR="00D23502" w:rsidRPr="00487F91" w:rsidRDefault="00E333F3" w:rsidP="00F60C45">
      <w:pPr>
        <w:pStyle w:val="Heading5"/>
        <w:widowControl w:val="0"/>
        <w:ind w:firstLine="577"/>
        <w:rPr>
          <w:color w:val="000000" w:themeColor="text1"/>
          <w:lang w:val="vi-VN"/>
        </w:rPr>
      </w:pPr>
      <w:r w:rsidRPr="00487F91">
        <w:rPr>
          <w:color w:val="000000" w:themeColor="text1"/>
          <w:lang w:val="vi-VN"/>
        </w:rPr>
        <w:t>Đơn vị phát điện, Đơn vị truyền tải điện và các đơn vị có liên quan khác có trách nhiệm tuân thủ lệnh điều độ của Đơn vị vận hành hệ thống điện và thị trường điện.</w:t>
      </w:r>
    </w:p>
    <w:p w14:paraId="70DF7BD6" w14:textId="6AC824AC" w:rsidR="00D23502" w:rsidRPr="00487F91" w:rsidRDefault="00E333F3" w:rsidP="005F1E3C">
      <w:pPr>
        <w:pStyle w:val="Heading3"/>
        <w:rPr>
          <w:color w:val="000000" w:themeColor="text1"/>
          <w:lang w:val="vi-VN"/>
        </w:rPr>
      </w:pPr>
      <w:bookmarkStart w:id="4680" w:name="_Toc238639729"/>
      <w:bookmarkStart w:id="4681" w:name="_Toc239143459"/>
      <w:bookmarkStart w:id="4682" w:name="_Toc239214823"/>
      <w:bookmarkStart w:id="4683" w:name="_Toc240797952"/>
      <w:bookmarkStart w:id="4684" w:name="_Toc240954974"/>
      <w:bookmarkStart w:id="4685" w:name="_Toc347904759"/>
      <w:bookmarkStart w:id="4686" w:name="_Toc520887730"/>
      <w:bookmarkStart w:id="4687" w:name="_Toc521661320"/>
      <w:bookmarkStart w:id="4688" w:name="_Toc522197584"/>
      <w:bookmarkStart w:id="4689" w:name="_Toc522269669"/>
      <w:bookmarkStart w:id="4690" w:name="_Toc523300727"/>
      <w:bookmarkStart w:id="4691" w:name="_Toc526435757"/>
      <w:bookmarkStart w:id="4692" w:name="_Toc526928311"/>
      <w:bookmarkStart w:id="4693" w:name="_Toc527548143"/>
      <w:bookmarkStart w:id="4694" w:name="_Toc527548338"/>
      <w:bookmarkStart w:id="4695" w:name="_Toc529174139"/>
      <w:r w:rsidRPr="00487F91">
        <w:rPr>
          <w:color w:val="000000" w:themeColor="text1"/>
          <w:lang w:val="vi-VN"/>
        </w:rPr>
        <w:t>Khôi phục thị trường điện</w:t>
      </w:r>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r w:rsidR="0052354C" w:rsidRPr="00487F91">
        <w:rPr>
          <w:color w:val="000000" w:themeColor="text1"/>
          <w:lang w:val="vi-VN"/>
        </w:rPr>
        <w:t xml:space="preserve"> giao ngay</w:t>
      </w:r>
    </w:p>
    <w:p w14:paraId="489EB09C" w14:textId="5178404B" w:rsidR="00D23502" w:rsidRPr="00487F91" w:rsidRDefault="00E333F3" w:rsidP="00BC6523">
      <w:pPr>
        <w:pStyle w:val="Heading4"/>
        <w:keepNext w:val="0"/>
        <w:numPr>
          <w:ilvl w:val="3"/>
          <w:numId w:val="118"/>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Thị trường điện </w:t>
      </w:r>
      <w:r w:rsidR="0052354C" w:rsidRPr="00487F91">
        <w:rPr>
          <w:rFonts w:ascii="Times New Roman" w:hAnsi="Times New Roman"/>
          <w:color w:val="000000" w:themeColor="text1"/>
          <w:lang w:val="vi-VN"/>
        </w:rPr>
        <w:t xml:space="preserve">giao ngay </w:t>
      </w:r>
      <w:r w:rsidRPr="00487F91">
        <w:rPr>
          <w:rFonts w:ascii="Times New Roman" w:hAnsi="Times New Roman"/>
          <w:color w:val="000000" w:themeColor="text1"/>
          <w:lang w:val="vi-VN"/>
        </w:rPr>
        <w:t xml:space="preserve">được khôi phục vận hành khi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các điều kiện sau: </w:t>
      </w:r>
    </w:p>
    <w:p w14:paraId="0AEA31DC" w14:textId="7D5CB7A5"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Các nguyên nhân dẫn đến </w:t>
      </w:r>
      <w:r w:rsidR="0052354C" w:rsidRPr="00487F91">
        <w:rPr>
          <w:color w:val="000000" w:themeColor="text1"/>
          <w:lang w:val="vi-VN"/>
        </w:rPr>
        <w:t>tạm ng</w:t>
      </w:r>
      <w:r w:rsidRPr="00487F91">
        <w:rPr>
          <w:color w:val="000000" w:themeColor="text1"/>
          <w:lang w:val="vi-VN"/>
        </w:rPr>
        <w:t xml:space="preserve">ừng </w:t>
      </w:r>
      <w:r w:rsidR="00AD22CB" w:rsidRPr="00487F91">
        <w:rPr>
          <w:color w:val="000000" w:themeColor="text1"/>
          <w:lang w:val="vi-VN"/>
        </w:rPr>
        <w:t xml:space="preserve">hoạt động của </w:t>
      </w:r>
      <w:r w:rsidRPr="00487F91">
        <w:rPr>
          <w:color w:val="000000" w:themeColor="text1"/>
          <w:lang w:val="vi-VN"/>
        </w:rPr>
        <w:t>thị trường điện</w:t>
      </w:r>
      <w:r w:rsidR="0052354C" w:rsidRPr="00487F91">
        <w:rPr>
          <w:color w:val="000000" w:themeColor="text1"/>
          <w:lang w:val="vi-VN"/>
        </w:rPr>
        <w:t xml:space="preserve"> giao ngay</w:t>
      </w:r>
      <w:r w:rsidRPr="00487F91">
        <w:rPr>
          <w:color w:val="000000" w:themeColor="text1"/>
          <w:lang w:val="vi-VN"/>
        </w:rPr>
        <w:t xml:space="preserve"> đã được khắc phục;</w:t>
      </w:r>
    </w:p>
    <w:p w14:paraId="55876896" w14:textId="67C693A9"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Đơn vị vận hành hệ thống điện và thị trường điện xác nhận về khả năng vận hành lại thị trường điện</w:t>
      </w:r>
      <w:r w:rsidR="00F5216D" w:rsidRPr="00487F91">
        <w:rPr>
          <w:color w:val="000000" w:themeColor="text1"/>
          <w:lang w:val="vi-VN"/>
        </w:rPr>
        <w:t xml:space="preserve"> giao ngay</w:t>
      </w:r>
      <w:r w:rsidRPr="00487F91">
        <w:rPr>
          <w:color w:val="000000" w:themeColor="text1"/>
          <w:lang w:val="vi-VN"/>
        </w:rPr>
        <w:t>.</w:t>
      </w:r>
    </w:p>
    <w:p w14:paraId="46C42E04" w14:textId="7AC55084" w:rsidR="00D23502" w:rsidRPr="00487F91" w:rsidRDefault="0052354C"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Bộ Công Thương</w:t>
      </w:r>
      <w:r w:rsidR="00E333F3" w:rsidRPr="00487F91">
        <w:rPr>
          <w:rFonts w:ascii="Times New Roman" w:hAnsi="Times New Roman"/>
          <w:color w:val="000000" w:themeColor="text1"/>
          <w:lang w:val="vi-VN"/>
        </w:rPr>
        <w:t xml:space="preserve"> có trách nhiệm xem xét, quyết định khôi phục thị trường điện</w:t>
      </w:r>
      <w:r w:rsidR="00F5216D" w:rsidRPr="00487F91">
        <w:rPr>
          <w:rFonts w:ascii="Times New Roman" w:hAnsi="Times New Roman"/>
          <w:color w:val="000000" w:themeColor="text1"/>
          <w:lang w:val="vi-VN"/>
        </w:rPr>
        <w:t xml:space="preserve"> giao ngay</w:t>
      </w:r>
      <w:r w:rsidR="00E333F3" w:rsidRPr="00487F91">
        <w:rPr>
          <w:rFonts w:ascii="Times New Roman" w:hAnsi="Times New Roman"/>
          <w:color w:val="000000" w:themeColor="text1"/>
          <w:lang w:val="vi-VN"/>
        </w:rPr>
        <w:t xml:space="preserve"> và thông báo cho Đơn vị vận hành hệ thống điện và thị trường điện.</w:t>
      </w:r>
    </w:p>
    <w:p w14:paraId="6F261C07" w14:textId="721CE1E0"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thông báo cho các thành viên tham gia thị trường điện về quyết định khôi phục thị trường điện </w:t>
      </w:r>
      <w:r w:rsidR="0052354C" w:rsidRPr="00487F91">
        <w:rPr>
          <w:rFonts w:ascii="Times New Roman" w:hAnsi="Times New Roman"/>
          <w:color w:val="000000" w:themeColor="text1"/>
          <w:lang w:val="vi-VN"/>
        </w:rPr>
        <w:t xml:space="preserve">giao ngay </w:t>
      </w:r>
      <w:r w:rsidRPr="00487F91">
        <w:rPr>
          <w:rFonts w:ascii="Times New Roman" w:hAnsi="Times New Roman"/>
          <w:color w:val="000000" w:themeColor="text1"/>
          <w:lang w:val="vi-VN"/>
        </w:rPr>
        <w:t xml:space="preserve">của </w:t>
      </w:r>
      <w:r w:rsidR="0052354C" w:rsidRPr="00487F91">
        <w:rPr>
          <w:rFonts w:ascii="Times New Roman" w:hAnsi="Times New Roman"/>
          <w:color w:val="000000" w:themeColor="text1"/>
          <w:lang w:val="vi-VN"/>
        </w:rPr>
        <w:t>Bộ Công Thương</w:t>
      </w:r>
      <w:r w:rsidRPr="00487F91">
        <w:rPr>
          <w:rFonts w:ascii="Times New Roman" w:hAnsi="Times New Roman"/>
          <w:color w:val="000000" w:themeColor="text1"/>
          <w:lang w:val="vi-VN"/>
        </w:rPr>
        <w:t>.</w:t>
      </w:r>
    </w:p>
    <w:p w14:paraId="240E2AD0" w14:textId="224C3944" w:rsidR="00D23502" w:rsidRPr="00487F91" w:rsidRDefault="00E333F3" w:rsidP="00F60C45">
      <w:pPr>
        <w:pStyle w:val="Heading2"/>
        <w:keepNext w:val="0"/>
        <w:keepLines w:val="0"/>
        <w:widowControl w:val="0"/>
        <w:spacing w:before="120" w:line="240" w:lineRule="auto"/>
        <w:rPr>
          <w:color w:val="000000" w:themeColor="text1"/>
        </w:rPr>
      </w:pPr>
      <w:bookmarkStart w:id="4696" w:name="_Toc346807408"/>
      <w:bookmarkStart w:id="4697" w:name="_Toc258507429"/>
      <w:bookmarkStart w:id="4698" w:name="_Toc258507607"/>
      <w:bookmarkStart w:id="4699" w:name="_Toc259025960"/>
      <w:bookmarkStart w:id="4700" w:name="_Toc238436075"/>
      <w:bookmarkStart w:id="4701" w:name="_Toc238036492"/>
      <w:bookmarkStart w:id="4702" w:name="_Toc238037075"/>
      <w:bookmarkStart w:id="4703" w:name="_Toc238436074"/>
      <w:bookmarkStart w:id="4704" w:name="_Toc238639730"/>
      <w:bookmarkStart w:id="4705" w:name="_Toc239143460"/>
      <w:bookmarkStart w:id="4706" w:name="_Toc239214824"/>
      <w:bookmarkStart w:id="4707" w:name="_Toc248548723"/>
      <w:bookmarkStart w:id="4708" w:name="_Toc248549082"/>
      <w:bookmarkStart w:id="4709" w:name="_Toc248548724"/>
      <w:bookmarkStart w:id="4710" w:name="_Toc248549083"/>
      <w:bookmarkStart w:id="4711" w:name="_Toc246131455"/>
      <w:bookmarkStart w:id="4712" w:name="_Toc246234494"/>
      <w:bookmarkStart w:id="4713" w:name="_Toc246235030"/>
      <w:bookmarkStart w:id="4714" w:name="_Toc246249209"/>
      <w:bookmarkStart w:id="4715" w:name="_Toc248199807"/>
      <w:bookmarkStart w:id="4716" w:name="_Toc248548733"/>
      <w:bookmarkStart w:id="4717" w:name="_Toc248549092"/>
      <w:bookmarkStart w:id="4718" w:name="_Toc246131460"/>
      <w:bookmarkStart w:id="4719" w:name="_Toc246234499"/>
      <w:bookmarkStart w:id="4720" w:name="_Toc246235035"/>
      <w:bookmarkStart w:id="4721" w:name="_Toc246249214"/>
      <w:bookmarkStart w:id="4722" w:name="_Toc248199812"/>
      <w:bookmarkStart w:id="4723" w:name="_Toc248548738"/>
      <w:bookmarkStart w:id="4724" w:name="_Toc248549097"/>
      <w:bookmarkStart w:id="4725" w:name="_Toc238036280"/>
      <w:bookmarkStart w:id="4726" w:name="_Toc238036863"/>
      <w:bookmarkStart w:id="4727" w:name="_Toc238435860"/>
      <w:bookmarkStart w:id="4728" w:name="_Toc238036281"/>
      <w:bookmarkStart w:id="4729" w:name="_Toc238036864"/>
      <w:bookmarkStart w:id="4730" w:name="_Toc238435861"/>
      <w:bookmarkStart w:id="4731" w:name="_Toc238036282"/>
      <w:bookmarkStart w:id="4732" w:name="_Toc238036865"/>
      <w:bookmarkStart w:id="4733" w:name="_Toc238435862"/>
      <w:bookmarkStart w:id="4734" w:name="_Toc246131461"/>
      <w:bookmarkStart w:id="4735" w:name="_Toc246234500"/>
      <w:bookmarkStart w:id="4736" w:name="_Toc246235036"/>
      <w:bookmarkStart w:id="4737" w:name="_Toc246249215"/>
      <w:bookmarkStart w:id="4738" w:name="_Toc248199813"/>
      <w:bookmarkStart w:id="4739" w:name="_Toc248548739"/>
      <w:bookmarkStart w:id="4740" w:name="_Toc248549098"/>
      <w:bookmarkStart w:id="4741" w:name="_Toc238036284"/>
      <w:bookmarkStart w:id="4742" w:name="_Toc238036867"/>
      <w:bookmarkStart w:id="4743" w:name="_Toc238435864"/>
      <w:bookmarkStart w:id="4744" w:name="_Toc246131471"/>
      <w:bookmarkStart w:id="4745" w:name="_Toc246234510"/>
      <w:bookmarkStart w:id="4746" w:name="_Toc246235046"/>
      <w:bookmarkStart w:id="4747" w:name="_Toc246249225"/>
      <w:bookmarkStart w:id="4748" w:name="_Toc248199823"/>
      <w:bookmarkStart w:id="4749" w:name="_Toc248548749"/>
      <w:bookmarkStart w:id="4750" w:name="_Toc248549108"/>
      <w:bookmarkStart w:id="4751" w:name="_Toc246131473"/>
      <w:bookmarkStart w:id="4752" w:name="_Toc246234512"/>
      <w:bookmarkStart w:id="4753" w:name="_Toc246235048"/>
      <w:bookmarkStart w:id="4754" w:name="_Toc246249227"/>
      <w:bookmarkStart w:id="4755" w:name="_Toc248199825"/>
      <w:bookmarkStart w:id="4756" w:name="_Toc248548751"/>
      <w:bookmarkStart w:id="4757" w:name="_Toc248549110"/>
      <w:bookmarkStart w:id="4758" w:name="_Toc238639773"/>
      <w:bookmarkStart w:id="4759" w:name="_Toc239143503"/>
      <w:bookmarkStart w:id="4760" w:name="_Toc239214868"/>
      <w:bookmarkStart w:id="4761" w:name="_Toc520887731"/>
      <w:bookmarkStart w:id="4762" w:name="_Toc521661321"/>
      <w:bookmarkStart w:id="4763" w:name="_Toc522197585"/>
      <w:bookmarkStart w:id="4764" w:name="_Toc522269670"/>
      <w:bookmarkStart w:id="4765" w:name="_Toc523300728"/>
      <w:bookmarkStart w:id="4766" w:name="_Toc526435758"/>
      <w:bookmarkStart w:id="4767" w:name="_Toc526928312"/>
      <w:bookmarkStart w:id="4768" w:name="_Toc527548144"/>
      <w:bookmarkStart w:id="4769" w:name="_Toc527548339"/>
      <w:bookmarkStart w:id="4770" w:name="_Toc529174140"/>
      <w:bookmarkStart w:id="4771" w:name="OLE_LINK5"/>
      <w:bookmarkStart w:id="4772" w:name="OLE_LINK6"/>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r w:rsidRPr="00487F91">
        <w:rPr>
          <w:color w:val="000000" w:themeColor="text1"/>
        </w:rPr>
        <w:t xml:space="preserve">Mục </w:t>
      </w:r>
      <w:r w:rsidR="008F149D" w:rsidRPr="00487F91">
        <w:rPr>
          <w:color w:val="000000" w:themeColor="text1"/>
        </w:rPr>
        <w:t>5</w:t>
      </w:r>
      <w:r w:rsidRPr="00487F91">
        <w:rPr>
          <w:color w:val="000000" w:themeColor="text1"/>
        </w:rPr>
        <w:br/>
      </w:r>
      <w:bookmarkStart w:id="4773" w:name="_Toc347904760"/>
      <w:bookmarkStart w:id="4774" w:name="_Toc240797986"/>
      <w:bookmarkStart w:id="4775" w:name="_Toc240955008"/>
      <w:r w:rsidRPr="00487F91">
        <w:rPr>
          <w:color w:val="000000" w:themeColor="text1"/>
        </w:rPr>
        <w:t>XUẤT KHẨU, NHẬP KHẨU ĐIỆN</w:t>
      </w:r>
      <w:bookmarkEnd w:id="4758"/>
      <w:bookmarkEnd w:id="4759"/>
      <w:bookmarkEnd w:id="4760"/>
      <w:r w:rsidRPr="00487F91">
        <w:rPr>
          <w:color w:val="000000" w:themeColor="text1"/>
        </w:rPr>
        <w:br/>
        <w:t>TRONG VẬN HÀNH THỊ TRƯỜNG ĐIỆN</w:t>
      </w:r>
      <w:bookmarkEnd w:id="4761"/>
      <w:bookmarkEnd w:id="4762"/>
      <w:bookmarkEnd w:id="4763"/>
      <w:bookmarkEnd w:id="4764"/>
      <w:bookmarkEnd w:id="4765"/>
      <w:bookmarkEnd w:id="4766"/>
      <w:bookmarkEnd w:id="4767"/>
      <w:bookmarkEnd w:id="4768"/>
      <w:bookmarkEnd w:id="4769"/>
      <w:bookmarkEnd w:id="4770"/>
      <w:bookmarkEnd w:id="4773"/>
    </w:p>
    <w:p w14:paraId="4E8D2130" w14:textId="77777777" w:rsidR="00D23502" w:rsidRPr="00487F91" w:rsidRDefault="00E333F3" w:rsidP="005F1E3C">
      <w:pPr>
        <w:pStyle w:val="Heading3"/>
        <w:rPr>
          <w:color w:val="000000" w:themeColor="text1"/>
          <w:lang w:val="vi-VN"/>
        </w:rPr>
      </w:pPr>
      <w:bookmarkStart w:id="4776" w:name="_Xử_lý_điện"/>
      <w:bookmarkStart w:id="4777" w:name="_Toc238639775"/>
      <w:bookmarkStart w:id="4778" w:name="_Toc239143505"/>
      <w:bookmarkStart w:id="4779" w:name="_Toc239214870"/>
      <w:bookmarkStart w:id="4780" w:name="_Toc240797988"/>
      <w:bookmarkStart w:id="4781" w:name="_Toc240955010"/>
      <w:bookmarkStart w:id="4782" w:name="_Ref248199912"/>
      <w:bookmarkStart w:id="4783" w:name="_Toc347904761"/>
      <w:bookmarkStart w:id="4784" w:name="_Toc520887732"/>
      <w:bookmarkStart w:id="4785" w:name="_Toc521661322"/>
      <w:bookmarkStart w:id="4786" w:name="_Toc522197586"/>
      <w:bookmarkStart w:id="4787" w:name="_Toc522269671"/>
      <w:bookmarkStart w:id="4788" w:name="_Ref522891375"/>
      <w:bookmarkStart w:id="4789" w:name="_Toc523300729"/>
      <w:bookmarkStart w:id="4790" w:name="_Toc526435759"/>
      <w:bookmarkStart w:id="4791" w:name="_Toc526928313"/>
      <w:bookmarkStart w:id="4792" w:name="_Toc527548145"/>
      <w:bookmarkStart w:id="4793" w:name="_Toc527548340"/>
      <w:bookmarkStart w:id="4794" w:name="_Toc529174141"/>
      <w:bookmarkStart w:id="4795" w:name="_Toc238639774"/>
      <w:bookmarkStart w:id="4796" w:name="_Toc239143504"/>
      <w:bookmarkStart w:id="4797" w:name="_Toc239214869"/>
      <w:bookmarkStart w:id="4798" w:name="_Toc240797987"/>
      <w:bookmarkStart w:id="4799" w:name="_Toc240955009"/>
      <w:bookmarkStart w:id="4800" w:name="_Ref248199911"/>
      <w:bookmarkEnd w:id="4774"/>
      <w:bookmarkEnd w:id="4775"/>
      <w:bookmarkEnd w:id="4776"/>
      <w:r w:rsidRPr="00487F91">
        <w:rPr>
          <w:color w:val="000000" w:themeColor="text1"/>
          <w:lang w:val="vi-VN"/>
        </w:rPr>
        <w:t>Xử lý điện năng xuất khẩu trong lập lịch huy động</w:t>
      </w:r>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p>
    <w:p w14:paraId="173F0E0C" w14:textId="77777777" w:rsidR="00D23502" w:rsidRPr="00487F91" w:rsidRDefault="00E333F3" w:rsidP="00BC6523">
      <w:pPr>
        <w:pStyle w:val="Heading4"/>
        <w:keepNext w:val="0"/>
        <w:numPr>
          <w:ilvl w:val="3"/>
          <w:numId w:val="11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Trước 10h00 ngày D-1, Đơn vị vận hành hệ thống điện và thị trường điện có trách nhiệm công bố sản lượng điện năng xuất khẩu dự kiến trong từng chu kỳ giao dịch của ngày D.</w:t>
      </w:r>
    </w:p>
    <w:p w14:paraId="690AB381" w14:textId="307D399D"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Sản lượng điện năng xuất khẩu được tính như phụ tải tại điểm xuất khẩu và được dùng để tính toán </w:t>
      </w:r>
      <w:r w:rsidR="002D0DA5" w:rsidRPr="00487F91">
        <w:rPr>
          <w:rFonts w:ascii="Times New Roman" w:hAnsi="Times New Roman"/>
          <w:color w:val="000000" w:themeColor="text1"/>
          <w:lang w:val="vi-VN"/>
        </w:rPr>
        <w:t>dự báo nhu cầu phụ tải điện</w:t>
      </w:r>
      <w:r w:rsidRPr="00487F91">
        <w:rPr>
          <w:rFonts w:ascii="Times New Roman" w:hAnsi="Times New Roman"/>
          <w:color w:val="000000" w:themeColor="text1"/>
          <w:lang w:val="vi-VN"/>
        </w:rPr>
        <w:t xml:space="preserve"> hệ thống phục vụ lập lịch huy động ngày tới và chu kỳ giao dịch tới.</w:t>
      </w:r>
    </w:p>
    <w:p w14:paraId="5A955133" w14:textId="77777777" w:rsidR="00D23502" w:rsidRPr="00487F91" w:rsidRDefault="00E333F3" w:rsidP="005F1E3C">
      <w:pPr>
        <w:pStyle w:val="Heading3"/>
        <w:rPr>
          <w:color w:val="000000" w:themeColor="text1"/>
          <w:lang w:val="vi-VN"/>
        </w:rPr>
      </w:pPr>
      <w:bookmarkStart w:id="4801" w:name="_Xử_lý_điện_1"/>
      <w:bookmarkStart w:id="4802" w:name="_Ref248549210"/>
      <w:bookmarkStart w:id="4803" w:name="_Ref248549211"/>
      <w:bookmarkStart w:id="4804" w:name="_Toc347904762"/>
      <w:bookmarkStart w:id="4805" w:name="_Toc520887733"/>
      <w:bookmarkStart w:id="4806" w:name="_Toc521661323"/>
      <w:bookmarkStart w:id="4807" w:name="_Toc522197587"/>
      <w:bookmarkStart w:id="4808" w:name="_Toc522269672"/>
      <w:bookmarkStart w:id="4809" w:name="_Toc523300730"/>
      <w:bookmarkStart w:id="4810" w:name="_Toc526435760"/>
      <w:bookmarkStart w:id="4811" w:name="_Toc526928314"/>
      <w:bookmarkStart w:id="4812" w:name="_Toc527548146"/>
      <w:bookmarkStart w:id="4813" w:name="_Toc527548341"/>
      <w:bookmarkStart w:id="4814" w:name="_Toc529174142"/>
      <w:bookmarkEnd w:id="4801"/>
      <w:r w:rsidRPr="00487F91">
        <w:rPr>
          <w:color w:val="000000" w:themeColor="text1"/>
          <w:lang w:val="vi-VN"/>
        </w:rPr>
        <w:lastRenderedPageBreak/>
        <w:t>Xử lý điện năng nhập khẩu trong lập lịch huy động</w:t>
      </w:r>
      <w:bookmarkEnd w:id="4795"/>
      <w:bookmarkEnd w:id="4796"/>
      <w:bookmarkEnd w:id="4797"/>
      <w:bookmarkEnd w:id="4798"/>
      <w:bookmarkEnd w:id="4799"/>
      <w:bookmarkEnd w:id="4800"/>
      <w:bookmarkEnd w:id="4802"/>
      <w:bookmarkEnd w:id="4803"/>
      <w:bookmarkEnd w:id="4804"/>
      <w:bookmarkEnd w:id="4805"/>
      <w:bookmarkEnd w:id="4806"/>
      <w:bookmarkEnd w:id="4807"/>
      <w:bookmarkEnd w:id="4808"/>
      <w:bookmarkEnd w:id="4809"/>
      <w:bookmarkEnd w:id="4810"/>
      <w:bookmarkEnd w:id="4811"/>
      <w:bookmarkEnd w:id="4812"/>
      <w:bookmarkEnd w:id="4813"/>
      <w:bookmarkEnd w:id="4814"/>
    </w:p>
    <w:p w14:paraId="2D58FC9A" w14:textId="77777777" w:rsidR="00D23502" w:rsidRPr="00487F91" w:rsidRDefault="00E333F3" w:rsidP="00BC6523">
      <w:pPr>
        <w:pStyle w:val="Heading4"/>
        <w:keepNext w:val="0"/>
        <w:numPr>
          <w:ilvl w:val="3"/>
          <w:numId w:val="120"/>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Trước 10h00 ngày D-1, Đơn vị vận hành hệ thống điện và thị trường điện có trách nhiệm công bố sản lượng điện năng nhập khẩu dự kiến trong từng chu kỳ giao dịch của ngày D.</w:t>
      </w:r>
    </w:p>
    <w:p w14:paraId="49DF6913"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szCs w:val="28"/>
          <w:lang w:val="vi-VN"/>
        </w:rPr>
        <w:t>Sản lượng điện năng nhập khẩu trong lập lịch huy động được tính như nguồn phải phát với biểu đồ đã được công bố trước trong ngày tới</w:t>
      </w:r>
      <w:r w:rsidRPr="00487F91">
        <w:rPr>
          <w:rFonts w:ascii="Times New Roman" w:hAnsi="Times New Roman"/>
          <w:color w:val="000000" w:themeColor="text1"/>
          <w:lang w:val="vi-VN"/>
        </w:rPr>
        <w:t>.</w:t>
      </w:r>
    </w:p>
    <w:p w14:paraId="1ACEE289" w14:textId="77777777" w:rsidR="00D23502" w:rsidRPr="00487F91" w:rsidRDefault="00E333F3" w:rsidP="005F1E3C">
      <w:pPr>
        <w:pStyle w:val="Heading3"/>
        <w:rPr>
          <w:color w:val="000000" w:themeColor="text1"/>
          <w:lang w:val="vi-VN"/>
        </w:rPr>
      </w:pPr>
      <w:bookmarkStart w:id="4815" w:name="_Toc238639776"/>
      <w:bookmarkStart w:id="4816" w:name="_Toc239143506"/>
      <w:bookmarkStart w:id="4817" w:name="_Toc239214871"/>
      <w:bookmarkStart w:id="4818" w:name="_Toc240797989"/>
      <w:bookmarkStart w:id="4819" w:name="_Toc240955011"/>
      <w:bookmarkStart w:id="4820" w:name="_Toc347904763"/>
      <w:bookmarkStart w:id="4821" w:name="_Toc520887734"/>
      <w:bookmarkStart w:id="4822" w:name="_Toc521661324"/>
      <w:bookmarkStart w:id="4823" w:name="_Toc522197588"/>
      <w:bookmarkStart w:id="4824" w:name="_Toc522269673"/>
      <w:bookmarkStart w:id="4825" w:name="_Toc523300731"/>
      <w:bookmarkStart w:id="4826" w:name="_Toc526435761"/>
      <w:bookmarkStart w:id="4827" w:name="_Toc526928315"/>
      <w:bookmarkStart w:id="4828" w:name="_Toc527548147"/>
      <w:bookmarkStart w:id="4829" w:name="_Toc527548342"/>
      <w:bookmarkStart w:id="4830" w:name="_Toc529174143"/>
      <w:r w:rsidRPr="00487F91">
        <w:rPr>
          <w:color w:val="000000" w:themeColor="text1"/>
          <w:lang w:val="vi-VN"/>
        </w:rPr>
        <w:t>Thanh toán cho lượng điện năng xuất khẩu và nhập khẩu</w:t>
      </w:r>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p>
    <w:p w14:paraId="0DD55313" w14:textId="79048D4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szCs w:val="28"/>
          <w:lang w:val="vi-VN"/>
        </w:rPr>
        <w:t>Lượng điện năng nhập khẩu hoặc xuất khẩu được thanh toán theo hợp đồng nhập khẩu hoặc xuất khẩu được ký kết giữa các bên</w:t>
      </w:r>
      <w:r w:rsidRPr="00487F91">
        <w:rPr>
          <w:color w:val="000000" w:themeColor="text1"/>
          <w:lang w:val="vi-VN"/>
        </w:rPr>
        <w:t>.</w:t>
      </w:r>
      <w:bookmarkEnd w:id="4771"/>
      <w:bookmarkEnd w:id="4772"/>
    </w:p>
    <w:p w14:paraId="4BE0C74F" w14:textId="77777777" w:rsidR="00D23502" w:rsidRPr="00487F91" w:rsidRDefault="00E333F3" w:rsidP="00935940">
      <w:pPr>
        <w:pStyle w:val="Heading1"/>
        <w:spacing w:before="120" w:after="120" w:line="240" w:lineRule="auto"/>
        <w:rPr>
          <w:rFonts w:ascii="Times New Roman" w:hAnsi="Times New Roman"/>
          <w:color w:val="000000" w:themeColor="text1"/>
        </w:rPr>
      </w:pPr>
      <w:bookmarkStart w:id="4831" w:name="_Toc245802685"/>
      <w:bookmarkStart w:id="4832" w:name="_Toc245802923"/>
      <w:bookmarkStart w:id="4833" w:name="_Toc245803160"/>
      <w:bookmarkStart w:id="4834" w:name="_Toc239214835"/>
      <w:bookmarkStart w:id="4835" w:name="_Toc238639741"/>
      <w:bookmarkStart w:id="4836" w:name="_Toc239215111"/>
      <w:bookmarkStart w:id="4837" w:name="_Toc239143471"/>
      <w:bookmarkStart w:id="4838" w:name="_Toc239210381"/>
      <w:bookmarkStart w:id="4839" w:name="_Toc239210617"/>
      <w:bookmarkStart w:id="4840" w:name="_Toc239210852"/>
      <w:bookmarkStart w:id="4841" w:name="_Toc239214570"/>
      <w:bookmarkStart w:id="4842" w:name="_Toc239214836"/>
      <w:bookmarkStart w:id="4843" w:name="_Toc238639742"/>
      <w:bookmarkStart w:id="4844" w:name="_Toc239143472"/>
      <w:bookmarkStart w:id="4845" w:name="_Toc239214837"/>
      <w:bookmarkEnd w:id="4831"/>
      <w:bookmarkEnd w:id="4832"/>
      <w:bookmarkEnd w:id="4833"/>
      <w:bookmarkEnd w:id="4834"/>
      <w:bookmarkEnd w:id="4835"/>
      <w:bookmarkEnd w:id="4836"/>
      <w:bookmarkEnd w:id="4837"/>
      <w:bookmarkEnd w:id="4838"/>
      <w:bookmarkEnd w:id="4839"/>
      <w:bookmarkEnd w:id="4840"/>
      <w:bookmarkEnd w:id="4841"/>
      <w:bookmarkEnd w:id="4842"/>
      <w:r w:rsidRPr="00487F91">
        <w:rPr>
          <w:rFonts w:ascii="Times New Roman" w:hAnsi="Times New Roman"/>
          <w:color w:val="000000" w:themeColor="text1"/>
        </w:rPr>
        <w:br/>
      </w:r>
      <w:bookmarkStart w:id="4846" w:name="_Toc522197589"/>
      <w:bookmarkStart w:id="4847" w:name="_Toc522269674"/>
      <w:bookmarkStart w:id="4848" w:name="_Toc523300732"/>
      <w:bookmarkStart w:id="4849" w:name="_Toc526435762"/>
      <w:bookmarkStart w:id="4850" w:name="_Toc526928316"/>
      <w:bookmarkStart w:id="4851" w:name="_Toc527548148"/>
      <w:bookmarkStart w:id="4852" w:name="_Toc527548343"/>
      <w:bookmarkStart w:id="4853" w:name="_Toc529174144"/>
      <w:r w:rsidRPr="00487F91">
        <w:rPr>
          <w:rFonts w:ascii="Times New Roman" w:hAnsi="Times New Roman"/>
          <w:color w:val="000000" w:themeColor="text1"/>
        </w:rPr>
        <w:t>ĐO ĐẾM ĐIỆN NĂNG TRONG THỊ TRƯỜNG ĐIỆN</w:t>
      </w:r>
      <w:bookmarkEnd w:id="4846"/>
      <w:bookmarkEnd w:id="4847"/>
      <w:bookmarkEnd w:id="4848"/>
      <w:bookmarkEnd w:id="4849"/>
      <w:bookmarkEnd w:id="4850"/>
      <w:bookmarkEnd w:id="4851"/>
      <w:bookmarkEnd w:id="4852"/>
      <w:bookmarkEnd w:id="4853"/>
    </w:p>
    <w:p w14:paraId="094AFF83" w14:textId="77777777" w:rsidR="00D23502" w:rsidRPr="00487F91" w:rsidRDefault="00E333F3" w:rsidP="005F1E3C">
      <w:pPr>
        <w:pStyle w:val="Heading3"/>
        <w:rPr>
          <w:color w:val="000000" w:themeColor="text1"/>
          <w:lang w:val="vi-VN"/>
        </w:rPr>
      </w:pPr>
      <w:bookmarkStart w:id="4854" w:name="_Ref483812832"/>
      <w:bookmarkStart w:id="4855" w:name="_Ref483813255"/>
      <w:bookmarkStart w:id="4856" w:name="_Toc486580730"/>
      <w:bookmarkStart w:id="4857" w:name="_Toc522197591"/>
      <w:bookmarkStart w:id="4858" w:name="_Toc522269676"/>
      <w:bookmarkStart w:id="4859" w:name="_Toc523300733"/>
      <w:bookmarkStart w:id="4860" w:name="_Toc526435763"/>
      <w:bookmarkStart w:id="4861" w:name="_Toc526928317"/>
      <w:bookmarkStart w:id="4862" w:name="_Toc527548149"/>
      <w:bookmarkStart w:id="4863" w:name="_Toc527548344"/>
      <w:bookmarkStart w:id="4864" w:name="_Toc529174145"/>
      <w:bookmarkStart w:id="4865" w:name="_Toc520887737"/>
      <w:bookmarkStart w:id="4866" w:name="_Toc521661327"/>
      <w:r w:rsidRPr="00487F91">
        <w:rPr>
          <w:color w:val="000000" w:themeColor="text1"/>
          <w:lang w:val="vi-VN"/>
        </w:rPr>
        <w:t>Vị trí đo đếm ranh giới trong thị trường bán buôn điện</w:t>
      </w:r>
      <w:bookmarkEnd w:id="4854"/>
      <w:bookmarkEnd w:id="4855"/>
      <w:bookmarkEnd w:id="4856"/>
      <w:bookmarkEnd w:id="4857"/>
      <w:bookmarkEnd w:id="4858"/>
      <w:bookmarkEnd w:id="4859"/>
      <w:bookmarkEnd w:id="4860"/>
      <w:bookmarkEnd w:id="4861"/>
      <w:bookmarkEnd w:id="4862"/>
      <w:bookmarkEnd w:id="4863"/>
      <w:bookmarkEnd w:id="4864"/>
    </w:p>
    <w:p w14:paraId="1D3907F4"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Trong thị trường bán buôn điện, vị trí đo đếm ranh giới để xác định phạm vi mua bán buôn điện mà tại các vị trí đó phải có hệ thống đo đếm điện năng chính và dự phòng để đo đếm chính xác sản lượng điện năng mua - bán, giao - nhận giữa các đơn vị.</w:t>
      </w:r>
    </w:p>
    <w:p w14:paraId="2FF2DA6F"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Vị trí đo đếm ranh giới trong thị trường bán buôn điện được định danh riêng trong cơ sở dữ liệu của hệ thống quản lý số liệu đo đếm điện năng theo quy định thống nhất áp dụng cho các thành viên trên thị trường, bao gồm:</w:t>
      </w:r>
    </w:p>
    <w:p w14:paraId="12B2900C" w14:textId="77777777" w:rsidR="00D23502" w:rsidRPr="00487F91" w:rsidRDefault="00E333F3" w:rsidP="00935940">
      <w:pPr>
        <w:widowControl w:val="0"/>
        <w:tabs>
          <w:tab w:val="left" w:pos="990"/>
        </w:tabs>
        <w:spacing w:before="120" w:after="120"/>
        <w:ind w:firstLine="567"/>
        <w:jc w:val="both"/>
        <w:outlineLvl w:val="5"/>
        <w:rPr>
          <w:rFonts w:eastAsia="SimSun"/>
          <w:color w:val="000000" w:themeColor="text1"/>
          <w:sz w:val="28"/>
          <w:szCs w:val="28"/>
          <w:lang w:val="vi-VN" w:bidi="th-TH"/>
        </w:rPr>
      </w:pPr>
      <w:r w:rsidRPr="00487F91">
        <w:rPr>
          <w:rFonts w:eastAsia="SimSun"/>
          <w:color w:val="000000" w:themeColor="text1"/>
          <w:sz w:val="28"/>
          <w:szCs w:val="28"/>
          <w:lang w:val="vi-VN" w:bidi="th-TH"/>
        </w:rPr>
        <w:t>a) Vị trí đo đếm ranh giới giao nhận điện giữa nhà máy điện với lưới điện truyền tải;</w:t>
      </w:r>
    </w:p>
    <w:p w14:paraId="674CC6EB" w14:textId="3C7A730F" w:rsidR="00D23502" w:rsidRPr="00487F91" w:rsidRDefault="00E333F3" w:rsidP="00935940">
      <w:pPr>
        <w:widowControl w:val="0"/>
        <w:tabs>
          <w:tab w:val="left" w:pos="990"/>
        </w:tabs>
        <w:spacing w:before="120" w:after="120"/>
        <w:ind w:firstLine="567"/>
        <w:jc w:val="both"/>
        <w:outlineLvl w:val="5"/>
        <w:rPr>
          <w:rFonts w:eastAsia="SimSun"/>
          <w:color w:val="000000" w:themeColor="text1"/>
          <w:sz w:val="28"/>
          <w:szCs w:val="28"/>
          <w:lang w:val="vi-VN" w:bidi="th-TH"/>
        </w:rPr>
      </w:pPr>
      <w:r w:rsidRPr="00487F91">
        <w:rPr>
          <w:rFonts w:eastAsia="SimSun"/>
          <w:color w:val="000000" w:themeColor="text1"/>
          <w:sz w:val="28"/>
          <w:szCs w:val="28"/>
          <w:lang w:val="vi-VN" w:bidi="th-TH"/>
        </w:rPr>
        <w:t>b) Vị trí đo đếm ranh giới giao nhận nhập khẩu điện, xuất khẩu điện với lưới điện truyền tải</w:t>
      </w:r>
      <w:r w:rsidR="000B0171" w:rsidRPr="00487F91">
        <w:rPr>
          <w:rFonts w:eastAsia="SimSun"/>
          <w:color w:val="000000" w:themeColor="text1"/>
          <w:sz w:val="28"/>
          <w:szCs w:val="28"/>
          <w:lang w:val="vi-VN" w:bidi="th-TH"/>
        </w:rPr>
        <w:t xml:space="preserve"> hoặc lưới điện phân phối</w:t>
      </w:r>
      <w:r w:rsidRPr="00487F91">
        <w:rPr>
          <w:rFonts w:eastAsia="SimSun"/>
          <w:color w:val="000000" w:themeColor="text1"/>
          <w:sz w:val="28"/>
          <w:szCs w:val="28"/>
          <w:lang w:val="vi-VN" w:bidi="th-TH"/>
        </w:rPr>
        <w:t>;</w:t>
      </w:r>
    </w:p>
    <w:p w14:paraId="077805CF" w14:textId="77777777" w:rsidR="00D23502" w:rsidRPr="00487F91" w:rsidRDefault="00E333F3" w:rsidP="00935940">
      <w:pPr>
        <w:widowControl w:val="0"/>
        <w:tabs>
          <w:tab w:val="left" w:pos="990"/>
        </w:tabs>
        <w:spacing w:before="120" w:after="120"/>
        <w:ind w:firstLine="567"/>
        <w:jc w:val="both"/>
        <w:outlineLvl w:val="5"/>
        <w:rPr>
          <w:rFonts w:eastAsia="SimSun"/>
          <w:color w:val="000000" w:themeColor="text1"/>
          <w:sz w:val="28"/>
          <w:szCs w:val="28"/>
          <w:lang w:val="vi-VN" w:bidi="th-TH"/>
        </w:rPr>
      </w:pPr>
      <w:r w:rsidRPr="00487F91">
        <w:rPr>
          <w:rFonts w:eastAsia="SimSun"/>
          <w:color w:val="000000" w:themeColor="text1"/>
          <w:sz w:val="28"/>
          <w:szCs w:val="28"/>
          <w:lang w:val="vi-VN" w:bidi="th-TH"/>
        </w:rPr>
        <w:t xml:space="preserve">c) Vị trí đo đếm ranh giới giao nhận điện giữa lưới điện truyền tải với lưới điện phân phối; </w:t>
      </w:r>
    </w:p>
    <w:p w14:paraId="228380E9" w14:textId="77777777" w:rsidR="00D23502" w:rsidRPr="00487F91" w:rsidRDefault="00E333F3" w:rsidP="00935940">
      <w:pPr>
        <w:widowControl w:val="0"/>
        <w:tabs>
          <w:tab w:val="left" w:pos="990"/>
        </w:tabs>
        <w:spacing w:before="120" w:after="120"/>
        <w:ind w:firstLine="567"/>
        <w:jc w:val="both"/>
        <w:outlineLvl w:val="5"/>
        <w:rPr>
          <w:rFonts w:eastAsia="SimSun"/>
          <w:color w:val="000000" w:themeColor="text1"/>
          <w:sz w:val="28"/>
          <w:szCs w:val="28"/>
          <w:lang w:val="vi-VN" w:bidi="th-TH"/>
        </w:rPr>
      </w:pPr>
      <w:r w:rsidRPr="00487F91">
        <w:rPr>
          <w:rFonts w:eastAsia="SimSun"/>
          <w:color w:val="000000" w:themeColor="text1"/>
          <w:sz w:val="28"/>
          <w:szCs w:val="28"/>
          <w:lang w:val="vi-VN" w:bidi="th-TH"/>
        </w:rPr>
        <w:t>d) Vị trí đo đếm ranh giới giao nhận điện giữa nhà máy điện với lưới điện phân phối;</w:t>
      </w:r>
    </w:p>
    <w:p w14:paraId="29F532A7" w14:textId="427B18DF" w:rsidR="00D23502" w:rsidRPr="00487F91" w:rsidRDefault="00E333F3" w:rsidP="00935940">
      <w:pPr>
        <w:widowControl w:val="0"/>
        <w:tabs>
          <w:tab w:val="left" w:pos="990"/>
        </w:tabs>
        <w:spacing w:before="120" w:after="120"/>
        <w:ind w:firstLine="567"/>
        <w:jc w:val="both"/>
        <w:outlineLvl w:val="5"/>
        <w:rPr>
          <w:rFonts w:eastAsia="SimSun"/>
          <w:color w:val="000000" w:themeColor="text1"/>
          <w:sz w:val="28"/>
          <w:szCs w:val="28"/>
          <w:lang w:val="vi-VN" w:bidi="th-TH"/>
        </w:rPr>
      </w:pPr>
      <w:r w:rsidRPr="00487F91">
        <w:rPr>
          <w:rFonts w:eastAsia="SimSun"/>
          <w:color w:val="000000" w:themeColor="text1"/>
          <w:sz w:val="28"/>
          <w:szCs w:val="28"/>
          <w:lang w:val="vi-VN" w:bidi="th-TH"/>
        </w:rPr>
        <w:t xml:space="preserve">đ) Vị trí đo đếm ranh giới giao nhận trên lưới điện phân phối giữa các </w:t>
      </w:r>
      <w:r w:rsidR="003673AE" w:rsidRPr="00487F91">
        <w:rPr>
          <w:rFonts w:eastAsia="SimSun"/>
          <w:color w:val="000000" w:themeColor="text1"/>
          <w:sz w:val="28"/>
          <w:szCs w:val="28"/>
          <w:lang w:val="vi-VN" w:bidi="th-TH"/>
        </w:rPr>
        <w:t>Đơn vị bán buôn điện</w:t>
      </w:r>
      <w:r w:rsidRPr="00487F91">
        <w:rPr>
          <w:rFonts w:eastAsia="SimSun"/>
          <w:color w:val="000000" w:themeColor="text1"/>
          <w:sz w:val="28"/>
          <w:szCs w:val="28"/>
          <w:lang w:val="vi-VN" w:bidi="th-TH"/>
        </w:rPr>
        <w:t>.</w:t>
      </w:r>
    </w:p>
    <w:p w14:paraId="3EA4F980" w14:textId="77777777" w:rsidR="00D23502" w:rsidRPr="00487F91" w:rsidRDefault="00E333F3" w:rsidP="005F1E3C">
      <w:pPr>
        <w:pStyle w:val="Heading3"/>
        <w:rPr>
          <w:color w:val="000000" w:themeColor="text1"/>
          <w:lang w:val="vi-VN"/>
        </w:rPr>
      </w:pPr>
      <w:bookmarkStart w:id="4867" w:name="_Toc486580731"/>
      <w:bookmarkStart w:id="4868" w:name="_Toc522197592"/>
      <w:bookmarkStart w:id="4869" w:name="_Toc522269677"/>
      <w:bookmarkStart w:id="4870" w:name="_Toc523300735"/>
      <w:bookmarkStart w:id="4871" w:name="_Toc526435764"/>
      <w:bookmarkStart w:id="4872" w:name="_Toc526928318"/>
      <w:bookmarkStart w:id="4873" w:name="_Toc527548150"/>
      <w:bookmarkStart w:id="4874" w:name="_Toc527548345"/>
      <w:bookmarkStart w:id="4875" w:name="_Toc529174146"/>
      <w:r w:rsidRPr="00487F91">
        <w:rPr>
          <w:color w:val="000000" w:themeColor="text1"/>
          <w:lang w:val="vi-VN"/>
        </w:rPr>
        <w:t>Hệ thống đo đếm điện năng và hệ thống thu thập, xử lý và lưu trữ số liệu đo đếm</w:t>
      </w:r>
      <w:bookmarkEnd w:id="4867"/>
      <w:bookmarkEnd w:id="4868"/>
      <w:bookmarkEnd w:id="4869"/>
      <w:bookmarkEnd w:id="4870"/>
      <w:bookmarkEnd w:id="4871"/>
      <w:bookmarkEnd w:id="4872"/>
      <w:bookmarkEnd w:id="4873"/>
      <w:bookmarkEnd w:id="4874"/>
      <w:bookmarkEnd w:id="4875"/>
    </w:p>
    <w:p w14:paraId="5A046C41" w14:textId="55989790" w:rsidR="00D23502" w:rsidRPr="00487F91" w:rsidRDefault="00E333F3" w:rsidP="00BC6523">
      <w:pPr>
        <w:pStyle w:val="Heading4"/>
        <w:numPr>
          <w:ilvl w:val="3"/>
          <w:numId w:val="122"/>
        </w:numPr>
        <w:rPr>
          <w:rFonts w:ascii="Times New Roman" w:hAnsi="Times New Roman"/>
          <w:color w:val="000000" w:themeColor="text1"/>
          <w:szCs w:val="28"/>
          <w:lang w:val="vi-VN" w:bidi="th-TH"/>
        </w:rPr>
      </w:pPr>
      <w:r w:rsidRPr="00487F91">
        <w:rPr>
          <w:rFonts w:ascii="Times New Roman" w:hAnsi="Times New Roman"/>
          <w:color w:val="000000" w:themeColor="text1"/>
          <w:szCs w:val="28"/>
          <w:lang w:val="vi-VN" w:bidi="th-TH"/>
        </w:rPr>
        <w:t xml:space="preserve">Hệ thống đo đếm điện năng và hệ thống thu thập, xử lý và lưu trữ số liệu đo đếm điện năng phải được thiết kế phù hợp với vị trí đo đếm ranh giới trong thị trường bán buôn điện quy định tại </w:t>
      </w:r>
      <w:r w:rsidR="00677907" w:rsidRPr="00487F91">
        <w:rPr>
          <w:rFonts w:ascii="Times New Roman" w:hAnsi="Times New Roman"/>
          <w:color w:val="000000" w:themeColor="text1"/>
          <w:szCs w:val="28"/>
          <w:lang w:val="vi-VN" w:bidi="th-TH"/>
        </w:rPr>
        <w:fldChar w:fldCharType="begin"/>
      </w:r>
      <w:r w:rsidR="00677907" w:rsidRPr="00487F91">
        <w:rPr>
          <w:rFonts w:ascii="Times New Roman" w:hAnsi="Times New Roman"/>
          <w:color w:val="000000" w:themeColor="text1"/>
          <w:szCs w:val="28"/>
          <w:lang w:val="vi-VN" w:bidi="th-TH"/>
        </w:rPr>
        <w:instrText xml:space="preserve"> REF _Ref483813255 \n \h  \* MERGEFORMAT </w:instrText>
      </w:r>
      <w:r w:rsidR="00677907" w:rsidRPr="00487F91">
        <w:rPr>
          <w:rFonts w:ascii="Times New Roman" w:hAnsi="Times New Roman"/>
          <w:color w:val="000000" w:themeColor="text1"/>
          <w:szCs w:val="28"/>
          <w:lang w:val="vi-VN" w:bidi="th-TH"/>
        </w:rPr>
      </w:r>
      <w:r w:rsidR="00677907" w:rsidRPr="00487F91">
        <w:rPr>
          <w:rFonts w:ascii="Times New Roman" w:hAnsi="Times New Roman"/>
          <w:color w:val="000000" w:themeColor="text1"/>
          <w:szCs w:val="28"/>
          <w:lang w:val="vi-VN" w:bidi="th-TH"/>
        </w:rPr>
        <w:fldChar w:fldCharType="separate"/>
      </w:r>
      <w:r w:rsidR="005C66EF">
        <w:rPr>
          <w:rFonts w:ascii="Times New Roman" w:hAnsi="Times New Roman"/>
          <w:color w:val="000000" w:themeColor="text1"/>
          <w:szCs w:val="28"/>
          <w:lang w:val="vi-VN" w:bidi="th-TH"/>
        </w:rPr>
        <w:t>Điều 77</w:t>
      </w:r>
      <w:r w:rsidR="00677907" w:rsidRPr="00487F91">
        <w:rPr>
          <w:rFonts w:ascii="Times New Roman" w:hAnsi="Times New Roman"/>
          <w:color w:val="000000" w:themeColor="text1"/>
          <w:szCs w:val="28"/>
          <w:lang w:val="vi-VN" w:bidi="th-TH"/>
        </w:rPr>
        <w:fldChar w:fldCharType="end"/>
      </w:r>
      <w:r w:rsidR="00677907" w:rsidRPr="00487F91">
        <w:rPr>
          <w:rFonts w:ascii="Times New Roman" w:hAnsi="Times New Roman"/>
          <w:color w:val="000000" w:themeColor="text1"/>
          <w:szCs w:val="28"/>
          <w:lang w:val="vi-VN" w:bidi="th-TH"/>
        </w:rPr>
        <w:t xml:space="preserve"> </w:t>
      </w:r>
      <w:r w:rsidRPr="00487F91">
        <w:rPr>
          <w:rFonts w:ascii="Times New Roman" w:hAnsi="Times New Roman"/>
          <w:color w:val="000000" w:themeColor="text1"/>
          <w:szCs w:val="28"/>
          <w:lang w:val="vi-VN" w:bidi="th-TH"/>
        </w:rPr>
        <w:t>Thông tư này.</w:t>
      </w:r>
    </w:p>
    <w:p w14:paraId="76B9E1C3" w14:textId="76EED330"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SimSun"/>
          <w:color w:val="000000" w:themeColor="text1"/>
          <w:lang w:val="vi-VN" w:bidi="th-TH"/>
        </w:rPr>
      </w:pPr>
      <w:r w:rsidRPr="00487F91">
        <w:rPr>
          <w:rFonts w:eastAsia="PMingLiU"/>
          <w:color w:val="000000" w:themeColor="text1"/>
          <w:sz w:val="28"/>
          <w:szCs w:val="28"/>
          <w:lang w:val="vi-VN" w:bidi="th-TH"/>
        </w:rPr>
        <w:t xml:space="preserve">Các yêu cầu chi tiết về: </w:t>
      </w:r>
      <w:r w:rsidR="0091631B">
        <w:rPr>
          <w:rFonts w:eastAsia="PMingLiU"/>
          <w:color w:val="000000" w:themeColor="text1"/>
          <w:sz w:val="28"/>
          <w:szCs w:val="28"/>
          <w:lang w:bidi="th-TH"/>
        </w:rPr>
        <w:t>c</w:t>
      </w:r>
      <w:r w:rsidRPr="00487F91">
        <w:rPr>
          <w:rFonts w:eastAsia="PMingLiU"/>
          <w:color w:val="000000" w:themeColor="text1"/>
          <w:sz w:val="28"/>
          <w:szCs w:val="28"/>
          <w:lang w:val="vi-VN" w:bidi="th-TH"/>
        </w:rPr>
        <w:t xml:space="preserve">ấu hình tối thiểu, đặc tính kỹ thuật, đồng bộ thời gian, niêm phong kẹp chì và bảo mật, vận hành và bảo dưỡng, nghiệm thu, xử lý sự cố hệ thống đo đếm, kiểm định và kiểm toán </w:t>
      </w:r>
      <w:r w:rsidR="0081033B" w:rsidRPr="00487F91">
        <w:rPr>
          <w:rFonts w:eastAsia="PMingLiU"/>
          <w:color w:val="000000" w:themeColor="text1"/>
          <w:sz w:val="28"/>
          <w:szCs w:val="28"/>
          <w:lang w:val="vi-VN" w:bidi="th-TH"/>
        </w:rPr>
        <w:t>theo</w:t>
      </w:r>
      <w:r w:rsidRPr="00487F91">
        <w:rPr>
          <w:rFonts w:eastAsia="PMingLiU"/>
          <w:color w:val="000000" w:themeColor="text1"/>
          <w:sz w:val="28"/>
          <w:szCs w:val="28"/>
          <w:lang w:val="vi-VN" w:bidi="th-TH"/>
        </w:rPr>
        <w:t xml:space="preserve"> </w:t>
      </w:r>
      <w:r w:rsidR="00EB48D9" w:rsidRPr="00487F91">
        <w:rPr>
          <w:color w:val="000000" w:themeColor="text1"/>
          <w:sz w:val="28"/>
          <w:szCs w:val="28"/>
          <w:lang w:val="vi-VN"/>
        </w:rPr>
        <w:t xml:space="preserve">Quy định hệ thống truyền tải </w:t>
      </w:r>
      <w:r w:rsidR="00EB48D9" w:rsidRPr="00487F91">
        <w:rPr>
          <w:color w:val="000000" w:themeColor="text1"/>
          <w:sz w:val="28"/>
          <w:szCs w:val="28"/>
          <w:lang w:val="vi-VN"/>
        </w:rPr>
        <w:lastRenderedPageBreak/>
        <w:t>điện, phân phối điện và đo đếm điện năng</w:t>
      </w:r>
      <w:r w:rsidR="00EB48D9" w:rsidRPr="00487F91" w:rsidDel="00EB48D9">
        <w:rPr>
          <w:color w:val="000000" w:themeColor="text1"/>
          <w:sz w:val="28"/>
          <w:szCs w:val="28"/>
          <w:lang w:val="vi-VN"/>
        </w:rPr>
        <w:t xml:space="preserve"> </w:t>
      </w:r>
      <w:r w:rsidR="00CE30AE" w:rsidRPr="00487F91">
        <w:rPr>
          <w:color w:val="000000" w:themeColor="text1"/>
          <w:sz w:val="28"/>
          <w:szCs w:val="28"/>
          <w:lang w:val="vi-VN"/>
        </w:rPr>
        <w:t>được</w:t>
      </w:r>
      <w:r w:rsidRPr="00487F91">
        <w:rPr>
          <w:rFonts w:eastAsia="PMingLiU"/>
          <w:color w:val="000000" w:themeColor="text1"/>
          <w:sz w:val="28"/>
          <w:szCs w:val="28"/>
          <w:lang w:val="vi-VN" w:bidi="th-TH"/>
        </w:rPr>
        <w:t xml:space="preserve"> Bộ Công Thương ban hành.</w:t>
      </w:r>
    </w:p>
    <w:p w14:paraId="5416E21C" w14:textId="757F7C44"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SimSun"/>
          <w:color w:val="000000" w:themeColor="text1"/>
          <w:lang w:val="vi-VN" w:bidi="th-TH"/>
        </w:rPr>
      </w:pPr>
      <w:r w:rsidRPr="00487F91">
        <w:rPr>
          <w:rFonts w:eastAsia="SimSun"/>
          <w:color w:val="000000" w:themeColor="text1"/>
          <w:sz w:val="28"/>
          <w:szCs w:val="28"/>
          <w:lang w:val="vi-VN" w:bidi="th-TH"/>
        </w:rPr>
        <w:t xml:space="preserve">Trách nhiệm thỏa thuận vị trí đo đếm điện năng và thiết kế hệ thống đo đếm điện năng, trách nhiệm đầu tư hệ thống đo đếm điện năng và hệ thống thu thập, xử lý và lưu trữ số liệu đo đếm điện năng </w:t>
      </w:r>
      <w:r w:rsidR="0081033B" w:rsidRPr="00487F91">
        <w:rPr>
          <w:rFonts w:eastAsia="PMingLiU"/>
          <w:color w:val="000000" w:themeColor="text1"/>
          <w:sz w:val="28"/>
          <w:szCs w:val="28"/>
          <w:lang w:val="vi-VN" w:bidi="th-TH"/>
        </w:rPr>
        <w:t>theo</w:t>
      </w:r>
      <w:r w:rsidRPr="00487F91">
        <w:rPr>
          <w:rFonts w:eastAsia="PMingLiU"/>
          <w:color w:val="000000" w:themeColor="text1"/>
          <w:sz w:val="28"/>
          <w:szCs w:val="28"/>
          <w:lang w:val="vi-VN" w:bidi="th-TH"/>
        </w:rPr>
        <w:t xml:space="preserve"> </w:t>
      </w:r>
      <w:r w:rsidR="00EB48D9" w:rsidRPr="00487F91">
        <w:rPr>
          <w:color w:val="000000" w:themeColor="text1"/>
          <w:sz w:val="28"/>
          <w:szCs w:val="28"/>
          <w:lang w:val="vi-VN"/>
        </w:rPr>
        <w:t>Quy định hệ thống truyền tải điện, phân phối điện và đo đếm điện năng</w:t>
      </w:r>
      <w:r w:rsidR="00EB48D9" w:rsidRPr="00487F91" w:rsidDel="00EB48D9">
        <w:rPr>
          <w:rFonts w:eastAsia="PMingLiU"/>
          <w:color w:val="000000" w:themeColor="text1"/>
          <w:sz w:val="28"/>
          <w:szCs w:val="28"/>
          <w:lang w:val="vi-VN" w:bidi="th-TH"/>
        </w:rPr>
        <w:t xml:space="preserve"> </w:t>
      </w:r>
      <w:r w:rsidR="00CE30AE" w:rsidRPr="00487F91">
        <w:rPr>
          <w:color w:val="000000" w:themeColor="text1"/>
          <w:sz w:val="28"/>
          <w:szCs w:val="32"/>
          <w:lang w:val="da-DK"/>
        </w:rPr>
        <w:t>được</w:t>
      </w:r>
      <w:r w:rsidRPr="00487F91">
        <w:rPr>
          <w:rFonts w:eastAsia="PMingLiU"/>
          <w:color w:val="000000" w:themeColor="text1"/>
          <w:sz w:val="28"/>
          <w:szCs w:val="28"/>
          <w:lang w:val="vi-VN" w:bidi="th-TH"/>
        </w:rPr>
        <w:t xml:space="preserve"> Bộ Công Thương ban hành.</w:t>
      </w:r>
    </w:p>
    <w:p w14:paraId="0CED3826" w14:textId="77777777" w:rsidR="00D23502" w:rsidRPr="00487F91" w:rsidRDefault="00E333F3" w:rsidP="005F1E3C">
      <w:pPr>
        <w:pStyle w:val="Heading3"/>
        <w:rPr>
          <w:color w:val="000000" w:themeColor="text1"/>
          <w:lang w:val="vi-VN"/>
        </w:rPr>
      </w:pPr>
      <w:bookmarkStart w:id="4876" w:name="_Toc467164407"/>
      <w:bookmarkStart w:id="4877" w:name="_Ref483813373"/>
      <w:bookmarkStart w:id="4878" w:name="_Toc486580734"/>
      <w:bookmarkStart w:id="4879" w:name="_Toc522197593"/>
      <w:bookmarkStart w:id="4880" w:name="_Toc522269678"/>
      <w:bookmarkStart w:id="4881" w:name="_Toc523300736"/>
      <w:bookmarkStart w:id="4882" w:name="_Toc526435765"/>
      <w:bookmarkStart w:id="4883" w:name="_Toc526928319"/>
      <w:bookmarkStart w:id="4884" w:name="_Toc527548151"/>
      <w:bookmarkStart w:id="4885" w:name="_Toc527548346"/>
      <w:bookmarkStart w:id="4886" w:name="_Toc529174147"/>
      <w:r w:rsidRPr="00487F91">
        <w:rPr>
          <w:color w:val="000000" w:themeColor="text1"/>
          <w:lang w:val="vi-VN"/>
        </w:rPr>
        <w:t>Trách nhiệm thu thập, quản lý số liệu đo đếm</w:t>
      </w:r>
      <w:bookmarkEnd w:id="4876"/>
      <w:r w:rsidRPr="00487F91">
        <w:rPr>
          <w:color w:val="000000" w:themeColor="text1"/>
          <w:lang w:val="vi-VN"/>
        </w:rPr>
        <w:t xml:space="preserve"> trong thị trường điện</w:t>
      </w:r>
      <w:bookmarkEnd w:id="4877"/>
      <w:bookmarkEnd w:id="4878"/>
      <w:bookmarkEnd w:id="4879"/>
      <w:bookmarkEnd w:id="4880"/>
      <w:bookmarkEnd w:id="4881"/>
      <w:bookmarkEnd w:id="4882"/>
      <w:bookmarkEnd w:id="4883"/>
      <w:bookmarkEnd w:id="4884"/>
      <w:bookmarkEnd w:id="4885"/>
      <w:bookmarkEnd w:id="4886"/>
    </w:p>
    <w:p w14:paraId="038FB378" w14:textId="1934E334" w:rsidR="00D23502" w:rsidRPr="00487F91" w:rsidRDefault="00E333F3" w:rsidP="00BC6523">
      <w:pPr>
        <w:pStyle w:val="Heading4"/>
        <w:numPr>
          <w:ilvl w:val="3"/>
          <w:numId w:val="123"/>
        </w:numPr>
        <w:rPr>
          <w:rFonts w:ascii="Times New Roman" w:hAnsi="Times New Roman"/>
          <w:color w:val="000000" w:themeColor="text1"/>
          <w:szCs w:val="28"/>
          <w:lang w:val="vi-VN" w:bidi="th-TH"/>
        </w:rPr>
      </w:pPr>
      <w:r w:rsidRPr="00487F91">
        <w:rPr>
          <w:rFonts w:ascii="Times New Roman" w:hAnsi="Times New Roman"/>
          <w:color w:val="000000" w:themeColor="text1"/>
          <w:szCs w:val="28"/>
          <w:lang w:val="vi-VN" w:bidi="th-TH"/>
        </w:rPr>
        <w:t xml:space="preserve">Đơn vị vận hành hệ thống điện và thị trường điện có trách nhiệm thực hiện thu thập đầy đủ các số liệu đo đếm tại các vị trí đo đếm ranh giới giao nhận quy định tại </w:t>
      </w:r>
      <w:r w:rsidR="00864F34" w:rsidRPr="00487F91">
        <w:rPr>
          <w:rFonts w:ascii="Times New Roman" w:hAnsi="Times New Roman"/>
          <w:color w:val="000000" w:themeColor="text1"/>
          <w:szCs w:val="28"/>
          <w:lang w:val="vi-VN" w:bidi="th-TH"/>
        </w:rPr>
        <w:t>k</w:t>
      </w:r>
      <w:r w:rsidRPr="00487F91">
        <w:rPr>
          <w:rFonts w:ascii="Times New Roman" w:hAnsi="Times New Roman"/>
          <w:color w:val="000000" w:themeColor="text1"/>
          <w:szCs w:val="28"/>
          <w:lang w:val="vi-VN" w:bidi="th-TH"/>
        </w:rPr>
        <w:t xml:space="preserve">hoản 2 </w:t>
      </w:r>
      <w:r w:rsidR="00DB71BE" w:rsidRPr="00487F91">
        <w:rPr>
          <w:rFonts w:ascii="Times New Roman" w:hAnsi="Times New Roman"/>
          <w:color w:val="000000" w:themeColor="text1"/>
        </w:rPr>
        <w:fldChar w:fldCharType="begin"/>
      </w:r>
      <w:r w:rsidR="00DB71BE" w:rsidRPr="00487F91">
        <w:rPr>
          <w:rFonts w:ascii="Times New Roman" w:hAnsi="Times New Roman"/>
          <w:color w:val="000000" w:themeColor="text1"/>
          <w:lang w:val="vi-VN"/>
        </w:rPr>
        <w:instrText xml:space="preserve"> REF _Ref483812832 \n \h  \* MERGEFORMAT </w:instrText>
      </w:r>
      <w:r w:rsidR="00DB71BE" w:rsidRPr="00487F91">
        <w:rPr>
          <w:rFonts w:ascii="Times New Roman" w:hAnsi="Times New Roman"/>
          <w:color w:val="000000" w:themeColor="text1"/>
        </w:rPr>
      </w:r>
      <w:r w:rsidR="00DB71BE"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bidi="th-TH"/>
        </w:rPr>
        <w:t>Điều 77</w:t>
      </w:r>
      <w:r w:rsidR="00DB71BE" w:rsidRPr="00487F91">
        <w:rPr>
          <w:rFonts w:ascii="Times New Roman" w:hAnsi="Times New Roman"/>
          <w:color w:val="000000" w:themeColor="text1"/>
        </w:rPr>
        <w:fldChar w:fldCharType="end"/>
      </w:r>
      <w:r w:rsidR="00DB71BE" w:rsidRPr="00487F91">
        <w:rPr>
          <w:rFonts w:ascii="Times New Roman" w:hAnsi="Times New Roman"/>
          <w:color w:val="000000" w:themeColor="text1"/>
          <w:szCs w:val="28"/>
          <w:lang w:val="vi-VN" w:bidi="th-TH"/>
        </w:rPr>
        <w:t xml:space="preserve"> </w:t>
      </w:r>
      <w:r w:rsidRPr="00487F91">
        <w:rPr>
          <w:rFonts w:ascii="Times New Roman" w:hAnsi="Times New Roman"/>
          <w:color w:val="000000" w:themeColor="text1"/>
          <w:szCs w:val="28"/>
          <w:lang w:val="vi-VN" w:bidi="th-TH"/>
        </w:rPr>
        <w:t xml:space="preserve">Thông tư này (đối với các vị trí đo đếm ranh giới giữa nhà máy điện </w:t>
      </w:r>
      <w:r w:rsidR="00847B60" w:rsidRPr="00487F91">
        <w:rPr>
          <w:rFonts w:ascii="Times New Roman" w:hAnsi="Times New Roman"/>
          <w:color w:val="000000" w:themeColor="text1"/>
          <w:szCs w:val="28"/>
          <w:lang w:val="vi-VN" w:bidi="th-TH"/>
        </w:rPr>
        <w:t xml:space="preserve">không tham gia thị trường điện </w:t>
      </w:r>
      <w:r w:rsidRPr="00487F91">
        <w:rPr>
          <w:rFonts w:ascii="Times New Roman" w:hAnsi="Times New Roman"/>
          <w:color w:val="000000" w:themeColor="text1"/>
          <w:szCs w:val="28"/>
          <w:lang w:val="vi-VN" w:bidi="th-TH"/>
        </w:rPr>
        <w:t xml:space="preserve">với lưới phân phối điện, thực hiện theo quy định tại </w:t>
      </w:r>
      <w:r w:rsidR="00864F34" w:rsidRPr="00487F91">
        <w:rPr>
          <w:rFonts w:ascii="Times New Roman" w:hAnsi="Times New Roman"/>
          <w:color w:val="000000" w:themeColor="text1"/>
          <w:szCs w:val="28"/>
          <w:lang w:val="vi-VN" w:bidi="th-TH"/>
        </w:rPr>
        <w:t>k</w:t>
      </w:r>
      <w:r w:rsidRPr="00487F91">
        <w:rPr>
          <w:rFonts w:ascii="Times New Roman" w:hAnsi="Times New Roman"/>
          <w:color w:val="000000" w:themeColor="text1"/>
          <w:szCs w:val="28"/>
          <w:lang w:val="vi-VN" w:bidi="th-TH"/>
        </w:rPr>
        <w:t>hoản 5 Điều này). Số liệu đo đếm do Đơn vị vận hành hệ thống điện và thị trường điện thu thập và công bố là số liệu ưu tiên sử dụng cho mục đích tính toán, thanh toán trong thị trường điện.</w:t>
      </w:r>
      <w:r w:rsidR="00774125" w:rsidRPr="00487F91">
        <w:rPr>
          <w:rFonts w:ascii="Times New Roman" w:hAnsi="Times New Roman"/>
          <w:color w:val="000000" w:themeColor="text1"/>
          <w:szCs w:val="28"/>
          <w:lang w:val="vi-VN" w:bidi="th-TH"/>
        </w:rPr>
        <w:t xml:space="preserve"> </w:t>
      </w:r>
    </w:p>
    <w:p w14:paraId="21A1E616" w14:textId="3135539D" w:rsidR="00774125" w:rsidRPr="00487F91" w:rsidRDefault="00774125" w:rsidP="00935940">
      <w:pPr>
        <w:widowControl w:val="0"/>
        <w:adjustRightInd w:val="0"/>
        <w:spacing w:before="120" w:after="120"/>
        <w:ind w:firstLine="567"/>
        <w:jc w:val="both"/>
        <w:textAlignment w:val="baseline"/>
        <w:outlineLvl w:val="3"/>
        <w:rPr>
          <w:rFonts w:eastAsia="PMingLiU"/>
          <w:color w:val="000000" w:themeColor="text1"/>
          <w:sz w:val="28"/>
          <w:szCs w:val="28"/>
          <w:lang w:val="vi-VN" w:bidi="th-TH"/>
        </w:rPr>
      </w:pPr>
      <w:r w:rsidRPr="00487F91">
        <w:rPr>
          <w:bCs/>
          <w:color w:val="000000" w:themeColor="text1"/>
          <w:sz w:val="28"/>
          <w:szCs w:val="28"/>
          <w:lang w:val="vi-VN"/>
        </w:rPr>
        <w:t xml:space="preserve">Đơn vị vận hành hệ thống điện và thị trường điện có trách nhiệm gửi về kho </w:t>
      </w:r>
      <w:r w:rsidR="000B0171" w:rsidRPr="00487F91">
        <w:rPr>
          <w:bCs/>
          <w:color w:val="000000" w:themeColor="text1"/>
          <w:sz w:val="28"/>
          <w:szCs w:val="28"/>
          <w:lang w:val="vi-VN"/>
        </w:rPr>
        <w:t>dữ</w:t>
      </w:r>
      <w:r w:rsidR="00606B6E" w:rsidRPr="00487F91">
        <w:rPr>
          <w:bCs/>
          <w:color w:val="000000" w:themeColor="text1"/>
          <w:sz w:val="28"/>
          <w:szCs w:val="28"/>
          <w:lang w:val="vi-VN"/>
        </w:rPr>
        <w:t xml:space="preserve"> </w:t>
      </w:r>
      <w:r w:rsidRPr="00487F91">
        <w:rPr>
          <w:bCs/>
          <w:color w:val="000000" w:themeColor="text1"/>
          <w:sz w:val="28"/>
          <w:szCs w:val="28"/>
          <w:lang w:val="vi-VN"/>
        </w:rPr>
        <w:t xml:space="preserve">liệu đo đếm </w:t>
      </w:r>
      <w:r w:rsidR="000B0171" w:rsidRPr="00487F91">
        <w:rPr>
          <w:bCs/>
          <w:color w:val="000000" w:themeColor="text1"/>
          <w:sz w:val="28"/>
          <w:szCs w:val="28"/>
          <w:lang w:val="vi-VN"/>
        </w:rPr>
        <w:t xml:space="preserve">dùng chung </w:t>
      </w:r>
      <w:r w:rsidRPr="00487F91">
        <w:rPr>
          <w:bCs/>
          <w:color w:val="000000" w:themeColor="text1"/>
          <w:sz w:val="28"/>
          <w:szCs w:val="28"/>
          <w:lang w:val="vi-VN"/>
        </w:rPr>
        <w:t xml:space="preserve">của Tập đoàn Điện lực Việt Nam các số liệu đo đếm tại các vị trí đo đếm ranh giới giao nhận quy định tại điểm a, b, d khoản 2 </w:t>
      </w:r>
      <w:r w:rsidR="00DB71BE" w:rsidRPr="00487F91">
        <w:rPr>
          <w:color w:val="000000" w:themeColor="text1"/>
        </w:rPr>
        <w:fldChar w:fldCharType="begin"/>
      </w:r>
      <w:r w:rsidR="00DB71BE" w:rsidRPr="00487F91">
        <w:rPr>
          <w:color w:val="000000" w:themeColor="text1"/>
          <w:lang w:val="vi-VN"/>
        </w:rPr>
        <w:instrText xml:space="preserve"> REF _Ref483812832 \n \h  \* MERGEFORMAT </w:instrText>
      </w:r>
      <w:r w:rsidR="00DB71BE" w:rsidRPr="00487F91">
        <w:rPr>
          <w:color w:val="000000" w:themeColor="text1"/>
        </w:rPr>
      </w:r>
      <w:r w:rsidR="00DB71BE" w:rsidRPr="00487F91">
        <w:rPr>
          <w:color w:val="000000" w:themeColor="text1"/>
        </w:rPr>
        <w:fldChar w:fldCharType="separate"/>
      </w:r>
      <w:r w:rsidR="005C66EF" w:rsidRPr="005C66EF">
        <w:rPr>
          <w:rFonts w:eastAsia="PMingLiU"/>
          <w:color w:val="000000" w:themeColor="text1"/>
          <w:sz w:val="28"/>
          <w:szCs w:val="28"/>
          <w:lang w:val="vi-VN" w:bidi="th-TH"/>
        </w:rPr>
        <w:t>Điều 77</w:t>
      </w:r>
      <w:r w:rsidR="00DB71BE" w:rsidRPr="00487F91">
        <w:rPr>
          <w:color w:val="000000" w:themeColor="text1"/>
        </w:rPr>
        <w:fldChar w:fldCharType="end"/>
      </w:r>
      <w:r w:rsidR="00DB71BE" w:rsidRPr="00487F91">
        <w:rPr>
          <w:bCs/>
          <w:color w:val="000000" w:themeColor="text1"/>
          <w:sz w:val="28"/>
          <w:szCs w:val="28"/>
          <w:lang w:val="vi-VN"/>
        </w:rPr>
        <w:t xml:space="preserve"> </w:t>
      </w:r>
      <w:r w:rsidR="00BE6A94" w:rsidRPr="00487F91">
        <w:rPr>
          <w:bCs/>
          <w:color w:val="000000" w:themeColor="text1"/>
          <w:sz w:val="28"/>
          <w:szCs w:val="28"/>
          <w:lang w:val="vi-VN"/>
        </w:rPr>
        <w:t xml:space="preserve">Thông tư này </w:t>
      </w:r>
      <w:r w:rsidRPr="00487F91">
        <w:rPr>
          <w:bCs/>
          <w:color w:val="000000" w:themeColor="text1"/>
          <w:sz w:val="28"/>
          <w:szCs w:val="28"/>
          <w:lang w:val="vi-VN"/>
        </w:rPr>
        <w:t>và điểm a khoản 5 Điều này.</w:t>
      </w:r>
    </w:p>
    <w:p w14:paraId="3AE4B5C5" w14:textId="6FAA151F"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r w:rsidRPr="00487F91">
        <w:rPr>
          <w:rFonts w:eastAsia="PMingLiU"/>
          <w:color w:val="000000" w:themeColor="text1"/>
          <w:sz w:val="28"/>
          <w:szCs w:val="28"/>
          <w:lang w:val="vi-VN" w:bidi="th-TH"/>
        </w:rPr>
        <w:t xml:space="preserve">Trừ các vị trí đo đếm giao nhận với các nhà máy điện, Đơn vị truyền tải điện có trách nhiệm thu thập số liệu đo đếm giao nhận trong phạm vi quản lý và gửi về kho </w:t>
      </w:r>
      <w:r w:rsidR="000B0171" w:rsidRPr="00487F91">
        <w:rPr>
          <w:rFonts w:eastAsia="PMingLiU"/>
          <w:color w:val="000000" w:themeColor="text1"/>
          <w:sz w:val="28"/>
          <w:szCs w:val="28"/>
          <w:lang w:val="vi-VN" w:bidi="th-TH"/>
        </w:rPr>
        <w:t>dữ</w:t>
      </w:r>
      <w:r w:rsidRPr="00487F91">
        <w:rPr>
          <w:rFonts w:eastAsia="PMingLiU"/>
          <w:color w:val="000000" w:themeColor="text1"/>
          <w:sz w:val="28"/>
          <w:szCs w:val="28"/>
          <w:lang w:val="vi-VN" w:bidi="th-TH"/>
        </w:rPr>
        <w:t xml:space="preserve"> liệu đo đếm </w:t>
      </w:r>
      <w:r w:rsidR="000B0171" w:rsidRPr="00487F91">
        <w:rPr>
          <w:rFonts w:eastAsia="PMingLiU"/>
          <w:color w:val="000000" w:themeColor="text1"/>
          <w:sz w:val="28"/>
          <w:szCs w:val="28"/>
          <w:lang w:val="vi-VN" w:bidi="th-TH"/>
        </w:rPr>
        <w:t xml:space="preserve">dùng chung </w:t>
      </w:r>
      <w:r w:rsidRPr="00487F91">
        <w:rPr>
          <w:rFonts w:eastAsia="PMingLiU"/>
          <w:color w:val="000000" w:themeColor="text1"/>
          <w:sz w:val="28"/>
          <w:szCs w:val="28"/>
          <w:lang w:val="vi-VN" w:bidi="th-TH"/>
        </w:rPr>
        <w:t>của Tập đoàn Điện lực Việt Nam</w:t>
      </w:r>
      <w:r w:rsidR="00FC0E64" w:rsidRPr="00487F91">
        <w:rPr>
          <w:color w:val="000000" w:themeColor="text1"/>
          <w:lang w:val="vi-VN"/>
        </w:rPr>
        <w:t xml:space="preserve"> </w:t>
      </w:r>
      <w:r w:rsidR="00FC0E64" w:rsidRPr="00487F91">
        <w:rPr>
          <w:color w:val="000000" w:themeColor="text1"/>
          <w:sz w:val="28"/>
          <w:szCs w:val="28"/>
          <w:lang w:val="vi-VN"/>
        </w:rPr>
        <w:t>và Đơn vị vận hành hệ thống điện và thị trường điện</w:t>
      </w:r>
      <w:r w:rsidR="00DB1E85" w:rsidRPr="00487F91">
        <w:rPr>
          <w:rFonts w:eastAsia="PMingLiU"/>
          <w:color w:val="000000" w:themeColor="text1"/>
          <w:sz w:val="28"/>
          <w:szCs w:val="28"/>
          <w:lang w:val="vi-VN" w:bidi="th-TH"/>
        </w:rPr>
        <w:t>.</w:t>
      </w:r>
    </w:p>
    <w:p w14:paraId="731E22BA" w14:textId="13A4C79F" w:rsidR="00D23502" w:rsidRPr="00487F91" w:rsidRDefault="003673AE"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r w:rsidRPr="00487F91">
        <w:rPr>
          <w:color w:val="000000" w:themeColor="text1"/>
          <w:sz w:val="28"/>
          <w:szCs w:val="28"/>
          <w:lang w:val="vi-VN"/>
        </w:rPr>
        <w:t>Đơn vị bán buôn điện</w:t>
      </w:r>
      <w:r w:rsidR="008D7A28" w:rsidRPr="00487F91">
        <w:rPr>
          <w:color w:val="000000" w:themeColor="text1"/>
          <w:sz w:val="28"/>
          <w:szCs w:val="28"/>
          <w:lang w:val="vi-VN"/>
        </w:rPr>
        <w:t xml:space="preserve"> có trách nhiệm thu thập số liệu đo đếm giao nhận trong phạm vi quản lý bao gồm cả việc cung cấp số liệu điện mặt trời mái nhà và gửi về kho </w:t>
      </w:r>
      <w:r w:rsidR="000B0171" w:rsidRPr="00487F91">
        <w:rPr>
          <w:color w:val="000000" w:themeColor="text1"/>
          <w:sz w:val="28"/>
          <w:szCs w:val="28"/>
          <w:lang w:val="vi-VN"/>
        </w:rPr>
        <w:t>dữ</w:t>
      </w:r>
      <w:r w:rsidR="008D7A28" w:rsidRPr="00487F91">
        <w:rPr>
          <w:color w:val="000000" w:themeColor="text1"/>
          <w:sz w:val="28"/>
          <w:szCs w:val="28"/>
          <w:lang w:val="vi-VN"/>
        </w:rPr>
        <w:t xml:space="preserve"> liệu đo đếm </w:t>
      </w:r>
      <w:r w:rsidR="000B0171" w:rsidRPr="00487F91">
        <w:rPr>
          <w:color w:val="000000" w:themeColor="text1"/>
          <w:sz w:val="28"/>
          <w:szCs w:val="28"/>
          <w:lang w:val="vi-VN"/>
        </w:rPr>
        <w:t xml:space="preserve">dùng chung </w:t>
      </w:r>
      <w:r w:rsidR="008D7A28" w:rsidRPr="00487F91">
        <w:rPr>
          <w:color w:val="000000" w:themeColor="text1"/>
          <w:sz w:val="28"/>
          <w:szCs w:val="28"/>
          <w:lang w:val="vi-VN"/>
        </w:rPr>
        <w:t>của Tập đoàn Điện lực Việt Nam và Đơn vị vận hành hệ thống điện và thị trường điện.</w:t>
      </w:r>
      <w:r w:rsidR="00EF2028" w:rsidRPr="00487F91">
        <w:rPr>
          <w:color w:val="000000" w:themeColor="text1"/>
          <w:sz w:val="28"/>
          <w:szCs w:val="28"/>
          <w:lang w:val="vi-VN"/>
        </w:rPr>
        <w:t xml:space="preserve"> </w:t>
      </w:r>
    </w:p>
    <w:p w14:paraId="66272371" w14:textId="4522F60E"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r w:rsidRPr="00487F91">
        <w:rPr>
          <w:rFonts w:eastAsia="PMingLiU"/>
          <w:color w:val="000000" w:themeColor="text1"/>
          <w:sz w:val="28"/>
          <w:szCs w:val="28"/>
          <w:lang w:val="vi-VN" w:bidi="th-TH"/>
        </w:rPr>
        <w:t xml:space="preserve">Các nhà máy điện </w:t>
      </w:r>
      <w:r w:rsidR="00DB1E85" w:rsidRPr="00487F91">
        <w:rPr>
          <w:rFonts w:eastAsia="PMingLiU"/>
          <w:color w:val="000000" w:themeColor="text1"/>
          <w:sz w:val="28"/>
          <w:szCs w:val="28"/>
          <w:lang w:val="vi-VN" w:bidi="th-TH"/>
        </w:rPr>
        <w:t xml:space="preserve">trực tiếp tham gia </w:t>
      </w:r>
      <w:r w:rsidRPr="00487F91">
        <w:rPr>
          <w:rFonts w:eastAsia="PMingLiU"/>
          <w:color w:val="000000" w:themeColor="text1"/>
          <w:sz w:val="28"/>
          <w:szCs w:val="28"/>
          <w:lang w:val="vi-VN" w:bidi="th-TH"/>
        </w:rPr>
        <w:t>thị trường điện có trách nhiệm thực hiện thu thập số liệu đo đếm trong phạm vi quản lý và gửi về Đơn vị vận hành hệ thống điện và thị trường điện để sử dụng làm nguồn số liệu dự phòng, so sánh đối chiếu với bộ số liệu do Đơn vị vận hành hệ thống điện và thị trường điện thu thập trực tiếp và phục vụ xác nhận số liệu đo đếm chính thức sử dụng cho mục đích tính toán, thanh toán trong thị trường điện.</w:t>
      </w:r>
    </w:p>
    <w:p w14:paraId="06879938" w14:textId="59A9CDE5"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r w:rsidRPr="00487F91">
        <w:rPr>
          <w:rFonts w:eastAsia="PMingLiU"/>
          <w:color w:val="000000" w:themeColor="text1"/>
          <w:sz w:val="28"/>
          <w:szCs w:val="28"/>
          <w:lang w:val="vi-VN" w:bidi="th-TH"/>
        </w:rPr>
        <w:t>Các nhà máy điện còn lại (</w:t>
      </w:r>
      <w:r w:rsidR="000B0171" w:rsidRPr="00487F91">
        <w:rPr>
          <w:rFonts w:eastAsia="PMingLiU"/>
          <w:color w:val="000000" w:themeColor="text1"/>
          <w:sz w:val="28"/>
          <w:szCs w:val="28"/>
          <w:lang w:val="vi-VN" w:bidi="th-TH"/>
        </w:rPr>
        <w:t>nhà máy điện</w:t>
      </w:r>
      <w:r w:rsidRPr="00487F91">
        <w:rPr>
          <w:rFonts w:eastAsia="PMingLiU"/>
          <w:color w:val="000000" w:themeColor="text1"/>
          <w:sz w:val="28"/>
          <w:szCs w:val="28"/>
          <w:lang w:val="vi-VN" w:bidi="th-TH"/>
        </w:rPr>
        <w:t xml:space="preserve"> không tham gia thị trường bán buôn điện cạnh tranh)</w:t>
      </w:r>
    </w:p>
    <w:p w14:paraId="1B0DB3CA" w14:textId="77777777" w:rsidR="00D23502" w:rsidRPr="00487F91" w:rsidRDefault="00E333F3" w:rsidP="00935940">
      <w:pPr>
        <w:pStyle w:val="Heading5"/>
        <w:widowControl w:val="0"/>
        <w:ind w:firstLine="567"/>
        <w:rPr>
          <w:color w:val="000000" w:themeColor="text1"/>
          <w:lang w:val="vi-VN" w:bidi="th-TH"/>
        </w:rPr>
      </w:pPr>
      <w:r w:rsidRPr="00487F91">
        <w:rPr>
          <w:color w:val="000000" w:themeColor="text1"/>
          <w:lang w:val="vi-VN" w:bidi="th-TH"/>
        </w:rPr>
        <w:t>Nhà máy điện sử dụng năng lượng tái tạo ký hợp đồng với Tập đoàn Điện lực Việt Nam: Đơn vị vận hành hệ thống điện và thị trường điện thực hiện việc thu thập số liệu đo đếm trực tiếp;</w:t>
      </w:r>
    </w:p>
    <w:p w14:paraId="77B719EE" w14:textId="338AD636" w:rsidR="00D23502" w:rsidRPr="00487F91" w:rsidRDefault="00E333F3" w:rsidP="00935940">
      <w:pPr>
        <w:pStyle w:val="Heading5"/>
        <w:widowControl w:val="0"/>
        <w:ind w:firstLine="567"/>
        <w:rPr>
          <w:color w:val="000000" w:themeColor="text1"/>
          <w:lang w:val="vi-VN" w:bidi="th-TH"/>
        </w:rPr>
      </w:pPr>
      <w:r w:rsidRPr="00487F91">
        <w:rPr>
          <w:color w:val="000000" w:themeColor="text1"/>
          <w:lang w:val="vi-VN" w:bidi="th-TH"/>
        </w:rPr>
        <w:t xml:space="preserve">Nhà máy thủy điện nhỏ: Đơn vị mua buôn thu thập số liệu đo đếm từ nhà máy điện theo phạm vi quản lý và gửi cho Đơn vị vận hành hệ thống điện và thị </w:t>
      </w:r>
      <w:r w:rsidRPr="00487F91">
        <w:rPr>
          <w:color w:val="000000" w:themeColor="text1"/>
          <w:lang w:val="vi-VN" w:bidi="th-TH"/>
        </w:rPr>
        <w:lastRenderedPageBreak/>
        <w:t>trường điện</w:t>
      </w:r>
      <w:r w:rsidR="00E76DE9" w:rsidRPr="00487F91">
        <w:rPr>
          <w:color w:val="000000" w:themeColor="text1"/>
          <w:lang w:bidi="th-TH"/>
        </w:rPr>
        <w:t>;</w:t>
      </w:r>
    </w:p>
    <w:p w14:paraId="74A214CB" w14:textId="00999243" w:rsidR="00FC0E64" w:rsidRPr="00487F91" w:rsidRDefault="00FC0E64" w:rsidP="00935940">
      <w:pPr>
        <w:pStyle w:val="Heading5"/>
        <w:widowControl w:val="0"/>
        <w:ind w:firstLine="567"/>
        <w:rPr>
          <w:color w:val="000000" w:themeColor="text1"/>
          <w:lang w:val="vi-VN" w:bidi="th-TH"/>
        </w:rPr>
      </w:pPr>
      <w:r w:rsidRPr="00487F91">
        <w:rPr>
          <w:color w:val="000000" w:themeColor="text1"/>
          <w:lang w:val="vi-VN"/>
        </w:rPr>
        <w:t>Các nhà máy điện gián tiếp còn lại theo quy định tại khoả</w:t>
      </w:r>
      <w:r w:rsidR="0052354C" w:rsidRPr="00487F91">
        <w:rPr>
          <w:color w:val="000000" w:themeColor="text1"/>
          <w:lang w:val="vi-VN"/>
        </w:rPr>
        <w:t>n 4</w:t>
      </w:r>
      <w:r w:rsidR="00A13246" w:rsidRPr="00487F91">
        <w:rPr>
          <w:color w:val="000000" w:themeColor="text1"/>
        </w:rPr>
        <w:t xml:space="preserve"> </w:t>
      </w:r>
      <w:hyperlink w:anchor="_ĐĂNG_KÝ_THAM" w:history="1">
        <w:r w:rsidR="00A13246" w:rsidRPr="00487F91">
          <w:rPr>
            <w:rStyle w:val="Hyperlink"/>
            <w:color w:val="000000" w:themeColor="text1"/>
            <w:u w:val="none"/>
          </w:rPr>
          <w:t>Điều 4</w:t>
        </w:r>
      </w:hyperlink>
      <w:r w:rsidR="0052354C" w:rsidRPr="00487F91">
        <w:rPr>
          <w:color w:val="000000" w:themeColor="text1"/>
          <w:lang w:val="vi-VN"/>
        </w:rPr>
        <w:t xml:space="preserve"> </w:t>
      </w:r>
      <w:r w:rsidR="00BE6A94" w:rsidRPr="00487F91">
        <w:rPr>
          <w:color w:val="000000" w:themeColor="text1"/>
          <w:lang w:val="vi-VN"/>
        </w:rPr>
        <w:t xml:space="preserve">Thông tư này </w:t>
      </w:r>
      <w:r w:rsidRPr="00487F91">
        <w:rPr>
          <w:color w:val="000000" w:themeColor="text1"/>
          <w:lang w:val="vi-VN"/>
        </w:rPr>
        <w:t xml:space="preserve">và các nhà máy điện nước ngoài có </w:t>
      </w:r>
      <w:r w:rsidR="00AF04E2">
        <w:rPr>
          <w:color w:val="000000" w:themeColor="text1"/>
        </w:rPr>
        <w:t>H</w:t>
      </w:r>
      <w:r w:rsidRPr="00487F91">
        <w:rPr>
          <w:color w:val="000000" w:themeColor="text1"/>
          <w:lang w:val="vi-VN"/>
        </w:rPr>
        <w:t xml:space="preserve">ợp đồng </w:t>
      </w:r>
      <w:r w:rsidR="00AF04E2">
        <w:rPr>
          <w:color w:val="000000" w:themeColor="text1"/>
        </w:rPr>
        <w:t>m</w:t>
      </w:r>
      <w:r w:rsidRPr="00487F91">
        <w:rPr>
          <w:color w:val="000000" w:themeColor="text1"/>
          <w:lang w:val="vi-VN"/>
        </w:rPr>
        <w:t xml:space="preserve">ua </w:t>
      </w:r>
      <w:r w:rsidR="00AF04E2">
        <w:rPr>
          <w:color w:val="000000" w:themeColor="text1"/>
        </w:rPr>
        <w:t>b</w:t>
      </w:r>
      <w:r w:rsidRPr="00487F91">
        <w:rPr>
          <w:color w:val="000000" w:themeColor="text1"/>
          <w:lang w:val="vi-VN"/>
        </w:rPr>
        <w:t>án điện</w:t>
      </w:r>
      <w:r w:rsidR="00AF04E2">
        <w:rPr>
          <w:color w:val="000000" w:themeColor="text1"/>
        </w:rPr>
        <w:t xml:space="preserve"> ký</w:t>
      </w:r>
      <w:r w:rsidRPr="00487F91">
        <w:rPr>
          <w:color w:val="000000" w:themeColor="text1"/>
          <w:lang w:val="vi-VN"/>
        </w:rPr>
        <w:t xml:space="preserve"> với Tập đoàn Điện lực Việt Nam: Đơn vị vận hành hệ thống điện và thị trường điện thực hiện việc thu thập số liệu đo đếm trực tiếp.</w:t>
      </w:r>
    </w:p>
    <w:p w14:paraId="7CA40785" w14:textId="3FC2B79F" w:rsidR="00DB1E85"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Cs w:val="28"/>
          <w:lang w:val="vi-VN" w:bidi="th-TH"/>
        </w:rPr>
      </w:pPr>
      <w:r w:rsidRPr="00487F91">
        <w:rPr>
          <w:rFonts w:eastAsia="PMingLiU"/>
          <w:color w:val="000000" w:themeColor="text1"/>
          <w:sz w:val="28"/>
          <w:szCs w:val="28"/>
          <w:lang w:val="vi-VN" w:bidi="th-TH"/>
        </w:rPr>
        <w:t>Khi thay đổi vị trí đo đếm ranh giới giao nhận hoặc phương thức giao nhận điện năng đo đếm ranh giới trong phạm vi quản lý, đơn vị phát điện, đơn vị truyền tải điện, đơn vị mua điện có trách nhiệm kịp thời thông báo, cập nhật về thay đổi cho các bên liên quan phục vụ công tác thu thập và truyền số liệu đo đếm điện năng về Đơn vị vận hành hệ thống điện và thị trường điện.</w:t>
      </w:r>
      <w:bookmarkEnd w:id="4865"/>
      <w:bookmarkEnd w:id="4866"/>
      <w:r w:rsidR="00DB1E85" w:rsidRPr="00487F91">
        <w:rPr>
          <w:rFonts w:eastAsia="PMingLiU"/>
          <w:color w:val="000000" w:themeColor="text1"/>
          <w:sz w:val="28"/>
          <w:szCs w:val="28"/>
          <w:lang w:val="vi-VN" w:bidi="th-TH"/>
        </w:rPr>
        <w:t xml:space="preserve"> </w:t>
      </w:r>
    </w:p>
    <w:p w14:paraId="3C8DFC30" w14:textId="482CD7B1" w:rsidR="00265FBF" w:rsidRPr="00487F91" w:rsidRDefault="00265FBF"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bidi="th-TH"/>
        </w:rPr>
      </w:pPr>
      <w:r w:rsidRPr="00487F91">
        <w:rPr>
          <w:color w:val="000000" w:themeColor="text1"/>
          <w:sz w:val="28"/>
          <w:szCs w:val="28"/>
          <w:lang w:val="vi-VN"/>
        </w:rPr>
        <w:t xml:space="preserve">Trước 16h00 ngày </w:t>
      </w:r>
      <w:r w:rsidR="00F07538" w:rsidRPr="00487F91">
        <w:rPr>
          <w:color w:val="000000" w:themeColor="text1"/>
          <w:sz w:val="28"/>
          <w:szCs w:val="28"/>
          <w:lang w:val="vi-VN"/>
        </w:rPr>
        <w:t>0</w:t>
      </w:r>
      <w:r w:rsidRPr="00487F91">
        <w:rPr>
          <w:color w:val="000000" w:themeColor="text1"/>
          <w:sz w:val="28"/>
          <w:szCs w:val="28"/>
          <w:lang w:val="vi-VN"/>
        </w:rPr>
        <w:t>1 h</w:t>
      </w:r>
      <w:r w:rsidR="00BE6A94" w:rsidRPr="00487F91">
        <w:rPr>
          <w:color w:val="000000" w:themeColor="text1"/>
          <w:sz w:val="28"/>
          <w:szCs w:val="28"/>
          <w:lang w:val="vi-VN"/>
        </w:rPr>
        <w:t>ằ</w:t>
      </w:r>
      <w:r w:rsidRPr="00487F91">
        <w:rPr>
          <w:color w:val="000000" w:themeColor="text1"/>
          <w:sz w:val="28"/>
          <w:szCs w:val="28"/>
          <w:lang w:val="vi-VN"/>
        </w:rPr>
        <w:t xml:space="preserve">ng tháng, Đơn vị vận hành hệ thống điện và thị trường điện có trách nhiệm công bố chỉ số công tơ đo đếm tại các vị trí đo đếm ranh giới giao nhận quy định tại </w:t>
      </w:r>
      <w:r w:rsidR="00864F34" w:rsidRPr="00487F91">
        <w:rPr>
          <w:color w:val="000000" w:themeColor="text1"/>
          <w:sz w:val="28"/>
          <w:szCs w:val="28"/>
          <w:lang w:val="vi-VN"/>
        </w:rPr>
        <w:t>k</w:t>
      </w:r>
      <w:r w:rsidRPr="00487F91">
        <w:rPr>
          <w:color w:val="000000" w:themeColor="text1"/>
          <w:sz w:val="28"/>
          <w:szCs w:val="28"/>
          <w:lang w:val="vi-VN"/>
        </w:rPr>
        <w:t xml:space="preserve">hoản 2 </w:t>
      </w:r>
      <w:r w:rsidR="00D62D89" w:rsidRPr="00487F91">
        <w:rPr>
          <w:color w:val="000000" w:themeColor="text1"/>
        </w:rPr>
        <w:fldChar w:fldCharType="begin"/>
      </w:r>
      <w:r w:rsidR="00D62D89" w:rsidRPr="00487F91">
        <w:rPr>
          <w:color w:val="000000" w:themeColor="text1"/>
          <w:lang w:val="vi-VN"/>
        </w:rPr>
        <w:instrText xml:space="preserve"> REF _Ref483812832 \n \h  \* MERGEFORMAT </w:instrText>
      </w:r>
      <w:r w:rsidR="00D62D89" w:rsidRPr="00487F91">
        <w:rPr>
          <w:color w:val="000000" w:themeColor="text1"/>
        </w:rPr>
      </w:r>
      <w:r w:rsidR="00D62D89" w:rsidRPr="00487F91">
        <w:rPr>
          <w:color w:val="000000" w:themeColor="text1"/>
        </w:rPr>
        <w:fldChar w:fldCharType="separate"/>
      </w:r>
      <w:r w:rsidR="005C66EF" w:rsidRPr="005C66EF">
        <w:rPr>
          <w:rFonts w:eastAsia="PMingLiU"/>
          <w:color w:val="000000" w:themeColor="text1"/>
          <w:sz w:val="28"/>
          <w:szCs w:val="28"/>
          <w:lang w:val="vi-VN" w:bidi="th-TH"/>
        </w:rPr>
        <w:t>Điều 77</w:t>
      </w:r>
      <w:r w:rsidR="00D62D89" w:rsidRPr="00487F91">
        <w:rPr>
          <w:color w:val="000000" w:themeColor="text1"/>
        </w:rPr>
        <w:fldChar w:fldCharType="end"/>
      </w:r>
      <w:r w:rsidR="00D62D89" w:rsidRPr="00487F91">
        <w:rPr>
          <w:color w:val="000000" w:themeColor="text1"/>
          <w:sz w:val="28"/>
          <w:szCs w:val="28"/>
          <w:lang w:val="vi-VN"/>
        </w:rPr>
        <w:t xml:space="preserve"> </w:t>
      </w:r>
      <w:r w:rsidR="00BE6A94" w:rsidRPr="00487F91">
        <w:rPr>
          <w:color w:val="000000" w:themeColor="text1"/>
          <w:sz w:val="28"/>
          <w:szCs w:val="28"/>
          <w:lang w:val="vi-VN"/>
        </w:rPr>
        <w:t xml:space="preserve">Thông tư này </w:t>
      </w:r>
      <w:r w:rsidRPr="00487F91">
        <w:rPr>
          <w:color w:val="000000" w:themeColor="text1"/>
          <w:sz w:val="28"/>
          <w:szCs w:val="28"/>
          <w:lang w:val="vi-VN"/>
        </w:rPr>
        <w:t xml:space="preserve">và điểm a </w:t>
      </w:r>
      <w:r w:rsidR="00864F34" w:rsidRPr="00487F91">
        <w:rPr>
          <w:color w:val="000000" w:themeColor="text1"/>
          <w:sz w:val="28"/>
          <w:szCs w:val="28"/>
          <w:lang w:val="vi-VN"/>
        </w:rPr>
        <w:t>k</w:t>
      </w:r>
      <w:r w:rsidRPr="00487F91">
        <w:rPr>
          <w:color w:val="000000" w:themeColor="text1"/>
          <w:sz w:val="28"/>
          <w:szCs w:val="28"/>
          <w:lang w:val="vi-VN"/>
        </w:rPr>
        <w:t>hoản 5 Điều này.</w:t>
      </w:r>
    </w:p>
    <w:p w14:paraId="0844CEB6" w14:textId="77777777" w:rsidR="00D23502" w:rsidRPr="00487F91" w:rsidRDefault="00E333F3" w:rsidP="005F1E3C">
      <w:pPr>
        <w:pStyle w:val="Heading3"/>
        <w:rPr>
          <w:color w:val="000000" w:themeColor="text1"/>
          <w:lang w:val="vi-VN"/>
        </w:rPr>
      </w:pPr>
      <w:bookmarkStart w:id="4887" w:name="_Toc520887738"/>
      <w:bookmarkStart w:id="4888" w:name="_Toc521661328"/>
      <w:bookmarkStart w:id="4889" w:name="_Toc522197594"/>
      <w:bookmarkStart w:id="4890" w:name="_Toc522269679"/>
      <w:bookmarkStart w:id="4891" w:name="_Toc523300737"/>
      <w:bookmarkStart w:id="4892" w:name="_Toc526435766"/>
      <w:bookmarkStart w:id="4893" w:name="_Toc526928320"/>
      <w:bookmarkStart w:id="4894" w:name="_Toc527548152"/>
      <w:bookmarkStart w:id="4895" w:name="_Toc527548347"/>
      <w:bookmarkStart w:id="4896" w:name="_Toc529174148"/>
      <w:r w:rsidRPr="00487F91">
        <w:rPr>
          <w:color w:val="000000" w:themeColor="text1"/>
          <w:lang w:val="vi-VN"/>
        </w:rPr>
        <w:t>Lưu trữ số liệu đo đếm</w:t>
      </w:r>
      <w:bookmarkEnd w:id="4887"/>
      <w:bookmarkEnd w:id="4888"/>
      <w:bookmarkEnd w:id="4889"/>
      <w:bookmarkEnd w:id="4890"/>
      <w:bookmarkEnd w:id="4891"/>
      <w:bookmarkEnd w:id="4892"/>
      <w:bookmarkEnd w:id="4893"/>
      <w:bookmarkEnd w:id="4894"/>
      <w:bookmarkEnd w:id="4895"/>
      <w:bookmarkEnd w:id="4896"/>
    </w:p>
    <w:p w14:paraId="52BAE133" w14:textId="7D2301AE"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và các đơn vị tham gia thị trường bán buôn điện cạnh tranh theo quy định tại </w:t>
      </w:r>
      <w:r w:rsidR="0052354C" w:rsidRPr="00487F91">
        <w:rPr>
          <w:rFonts w:ascii="Times New Roman" w:hAnsi="Times New Roman"/>
          <w:color w:val="000000" w:themeColor="text1"/>
          <w:lang w:val="vi-VN"/>
        </w:rPr>
        <w:fldChar w:fldCharType="begin"/>
      </w:r>
      <w:r w:rsidR="0052354C" w:rsidRPr="00487F91">
        <w:rPr>
          <w:rFonts w:ascii="Times New Roman" w:hAnsi="Times New Roman"/>
          <w:color w:val="000000" w:themeColor="text1"/>
          <w:lang w:val="vi-VN"/>
        </w:rPr>
        <w:instrText xml:space="preserve"> REF _Ref178193453 \n \h </w:instrText>
      </w:r>
      <w:r w:rsidR="00782DB3" w:rsidRPr="00487F91">
        <w:rPr>
          <w:rFonts w:ascii="Times New Roman" w:hAnsi="Times New Roman"/>
          <w:color w:val="000000" w:themeColor="text1"/>
          <w:lang w:val="vi-VN"/>
        </w:rPr>
        <w:instrText xml:space="preserve"> \* MERGEFORMAT </w:instrText>
      </w:r>
      <w:r w:rsidR="0052354C" w:rsidRPr="00487F91">
        <w:rPr>
          <w:rFonts w:ascii="Times New Roman" w:hAnsi="Times New Roman"/>
          <w:color w:val="000000" w:themeColor="text1"/>
          <w:lang w:val="vi-VN"/>
        </w:rPr>
      </w:r>
      <w:r w:rsidR="0052354C"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2</w:t>
      </w:r>
      <w:r w:rsidR="0052354C" w:rsidRPr="00487F91">
        <w:rPr>
          <w:rFonts w:ascii="Times New Roman" w:hAnsi="Times New Roman"/>
          <w:color w:val="000000" w:themeColor="text1"/>
          <w:lang w:val="vi-VN"/>
        </w:rPr>
        <w:fldChar w:fldCharType="end"/>
      </w:r>
      <w:r w:rsidRPr="00487F91">
        <w:rPr>
          <w:rFonts w:ascii="Times New Roman" w:hAnsi="Times New Roman"/>
          <w:color w:val="000000" w:themeColor="text1"/>
          <w:lang w:val="vi-VN"/>
        </w:rPr>
        <w:t xml:space="preserve"> Thông tư này có trách nhiệm lưu trữ số liệu đo đếm điện năng và các hồ sơ liên quan trong thời hạn ít nhất là 05 năm.</w:t>
      </w:r>
    </w:p>
    <w:p w14:paraId="665E4D7F" w14:textId="77777777" w:rsidR="00D23502" w:rsidRPr="00487F91" w:rsidRDefault="00E333F3" w:rsidP="005F1E3C">
      <w:pPr>
        <w:pStyle w:val="Heading3"/>
        <w:rPr>
          <w:color w:val="000000" w:themeColor="text1"/>
          <w:lang w:val="vi-VN"/>
        </w:rPr>
      </w:pPr>
      <w:bookmarkStart w:id="4897" w:name="_Toc467164409"/>
      <w:bookmarkStart w:id="4898" w:name="_Ref483813569"/>
      <w:bookmarkStart w:id="4899" w:name="_Toc486580735"/>
      <w:bookmarkStart w:id="4900" w:name="_Toc522197595"/>
      <w:bookmarkStart w:id="4901" w:name="_Toc522269680"/>
      <w:bookmarkStart w:id="4902" w:name="_Toc523300738"/>
      <w:bookmarkStart w:id="4903" w:name="_Ref525792039"/>
      <w:bookmarkStart w:id="4904" w:name="_Ref525792056"/>
      <w:bookmarkStart w:id="4905" w:name="_Ref526327062"/>
      <w:bookmarkStart w:id="4906" w:name="_Toc526435767"/>
      <w:bookmarkStart w:id="4907" w:name="_Toc526928321"/>
      <w:bookmarkStart w:id="4908" w:name="_Toc527548153"/>
      <w:bookmarkStart w:id="4909" w:name="_Toc527548348"/>
      <w:bookmarkStart w:id="4910" w:name="_Toc529174149"/>
      <w:r w:rsidRPr="00487F91">
        <w:rPr>
          <w:color w:val="000000" w:themeColor="text1"/>
          <w:lang w:val="vi-VN"/>
        </w:rPr>
        <w:t>Phương thức, trình tự thu thập số liệu đo đếm</w:t>
      </w:r>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p>
    <w:p w14:paraId="4ACFF786" w14:textId="4374114D" w:rsidR="00D23502" w:rsidRPr="00487F91" w:rsidRDefault="00E333F3" w:rsidP="00BC6523">
      <w:pPr>
        <w:pStyle w:val="Heading4"/>
        <w:numPr>
          <w:ilvl w:val="3"/>
          <w:numId w:val="124"/>
        </w:numPr>
        <w:rPr>
          <w:rFonts w:ascii="Times New Roman" w:hAnsi="Times New Roman"/>
          <w:color w:val="000000" w:themeColor="text1"/>
          <w:szCs w:val="28"/>
          <w:lang w:val="vi-VN"/>
        </w:rPr>
      </w:pPr>
      <w:r w:rsidRPr="00487F91">
        <w:rPr>
          <w:rFonts w:ascii="Times New Roman" w:eastAsia="SimSun" w:hAnsi="Times New Roman"/>
          <w:color w:val="000000" w:themeColor="text1"/>
          <w:szCs w:val="28"/>
          <w:lang w:val="vi-VN" w:bidi="th-TH"/>
        </w:rPr>
        <w:t xml:space="preserve">Việc </w:t>
      </w:r>
      <w:r w:rsidRPr="00487F91">
        <w:rPr>
          <w:rFonts w:ascii="Times New Roman" w:hAnsi="Times New Roman"/>
          <w:color w:val="000000" w:themeColor="text1"/>
          <w:szCs w:val="28"/>
          <w:lang w:val="vi-VN"/>
        </w:rPr>
        <w:t>đọc</w:t>
      </w:r>
      <w:r w:rsidRPr="00487F91">
        <w:rPr>
          <w:rFonts w:ascii="Times New Roman" w:eastAsia="SimSun" w:hAnsi="Times New Roman"/>
          <w:color w:val="000000" w:themeColor="text1"/>
          <w:szCs w:val="28"/>
          <w:lang w:val="vi-VN" w:bidi="th-TH"/>
        </w:rPr>
        <w:t xml:space="preserve"> và gửi số liệu của các công tơ về </w:t>
      </w:r>
      <w:r w:rsidRPr="00487F91">
        <w:rPr>
          <w:rFonts w:ascii="Times New Roman" w:hAnsi="Times New Roman"/>
          <w:color w:val="000000" w:themeColor="text1"/>
          <w:szCs w:val="28"/>
          <w:lang w:val="vi-VN" w:bidi="th-TH"/>
        </w:rPr>
        <w:t>Đơn vị vận hành hệ thống điện và thị trường điện</w:t>
      </w:r>
      <w:r w:rsidRPr="00487F91">
        <w:rPr>
          <w:rFonts w:ascii="Times New Roman" w:eastAsia="SimSun" w:hAnsi="Times New Roman"/>
          <w:color w:val="000000" w:themeColor="text1"/>
          <w:szCs w:val="28"/>
          <w:lang w:val="vi-VN" w:bidi="th-TH"/>
        </w:rPr>
        <w:t xml:space="preserve"> phải tiến hành </w:t>
      </w:r>
      <w:r w:rsidR="00D7072B" w:rsidRPr="00487F91">
        <w:rPr>
          <w:rFonts w:ascii="Times New Roman" w:eastAsia="SimSun" w:hAnsi="Times New Roman"/>
          <w:color w:val="000000" w:themeColor="text1"/>
          <w:szCs w:val="28"/>
          <w:lang w:val="vi-VN" w:bidi="th-TH"/>
        </w:rPr>
        <w:t>hằng</w:t>
      </w:r>
      <w:r w:rsidRPr="00487F91">
        <w:rPr>
          <w:rFonts w:ascii="Times New Roman" w:eastAsia="SimSun" w:hAnsi="Times New Roman"/>
          <w:color w:val="000000" w:themeColor="text1"/>
          <w:szCs w:val="28"/>
          <w:lang w:val="vi-VN" w:bidi="th-TH"/>
        </w:rPr>
        <w:t xml:space="preserve"> ngày, thực hiện theo hai phương thức song song và độc lập với nhau, cụ thể bao gồm: </w:t>
      </w:r>
    </w:p>
    <w:p w14:paraId="2757A939" w14:textId="1D78D753" w:rsidR="00D23502" w:rsidRPr="00487F91" w:rsidRDefault="00E333F3" w:rsidP="00935940">
      <w:pPr>
        <w:widowControl w:val="0"/>
        <w:spacing w:before="120" w:after="120"/>
        <w:ind w:firstLine="567"/>
        <w:jc w:val="both"/>
        <w:rPr>
          <w:rFonts w:eastAsia="SimSun"/>
          <w:color w:val="000000" w:themeColor="text1"/>
          <w:sz w:val="28"/>
          <w:szCs w:val="28"/>
          <w:lang w:val="vi-VN" w:bidi="th-TH"/>
        </w:rPr>
      </w:pPr>
      <w:r w:rsidRPr="00487F91">
        <w:rPr>
          <w:rFonts w:eastAsia="SimSun"/>
          <w:color w:val="000000" w:themeColor="text1"/>
          <w:sz w:val="28"/>
          <w:szCs w:val="28"/>
          <w:lang w:val="vi-VN" w:bidi="th-TH"/>
        </w:rPr>
        <w:t xml:space="preserve">a) Phương thức 1: Đơn vị vận hành hệ thống điện và thị trường điện thực hiện đồng bộ thời gian và thu thập số liệu đo đếm trực tiếp tới các công tơ đo đếm ranh giới của thị trường điện bán buôn theo quy định tại </w:t>
      </w:r>
      <w:r w:rsidR="000F2ECB" w:rsidRPr="00487F91">
        <w:rPr>
          <w:color w:val="000000" w:themeColor="text1"/>
        </w:rPr>
        <w:fldChar w:fldCharType="begin"/>
      </w:r>
      <w:r w:rsidR="000F2ECB" w:rsidRPr="00487F91">
        <w:rPr>
          <w:color w:val="000000" w:themeColor="text1"/>
          <w:lang w:val="vi-VN"/>
        </w:rPr>
        <w:instrText xml:space="preserve"> REF _Ref483813373 \n \h  \* MERGEFORMAT </w:instrText>
      </w:r>
      <w:r w:rsidR="000F2ECB" w:rsidRPr="00487F91">
        <w:rPr>
          <w:color w:val="000000" w:themeColor="text1"/>
        </w:rPr>
      </w:r>
      <w:r w:rsidR="000F2ECB" w:rsidRPr="00487F91">
        <w:rPr>
          <w:color w:val="000000" w:themeColor="text1"/>
        </w:rPr>
        <w:fldChar w:fldCharType="separate"/>
      </w:r>
      <w:r w:rsidR="005C66EF" w:rsidRPr="005C66EF">
        <w:rPr>
          <w:rFonts w:eastAsia="SimSun"/>
          <w:color w:val="000000" w:themeColor="text1"/>
          <w:sz w:val="28"/>
          <w:szCs w:val="28"/>
          <w:lang w:val="vi-VN" w:bidi="th-TH"/>
        </w:rPr>
        <w:t>Điều 79</w:t>
      </w:r>
      <w:r w:rsidR="000F2ECB" w:rsidRPr="00487F91">
        <w:rPr>
          <w:color w:val="000000" w:themeColor="text1"/>
        </w:rPr>
        <w:fldChar w:fldCharType="end"/>
      </w:r>
      <w:r w:rsidR="000F2ECB" w:rsidRPr="00487F91">
        <w:rPr>
          <w:rFonts w:eastAsia="SimSun"/>
          <w:color w:val="000000" w:themeColor="text1"/>
          <w:sz w:val="28"/>
          <w:szCs w:val="28"/>
          <w:lang w:val="vi-VN" w:bidi="th-TH"/>
        </w:rPr>
        <w:t xml:space="preserve"> </w:t>
      </w:r>
      <w:r w:rsidRPr="00487F91">
        <w:rPr>
          <w:rFonts w:eastAsia="SimSun"/>
          <w:color w:val="000000" w:themeColor="text1"/>
          <w:sz w:val="28"/>
          <w:szCs w:val="28"/>
          <w:lang w:val="vi-VN" w:bidi="th-TH"/>
        </w:rPr>
        <w:t>Thông tư này;</w:t>
      </w:r>
    </w:p>
    <w:p w14:paraId="6903A581" w14:textId="31702334" w:rsidR="00D23502" w:rsidRPr="00487F91" w:rsidRDefault="00E333F3" w:rsidP="00935940">
      <w:pPr>
        <w:widowControl w:val="0"/>
        <w:spacing w:before="120" w:after="120"/>
        <w:ind w:firstLine="567"/>
        <w:jc w:val="both"/>
        <w:rPr>
          <w:color w:val="000000" w:themeColor="text1"/>
          <w:sz w:val="28"/>
          <w:szCs w:val="28"/>
          <w:lang w:val="vi-VN"/>
        </w:rPr>
      </w:pPr>
      <w:r w:rsidRPr="00487F91">
        <w:rPr>
          <w:rFonts w:eastAsia="SimSun"/>
          <w:color w:val="000000" w:themeColor="text1"/>
          <w:sz w:val="28"/>
          <w:szCs w:val="28"/>
          <w:lang w:val="vi-VN" w:bidi="th-TH"/>
        </w:rPr>
        <w:t xml:space="preserve">b) Phương thức 2: </w:t>
      </w:r>
      <w:r w:rsidRPr="00487F91">
        <w:rPr>
          <w:rFonts w:eastAsia="PMingLiU"/>
          <w:color w:val="000000" w:themeColor="text1"/>
          <w:sz w:val="28"/>
          <w:szCs w:val="28"/>
          <w:lang w:val="vi-VN" w:bidi="th-TH"/>
        </w:rPr>
        <w:t xml:space="preserve">Đơn vị phát điện, đơn vị truyền tải điện và </w:t>
      </w:r>
      <w:r w:rsidR="003673AE" w:rsidRPr="00487F91">
        <w:rPr>
          <w:rFonts w:eastAsia="SimSun"/>
          <w:color w:val="000000" w:themeColor="text1"/>
          <w:sz w:val="28"/>
          <w:szCs w:val="28"/>
          <w:lang w:val="vi-VN" w:bidi="th-TH"/>
        </w:rPr>
        <w:t>Đơn vị bán buôn điện</w:t>
      </w:r>
      <w:r w:rsidRPr="00487F91">
        <w:rPr>
          <w:rFonts w:eastAsia="SimSun"/>
          <w:color w:val="000000" w:themeColor="text1"/>
          <w:sz w:val="28"/>
          <w:szCs w:val="28"/>
          <w:lang w:val="vi-VN" w:bidi="th-TH"/>
        </w:rPr>
        <w:t xml:space="preserve"> thực hiện thu thập số liệu đo đếm của các công tơ đo đếm trong phạm vi quản lý. Các số liệu do </w:t>
      </w:r>
      <w:r w:rsidRPr="00487F91">
        <w:rPr>
          <w:rFonts w:eastAsia="PMingLiU"/>
          <w:color w:val="000000" w:themeColor="text1"/>
          <w:sz w:val="28"/>
          <w:szCs w:val="28"/>
          <w:lang w:val="vi-VN" w:bidi="th-TH"/>
        </w:rPr>
        <w:t xml:space="preserve">đơn vị truyền tải điện và </w:t>
      </w:r>
      <w:r w:rsidR="003673AE" w:rsidRPr="00487F91">
        <w:rPr>
          <w:rFonts w:eastAsia="SimSun"/>
          <w:color w:val="000000" w:themeColor="text1"/>
          <w:sz w:val="28"/>
          <w:szCs w:val="28"/>
          <w:lang w:val="vi-VN" w:bidi="th-TH"/>
        </w:rPr>
        <w:t>Đơn vị bán buôn điện</w:t>
      </w:r>
      <w:r w:rsidRPr="00487F91">
        <w:rPr>
          <w:rFonts w:eastAsia="SimSun"/>
          <w:color w:val="000000" w:themeColor="text1"/>
          <w:sz w:val="28"/>
          <w:szCs w:val="28"/>
          <w:lang w:val="vi-VN" w:bidi="th-TH"/>
        </w:rPr>
        <w:t xml:space="preserve"> thu thập được gửi về kho </w:t>
      </w:r>
      <w:r w:rsidR="00592395" w:rsidRPr="00487F91">
        <w:rPr>
          <w:rFonts w:eastAsia="SimSun"/>
          <w:color w:val="000000" w:themeColor="text1"/>
          <w:sz w:val="28"/>
          <w:szCs w:val="28"/>
          <w:lang w:val="vi-VN" w:bidi="th-TH"/>
        </w:rPr>
        <w:t>dữ</w:t>
      </w:r>
      <w:r w:rsidRPr="00487F91">
        <w:rPr>
          <w:rFonts w:eastAsia="SimSun"/>
          <w:color w:val="000000" w:themeColor="text1"/>
          <w:sz w:val="28"/>
          <w:szCs w:val="28"/>
          <w:lang w:val="vi-VN" w:bidi="th-TH"/>
        </w:rPr>
        <w:t xml:space="preserve"> </w:t>
      </w:r>
      <w:r w:rsidRPr="00487F91">
        <w:rPr>
          <w:rFonts w:eastAsia="PMingLiU"/>
          <w:color w:val="000000" w:themeColor="text1"/>
          <w:sz w:val="28"/>
          <w:szCs w:val="28"/>
          <w:lang w:val="vi-VN" w:bidi="th-TH"/>
        </w:rPr>
        <w:t xml:space="preserve">liệu đo đếm </w:t>
      </w:r>
      <w:r w:rsidR="00592395" w:rsidRPr="00487F91">
        <w:rPr>
          <w:rFonts w:eastAsia="PMingLiU"/>
          <w:color w:val="000000" w:themeColor="text1"/>
          <w:sz w:val="28"/>
          <w:szCs w:val="28"/>
          <w:lang w:val="vi-VN" w:bidi="th-TH"/>
        </w:rPr>
        <w:t xml:space="preserve">dùng chung </w:t>
      </w:r>
      <w:r w:rsidRPr="00487F91">
        <w:rPr>
          <w:rFonts w:eastAsia="PMingLiU"/>
          <w:color w:val="000000" w:themeColor="text1"/>
          <w:sz w:val="28"/>
          <w:szCs w:val="28"/>
          <w:lang w:val="vi-VN" w:bidi="th-TH"/>
        </w:rPr>
        <w:t>của Tập đoàn Điện lực Việt Nam</w:t>
      </w:r>
      <w:r w:rsidR="00620E4C" w:rsidRPr="00487F91">
        <w:rPr>
          <w:rFonts w:eastAsia="PMingLiU"/>
          <w:color w:val="000000" w:themeColor="text1"/>
          <w:sz w:val="28"/>
          <w:szCs w:val="28"/>
          <w:lang w:val="vi-VN" w:bidi="th-TH"/>
        </w:rPr>
        <w:t xml:space="preserve"> và Đơn vị vận hành hệ thống điện và thị trường điện</w:t>
      </w:r>
      <w:r w:rsidRPr="00487F91">
        <w:rPr>
          <w:rFonts w:eastAsia="PMingLiU"/>
          <w:color w:val="000000" w:themeColor="text1"/>
          <w:sz w:val="28"/>
          <w:szCs w:val="28"/>
          <w:lang w:val="vi-VN" w:bidi="th-TH"/>
        </w:rPr>
        <w:t xml:space="preserve">. </w:t>
      </w:r>
    </w:p>
    <w:p w14:paraId="4BF12FBD"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bookmarkStart w:id="4911" w:name="_Ref526327058"/>
      <w:r w:rsidRPr="00487F91">
        <w:rPr>
          <w:rFonts w:eastAsia="PMingLiU"/>
          <w:color w:val="000000" w:themeColor="text1"/>
          <w:sz w:val="28"/>
          <w:szCs w:val="28"/>
          <w:lang w:val="vi-VN" w:bidi="th-TH"/>
        </w:rPr>
        <w:t>Trình tự thu thập số liệu đo đếm được thực hiện theo thời gian biểu như sau:</w:t>
      </w:r>
      <w:bookmarkEnd w:id="4911"/>
    </w:p>
    <w:p w14:paraId="7EC13262" w14:textId="0CDE9C3C" w:rsidR="00D23502" w:rsidRPr="00487F91" w:rsidRDefault="00E333F3" w:rsidP="00935940">
      <w:pPr>
        <w:widowControl w:val="0"/>
        <w:adjustRightInd w:val="0"/>
        <w:spacing w:before="120" w:after="120"/>
        <w:ind w:firstLine="567"/>
        <w:jc w:val="both"/>
        <w:textAlignment w:val="baseline"/>
        <w:outlineLvl w:val="3"/>
        <w:rPr>
          <w:rFonts w:eastAsia="PMingLiU"/>
          <w:color w:val="000000" w:themeColor="text1"/>
          <w:sz w:val="28"/>
          <w:szCs w:val="28"/>
          <w:lang w:val="vi-VN" w:bidi="th-TH"/>
        </w:rPr>
      </w:pPr>
      <w:r w:rsidRPr="00487F91">
        <w:rPr>
          <w:rFonts w:eastAsia="PMingLiU"/>
          <w:color w:val="000000" w:themeColor="text1"/>
          <w:sz w:val="28"/>
          <w:szCs w:val="28"/>
          <w:lang w:val="vi-VN" w:bidi="th-TH"/>
        </w:rPr>
        <w:t xml:space="preserve">a) Từ 00h15 đến 16h00 ngày D+1, Đơn vị vận hành hệ thống điện và thị trường điện, đơn vị phát điện, đơn vị truyền tải điện và </w:t>
      </w:r>
      <w:r w:rsidR="003673AE" w:rsidRPr="00487F91">
        <w:rPr>
          <w:rFonts w:eastAsia="SimSun"/>
          <w:color w:val="000000" w:themeColor="text1"/>
          <w:sz w:val="28"/>
          <w:szCs w:val="28"/>
          <w:lang w:val="vi-VN" w:bidi="th-TH"/>
        </w:rPr>
        <w:t>Đơn vị bán buôn điện</w:t>
      </w:r>
      <w:r w:rsidRPr="00487F91">
        <w:rPr>
          <w:rFonts w:eastAsia="SimSun"/>
          <w:color w:val="000000" w:themeColor="text1"/>
          <w:sz w:val="28"/>
          <w:szCs w:val="28"/>
          <w:lang w:val="vi-VN" w:bidi="th-TH"/>
        </w:rPr>
        <w:t xml:space="preserve"> </w:t>
      </w:r>
      <w:r w:rsidRPr="00487F91">
        <w:rPr>
          <w:rFonts w:eastAsia="PMingLiU"/>
          <w:color w:val="000000" w:themeColor="text1"/>
          <w:sz w:val="28"/>
          <w:szCs w:val="28"/>
          <w:lang w:val="vi-VN" w:bidi="th-TH"/>
        </w:rPr>
        <w:t>thực hiện thu thập số liệu đo đếm ngày D thuộc phạm vi quản lý;</w:t>
      </w:r>
    </w:p>
    <w:p w14:paraId="54B6D9CE" w14:textId="77777777" w:rsidR="00D23502" w:rsidRPr="00487F91" w:rsidRDefault="00E333F3" w:rsidP="00935940">
      <w:pPr>
        <w:widowControl w:val="0"/>
        <w:adjustRightInd w:val="0"/>
        <w:spacing w:before="120" w:after="120"/>
        <w:ind w:firstLine="567"/>
        <w:jc w:val="both"/>
        <w:textAlignment w:val="baseline"/>
        <w:outlineLvl w:val="3"/>
        <w:rPr>
          <w:rFonts w:eastAsia="SimSun"/>
          <w:color w:val="000000" w:themeColor="text1"/>
          <w:sz w:val="28"/>
          <w:szCs w:val="28"/>
          <w:lang w:val="vi-VN" w:bidi="th-TH"/>
        </w:rPr>
      </w:pPr>
      <w:r w:rsidRPr="00487F91">
        <w:rPr>
          <w:rFonts w:eastAsia="SimSun"/>
          <w:color w:val="000000" w:themeColor="text1"/>
          <w:sz w:val="28"/>
          <w:szCs w:val="28"/>
          <w:lang w:val="vi-VN" w:bidi="th-TH"/>
        </w:rPr>
        <w:t xml:space="preserve">b) Trước 24h00 ngày D+1, </w:t>
      </w:r>
      <w:r w:rsidRPr="00487F91">
        <w:rPr>
          <w:rFonts w:eastAsia="PMingLiU"/>
          <w:color w:val="000000" w:themeColor="text1"/>
          <w:sz w:val="28"/>
          <w:szCs w:val="28"/>
          <w:lang w:val="vi-VN" w:bidi="th-TH"/>
        </w:rPr>
        <w:t xml:space="preserve">Đơn vị vận hành hệ thống điện và thị trường điện </w:t>
      </w:r>
      <w:r w:rsidRPr="00487F91">
        <w:rPr>
          <w:rFonts w:eastAsia="SimSun"/>
          <w:color w:val="000000" w:themeColor="text1"/>
          <w:sz w:val="28"/>
          <w:szCs w:val="28"/>
          <w:lang w:val="vi-VN" w:bidi="th-TH"/>
        </w:rPr>
        <w:t>công bố số liệu đo đếm phục vụ công tác kiểm tra số liệu đo đếm;</w:t>
      </w:r>
    </w:p>
    <w:p w14:paraId="05CE8596" w14:textId="1251F04E" w:rsidR="00D23502" w:rsidRPr="00487F91" w:rsidRDefault="00E333F3" w:rsidP="00935940">
      <w:pPr>
        <w:widowControl w:val="0"/>
        <w:adjustRightInd w:val="0"/>
        <w:spacing w:before="120" w:after="120"/>
        <w:ind w:firstLine="567"/>
        <w:jc w:val="both"/>
        <w:textAlignment w:val="baseline"/>
        <w:outlineLvl w:val="3"/>
        <w:rPr>
          <w:rFonts w:eastAsia="SimSun"/>
          <w:color w:val="000000" w:themeColor="text1"/>
          <w:sz w:val="28"/>
          <w:szCs w:val="28"/>
          <w:lang w:val="vi-VN" w:bidi="th-TH"/>
        </w:rPr>
      </w:pPr>
      <w:r w:rsidRPr="00487F91">
        <w:rPr>
          <w:rFonts w:eastAsia="SimSun"/>
          <w:color w:val="000000" w:themeColor="text1"/>
          <w:sz w:val="28"/>
          <w:szCs w:val="28"/>
          <w:lang w:val="vi-VN" w:bidi="th-TH"/>
        </w:rPr>
        <w:lastRenderedPageBreak/>
        <w:t>c)</w:t>
      </w:r>
      <w:r w:rsidR="0074283C" w:rsidRPr="00487F91">
        <w:rPr>
          <w:rFonts w:eastAsia="SimSun"/>
          <w:color w:val="000000" w:themeColor="text1"/>
          <w:sz w:val="28"/>
          <w:szCs w:val="28"/>
          <w:lang w:val="vi-VN" w:bidi="th-TH"/>
        </w:rPr>
        <w:t xml:space="preserve"> </w:t>
      </w:r>
      <w:r w:rsidR="000721F1" w:rsidRPr="00487F91">
        <w:rPr>
          <w:rFonts w:eastAsia="SimSun"/>
          <w:color w:val="000000" w:themeColor="text1"/>
          <w:spacing w:val="-4"/>
          <w:sz w:val="28"/>
          <w:szCs w:val="28"/>
          <w:lang w:val="vi-VN" w:bidi="th-TH"/>
        </w:rPr>
        <w:t>Trước 12h00 ngày D+4, Đơn vị truyền tải điện, Đơn vị phát điện và Đơn vị mua điện thực hiện kiểm tra, đối chiếu số liệu đo đếm, phát hiện các phát sinh, sự kiện dẫn đến chênh lệch sản lượng gửi Đơn vị vận hành hệ thống điện và thị trường điện ý kiến phản hồi xác nhận về đối soát số liệu đo đếm. Sau thời điểm này, Đơn vị vận hành hệ thống điện và thị trường điện không tiếp nhận phản hồi về phát sinh liên quan đến số liệu đo đếm của ngày D. Trường hợp không có phản hồi từ các đơn vị trên trang thông tin điện tử thị trường điện trước 12h00 ngày D+4 thì được coi là các đơn vị đã xác nhận đồng ý và Đơn vị vận hành hệ thống điện và thị trường điện không có trách nhiệm xử lý những ý kiến phản hồi phát sinh;</w:t>
      </w:r>
    </w:p>
    <w:p w14:paraId="5EE7857C" w14:textId="77777777" w:rsidR="00D23502" w:rsidRPr="00487F91" w:rsidRDefault="00E333F3" w:rsidP="00935940">
      <w:pPr>
        <w:widowControl w:val="0"/>
        <w:adjustRightInd w:val="0"/>
        <w:spacing w:before="120" w:after="120"/>
        <w:ind w:firstLine="567"/>
        <w:jc w:val="both"/>
        <w:textAlignment w:val="baseline"/>
        <w:outlineLvl w:val="3"/>
        <w:rPr>
          <w:rFonts w:eastAsia="SimSun"/>
          <w:color w:val="000000" w:themeColor="text1"/>
          <w:sz w:val="28"/>
          <w:szCs w:val="28"/>
          <w:lang w:val="vi-VN" w:bidi="th-TH"/>
        </w:rPr>
      </w:pPr>
      <w:r w:rsidRPr="00487F91">
        <w:rPr>
          <w:rFonts w:eastAsia="SimSun"/>
          <w:color w:val="000000" w:themeColor="text1"/>
          <w:sz w:val="28"/>
          <w:szCs w:val="28"/>
          <w:lang w:val="vi-VN" w:bidi="th-TH"/>
        </w:rPr>
        <w:t xml:space="preserve">d) Trước 12h00 ngày D+5, </w:t>
      </w:r>
      <w:r w:rsidRPr="00487F91">
        <w:rPr>
          <w:rFonts w:eastAsia="PMingLiU"/>
          <w:color w:val="000000" w:themeColor="text1"/>
          <w:sz w:val="28"/>
          <w:szCs w:val="28"/>
          <w:lang w:val="vi-VN" w:bidi="th-TH"/>
        </w:rPr>
        <w:t xml:space="preserve">Đơn vị vận hành hệ thống điện và thị trường điện </w:t>
      </w:r>
      <w:r w:rsidRPr="00487F91">
        <w:rPr>
          <w:rFonts w:eastAsia="SimSun"/>
          <w:color w:val="000000" w:themeColor="text1"/>
          <w:sz w:val="28"/>
          <w:szCs w:val="28"/>
          <w:lang w:val="vi-VN" w:bidi="th-TH"/>
        </w:rPr>
        <w:t xml:space="preserve">phối hợp với các đơn vị liên quan </w:t>
      </w:r>
      <w:r w:rsidRPr="00487F91">
        <w:rPr>
          <w:rFonts w:eastAsia="PMingLiU"/>
          <w:color w:val="000000" w:themeColor="text1"/>
          <w:sz w:val="28"/>
          <w:szCs w:val="28"/>
          <w:lang w:val="vi-VN" w:bidi="th-TH"/>
        </w:rPr>
        <w:t xml:space="preserve">thực hiện </w:t>
      </w:r>
      <w:r w:rsidRPr="00487F91">
        <w:rPr>
          <w:rFonts w:eastAsia="SimSun"/>
          <w:color w:val="000000" w:themeColor="text1"/>
          <w:sz w:val="28"/>
          <w:szCs w:val="28"/>
          <w:lang w:val="vi-VN" w:bidi="th-TH"/>
        </w:rPr>
        <w:t>kiểm tra, xác thực, xử lý sai lệch, ước tính số liệu đo đếm;</w:t>
      </w:r>
    </w:p>
    <w:p w14:paraId="72F8D683" w14:textId="77777777" w:rsidR="00D23502" w:rsidRPr="00487F91" w:rsidRDefault="00E333F3" w:rsidP="00935940">
      <w:pPr>
        <w:widowControl w:val="0"/>
        <w:adjustRightInd w:val="0"/>
        <w:spacing w:before="120" w:after="120"/>
        <w:ind w:firstLine="567"/>
        <w:jc w:val="both"/>
        <w:textAlignment w:val="baseline"/>
        <w:outlineLvl w:val="3"/>
        <w:rPr>
          <w:color w:val="000000" w:themeColor="text1"/>
          <w:sz w:val="28"/>
          <w:szCs w:val="28"/>
          <w:lang w:val="vi-VN"/>
        </w:rPr>
      </w:pPr>
      <w:r w:rsidRPr="00487F91">
        <w:rPr>
          <w:rFonts w:eastAsia="SimSun"/>
          <w:color w:val="000000" w:themeColor="text1"/>
          <w:sz w:val="28"/>
          <w:szCs w:val="28"/>
          <w:lang w:val="vi-VN" w:bidi="th-TH"/>
        </w:rPr>
        <w:t xml:space="preserve">đ) Trước </w:t>
      </w:r>
      <w:r w:rsidRPr="00487F91">
        <w:rPr>
          <w:color w:val="000000" w:themeColor="text1"/>
          <w:sz w:val="28"/>
          <w:szCs w:val="28"/>
          <w:lang w:val="vi-VN"/>
        </w:rPr>
        <w:t xml:space="preserve">16h00 ngày D+5, </w:t>
      </w:r>
      <w:r w:rsidRPr="00487F91">
        <w:rPr>
          <w:rFonts w:eastAsia="SimSun"/>
          <w:color w:val="000000" w:themeColor="text1"/>
          <w:sz w:val="28"/>
          <w:szCs w:val="28"/>
          <w:lang w:val="vi-VN" w:bidi="th-TH"/>
        </w:rPr>
        <w:t xml:space="preserve">Đơn vị vận hành hệ thống điện và thị trường điện </w:t>
      </w:r>
      <w:r w:rsidRPr="00487F91">
        <w:rPr>
          <w:color w:val="000000" w:themeColor="text1"/>
          <w:sz w:val="28"/>
          <w:szCs w:val="28"/>
          <w:lang w:val="vi-VN"/>
        </w:rPr>
        <w:t>có trách nhiệm tính toán và công bố số liệu đo đếm điện năng và phụ tải chính thức ngày D lên trang thông tin điện tử thị trường điện;</w:t>
      </w:r>
    </w:p>
    <w:p w14:paraId="1F3AA366" w14:textId="3AC57763" w:rsidR="00C269C0" w:rsidRPr="00487F91" w:rsidRDefault="00E333F3" w:rsidP="00935940">
      <w:pPr>
        <w:widowControl w:val="0"/>
        <w:adjustRightInd w:val="0"/>
        <w:spacing w:before="120" w:after="120"/>
        <w:ind w:firstLine="567"/>
        <w:jc w:val="both"/>
        <w:textAlignment w:val="baseline"/>
        <w:outlineLvl w:val="3"/>
        <w:rPr>
          <w:color w:val="000000" w:themeColor="text1"/>
          <w:sz w:val="28"/>
          <w:szCs w:val="28"/>
          <w:lang w:val="vi-VN"/>
        </w:rPr>
      </w:pPr>
      <w:r w:rsidRPr="00487F91">
        <w:rPr>
          <w:color w:val="000000" w:themeColor="text1"/>
          <w:sz w:val="28"/>
          <w:szCs w:val="28"/>
          <w:lang w:val="vi-VN"/>
        </w:rPr>
        <w:t xml:space="preserve">e) </w:t>
      </w:r>
      <w:r w:rsidR="00C269C0" w:rsidRPr="00487F91">
        <w:rPr>
          <w:color w:val="000000" w:themeColor="text1"/>
          <w:sz w:val="28"/>
          <w:szCs w:val="28"/>
          <w:lang w:val="vi-VN"/>
        </w:rPr>
        <w:t xml:space="preserve">Trước 12h00 ngày D+6, </w:t>
      </w:r>
      <w:r w:rsidR="00C269C0" w:rsidRPr="00487F91">
        <w:rPr>
          <w:bCs/>
          <w:iCs/>
          <w:color w:val="000000" w:themeColor="text1"/>
          <w:sz w:val="28"/>
          <w:szCs w:val="28"/>
          <w:lang w:val="vi-VN"/>
        </w:rPr>
        <w:t>Đơn vị vận hành hệ thống điện và thị trường điện có trách nhiệm công bố lại số liệu đo đếm điện năng và phụ tải chính thức ngày D khi có các phát hiện bất thường, sai khác số liệu sau ngày D+5;</w:t>
      </w:r>
    </w:p>
    <w:p w14:paraId="4F4A5214" w14:textId="1C342B53" w:rsidR="00D23502" w:rsidRPr="00487F91" w:rsidRDefault="00C269C0" w:rsidP="00935940">
      <w:pPr>
        <w:widowControl w:val="0"/>
        <w:adjustRightInd w:val="0"/>
        <w:spacing w:before="120" w:after="120"/>
        <w:ind w:firstLine="567"/>
        <w:jc w:val="both"/>
        <w:textAlignment w:val="baseline"/>
        <w:outlineLvl w:val="3"/>
        <w:rPr>
          <w:color w:val="000000" w:themeColor="text1"/>
          <w:sz w:val="28"/>
          <w:szCs w:val="28"/>
          <w:lang w:val="vi-VN"/>
        </w:rPr>
      </w:pPr>
      <w:r w:rsidRPr="00487F91">
        <w:rPr>
          <w:color w:val="000000" w:themeColor="text1"/>
          <w:sz w:val="28"/>
          <w:szCs w:val="28"/>
          <w:lang w:val="vi-VN"/>
        </w:rPr>
        <w:t xml:space="preserve">g) </w:t>
      </w:r>
      <w:r w:rsidR="00E333F3" w:rsidRPr="00487F91">
        <w:rPr>
          <w:color w:val="000000" w:themeColor="text1"/>
          <w:sz w:val="28"/>
          <w:szCs w:val="28"/>
          <w:lang w:val="vi-VN"/>
        </w:rPr>
        <w:t xml:space="preserve">Trước ngày làm việc thứ 08 sau khi kết thúc chu kỳ thanh toán, </w:t>
      </w:r>
      <w:r w:rsidR="00E333F3" w:rsidRPr="00487F91">
        <w:rPr>
          <w:rFonts w:eastAsia="SimSun"/>
          <w:color w:val="000000" w:themeColor="text1"/>
          <w:sz w:val="28"/>
          <w:szCs w:val="28"/>
          <w:lang w:val="vi-VN" w:bidi="th-TH"/>
        </w:rPr>
        <w:t xml:space="preserve">Đơn vị vận hành hệ thống điện và thị trường điện </w:t>
      </w:r>
      <w:r w:rsidR="00E333F3" w:rsidRPr="00487F91">
        <w:rPr>
          <w:color w:val="000000" w:themeColor="text1"/>
          <w:sz w:val="28"/>
          <w:szCs w:val="28"/>
          <w:lang w:val="vi-VN"/>
        </w:rPr>
        <w:t>có trách nhiệm công bố biên bản chốt sản lượng chênh lệch trong chu kỳ thanh toán.</w:t>
      </w:r>
    </w:p>
    <w:p w14:paraId="713BB815"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 xml:space="preserve">Yêu cầu về thu thập số liệu đo đếm </w:t>
      </w:r>
    </w:p>
    <w:p w14:paraId="1B11F046" w14:textId="531C7240"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Các số liệu đo đếm được thu thập </w:t>
      </w:r>
      <w:r w:rsidR="00D7072B" w:rsidRPr="00487F91">
        <w:rPr>
          <w:color w:val="000000" w:themeColor="text1"/>
          <w:lang w:val="vi-VN"/>
        </w:rPr>
        <w:t>hằng</w:t>
      </w:r>
      <w:r w:rsidRPr="00487F91">
        <w:rPr>
          <w:color w:val="000000" w:themeColor="text1"/>
          <w:lang w:val="vi-VN"/>
        </w:rPr>
        <w:t xml:space="preserve"> ngày về </w:t>
      </w:r>
      <w:r w:rsidRPr="00487F91">
        <w:rPr>
          <w:color w:val="000000" w:themeColor="text1"/>
          <w:lang w:val="vi-VN" w:bidi="th-TH"/>
        </w:rPr>
        <w:t xml:space="preserve">đơn vị quản lý số liệu đo đếm </w:t>
      </w:r>
      <w:r w:rsidR="004701FD" w:rsidRPr="00487F91">
        <w:rPr>
          <w:color w:val="000000" w:themeColor="text1"/>
          <w:lang w:val="vi-VN" w:bidi="th-TH"/>
        </w:rPr>
        <w:t xml:space="preserve">điện năng </w:t>
      </w:r>
      <w:r w:rsidRPr="00487F91">
        <w:rPr>
          <w:color w:val="000000" w:themeColor="text1"/>
          <w:lang w:val="vi-VN"/>
        </w:rPr>
        <w:t>bao gồm các giá trị điện năng tác dụng và phản kháng theo hai chiều nhận và phát của từng chu kỳ 30 phút trong ngày từ các công tơ đo đếm chính và dự phòng;</w:t>
      </w:r>
    </w:p>
    <w:p w14:paraId="1A3B5D9C"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Số liệu đo đếm được chia sẻ công khai sau 24 giờ ngày D+1 (được cập nhật đầy đủ theo quá trình kiểm tra, xác định và ước tính số liệu) để các đơn vị mua điện và đơn vị bán điện có quyền truy cập và kiểm tra đầy đủ trong phạm vi mua bán điện của đơn vị mình;</w:t>
      </w:r>
    </w:p>
    <w:p w14:paraId="7282FBA4" w14:textId="76AF4AED"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Quy định về định dạng số liệu, phương thức quy đổi số liệu, quy trình kiểm tra, xác định và ước tính số liệu đo đếm điện năng được quy định tại </w:t>
      </w:r>
      <w:r w:rsidR="00EB48D9" w:rsidRPr="00487F91">
        <w:rPr>
          <w:color w:val="000000" w:themeColor="text1"/>
          <w:lang w:val="vi-VN"/>
        </w:rPr>
        <w:t xml:space="preserve">Quy định hệ thống truyền tải điện, phân phối điện và đo đếm điện năng </w:t>
      </w:r>
      <w:r w:rsidR="00CE30AE" w:rsidRPr="00487F91">
        <w:rPr>
          <w:color w:val="000000" w:themeColor="text1"/>
          <w:szCs w:val="32"/>
          <w:lang w:val="da-DK"/>
        </w:rPr>
        <w:t>được</w:t>
      </w:r>
      <w:r w:rsidRPr="00487F91">
        <w:rPr>
          <w:color w:val="000000" w:themeColor="text1"/>
          <w:lang w:val="vi-VN"/>
        </w:rPr>
        <w:t xml:space="preserve"> Bộ Công Thương ban hành và các quy trình hướng dẫn thực hiện.</w:t>
      </w:r>
    </w:p>
    <w:p w14:paraId="25FCB7D8" w14:textId="77777777" w:rsidR="00D23502" w:rsidRPr="00487F91" w:rsidRDefault="00E333F3" w:rsidP="005F1E3C">
      <w:pPr>
        <w:pStyle w:val="Heading3"/>
        <w:rPr>
          <w:color w:val="000000" w:themeColor="text1"/>
          <w:lang w:val="vi-VN"/>
        </w:rPr>
      </w:pPr>
      <w:bookmarkStart w:id="4912" w:name="_Toc467164411"/>
      <w:bookmarkStart w:id="4913" w:name="_Ref483813575"/>
      <w:bookmarkStart w:id="4914" w:name="_Toc486580736"/>
      <w:bookmarkStart w:id="4915" w:name="_Toc522197596"/>
      <w:bookmarkStart w:id="4916" w:name="_Toc522269681"/>
      <w:bookmarkStart w:id="4917" w:name="_Toc523300739"/>
      <w:bookmarkStart w:id="4918" w:name="_Toc526435768"/>
      <w:bookmarkStart w:id="4919" w:name="_Toc526928322"/>
      <w:bookmarkStart w:id="4920" w:name="_Toc527548154"/>
      <w:bookmarkStart w:id="4921" w:name="_Toc527548349"/>
      <w:bookmarkStart w:id="4922" w:name="_Toc529174150"/>
      <w:r w:rsidRPr="00487F91">
        <w:rPr>
          <w:color w:val="000000" w:themeColor="text1"/>
          <w:lang w:val="vi-VN"/>
        </w:rPr>
        <w:t>Kiểm tra số liệu đo đếm</w:t>
      </w:r>
      <w:bookmarkEnd w:id="4912"/>
      <w:bookmarkEnd w:id="4913"/>
      <w:bookmarkEnd w:id="4914"/>
      <w:bookmarkEnd w:id="4915"/>
      <w:bookmarkEnd w:id="4916"/>
      <w:bookmarkEnd w:id="4917"/>
      <w:bookmarkEnd w:id="4918"/>
      <w:bookmarkEnd w:id="4919"/>
      <w:bookmarkEnd w:id="4920"/>
      <w:bookmarkEnd w:id="4921"/>
      <w:bookmarkEnd w:id="4922"/>
    </w:p>
    <w:p w14:paraId="6B259748" w14:textId="7E8AE49C" w:rsidR="00D23502" w:rsidRPr="00487F91" w:rsidRDefault="00E333F3" w:rsidP="00BC6523">
      <w:pPr>
        <w:pStyle w:val="Heading4"/>
        <w:numPr>
          <w:ilvl w:val="3"/>
          <w:numId w:val="125"/>
        </w:numPr>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Đơn vị quản lý số liệu đo đếm </w:t>
      </w:r>
      <w:r w:rsidR="004701FD" w:rsidRPr="00487F91">
        <w:rPr>
          <w:rFonts w:ascii="Times New Roman" w:hAnsi="Times New Roman"/>
          <w:color w:val="000000" w:themeColor="text1"/>
          <w:szCs w:val="28"/>
          <w:lang w:val="vi-VN"/>
        </w:rPr>
        <w:t xml:space="preserve">điện năng </w:t>
      </w:r>
      <w:r w:rsidRPr="00487F91">
        <w:rPr>
          <w:rFonts w:ascii="Times New Roman" w:hAnsi="Times New Roman"/>
          <w:color w:val="000000" w:themeColor="text1"/>
          <w:szCs w:val="28"/>
          <w:lang w:val="vi-VN" w:bidi="th-TH"/>
        </w:rPr>
        <w:t xml:space="preserve">có trách nhiệm kiểm tra số liệu đo đếm thu thập được tại trung tâm thu thập, xử lý và lưu trữ số liệu đo đếm </w:t>
      </w:r>
      <w:r w:rsidR="007513A0" w:rsidRPr="00487F91">
        <w:rPr>
          <w:rFonts w:ascii="Times New Roman" w:hAnsi="Times New Roman"/>
          <w:color w:val="000000" w:themeColor="text1"/>
          <w:szCs w:val="28"/>
          <w:lang w:val="vi-VN" w:bidi="th-TH"/>
        </w:rPr>
        <w:t>bảo đảm</w:t>
      </w:r>
      <w:r w:rsidRPr="00487F91">
        <w:rPr>
          <w:rFonts w:ascii="Times New Roman" w:hAnsi="Times New Roman"/>
          <w:color w:val="000000" w:themeColor="text1"/>
          <w:szCs w:val="28"/>
          <w:lang w:val="vi-VN" w:bidi="th-TH"/>
        </w:rPr>
        <w:t xml:space="preserve"> tính chính xác và hợp lệ của các số liệu đo đếm.</w:t>
      </w:r>
    </w:p>
    <w:p w14:paraId="1C299FBE"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 xml:space="preserve">Việc kiểm tra đối chiếu số liệu đo đếm được thực hiện theo các nguyên </w:t>
      </w:r>
      <w:r w:rsidRPr="00487F91">
        <w:rPr>
          <w:rFonts w:eastAsia="PMingLiU"/>
          <w:color w:val="000000" w:themeColor="text1"/>
          <w:sz w:val="28"/>
          <w:szCs w:val="28"/>
          <w:lang w:val="vi-VN" w:bidi="th-TH"/>
        </w:rPr>
        <w:lastRenderedPageBreak/>
        <w:t>tắc sau:</w:t>
      </w:r>
    </w:p>
    <w:p w14:paraId="03E1F5CC" w14:textId="31712F7B"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a) Số liệu đo đếm của hệ thống đo đếm dự phòng được sử dụng để đối chiếu so sánh với số liệu của hệ thống đo đếm chính (sau khi đã quy đổi về cùng một vị trí) làm căn cứ khẳng định hệ thống đo đếm chính vận hành </w:t>
      </w:r>
      <w:r w:rsidR="007513A0" w:rsidRPr="00487F91">
        <w:rPr>
          <w:color w:val="000000" w:themeColor="text1"/>
          <w:sz w:val="28"/>
          <w:szCs w:val="28"/>
          <w:lang w:val="vi-VN"/>
        </w:rPr>
        <w:t>bảo đảm</w:t>
      </w:r>
      <w:r w:rsidRPr="00487F91">
        <w:rPr>
          <w:color w:val="000000" w:themeColor="text1"/>
          <w:sz w:val="28"/>
          <w:szCs w:val="28"/>
          <w:lang w:val="vi-VN"/>
        </w:rPr>
        <w:t xml:space="preserve"> chính xác và tin cậy với sai số không lớn hơn 1%;</w:t>
      </w:r>
    </w:p>
    <w:p w14:paraId="0E9F4850" w14:textId="011A1CB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b) Số liệu của công tơ đo đếm do Đơn vị quản lý vận hành hệ thống đo đếm điện năng đọc và gửi về đơn vị quản lý số liệu đo đếm </w:t>
      </w:r>
      <w:r w:rsidR="004701FD" w:rsidRPr="00487F91">
        <w:rPr>
          <w:color w:val="000000" w:themeColor="text1"/>
          <w:sz w:val="28"/>
          <w:szCs w:val="28"/>
          <w:lang w:val="vi-VN"/>
        </w:rPr>
        <w:t xml:space="preserve">điện năng </w:t>
      </w:r>
      <w:r w:rsidRPr="00487F91">
        <w:rPr>
          <w:color w:val="000000" w:themeColor="text1"/>
          <w:sz w:val="28"/>
          <w:szCs w:val="28"/>
          <w:lang w:val="vi-VN"/>
        </w:rPr>
        <w:t xml:space="preserve">phải được đối chiếu, so sánh với số liệu do đơn vị quản lý số liệu đo đếm </w:t>
      </w:r>
      <w:r w:rsidR="004701FD" w:rsidRPr="00487F91">
        <w:rPr>
          <w:color w:val="000000" w:themeColor="text1"/>
          <w:sz w:val="28"/>
          <w:szCs w:val="28"/>
          <w:lang w:val="vi-VN"/>
        </w:rPr>
        <w:t xml:space="preserve">điện năng </w:t>
      </w:r>
      <w:r w:rsidRPr="00487F91">
        <w:rPr>
          <w:color w:val="000000" w:themeColor="text1"/>
          <w:sz w:val="28"/>
          <w:szCs w:val="28"/>
          <w:lang w:val="vi-VN"/>
        </w:rPr>
        <w:t>đọc trực tiếp để làm căn cứ xác định tính tin cậy và chính xác của số liệu đo đếm;</w:t>
      </w:r>
    </w:p>
    <w:p w14:paraId="0FA5D731" w14:textId="5E37506F"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c) Số liệu sản lượng điện năng thu thập </w:t>
      </w:r>
      <w:r w:rsidR="00D7072B" w:rsidRPr="00487F91">
        <w:rPr>
          <w:color w:val="000000" w:themeColor="text1"/>
          <w:sz w:val="28"/>
          <w:szCs w:val="28"/>
          <w:lang w:val="vi-VN"/>
        </w:rPr>
        <w:t>hằng</w:t>
      </w:r>
      <w:r w:rsidRPr="00487F91">
        <w:rPr>
          <w:color w:val="000000" w:themeColor="text1"/>
          <w:sz w:val="28"/>
          <w:szCs w:val="28"/>
          <w:lang w:val="vi-VN"/>
        </w:rPr>
        <w:t xml:space="preserve"> ngày từ hệ thống đo đếm chính và dự phòng phải được công bố và được các bên liên quan kiểm tra, xác nhận làm căn cứ để tính toán thanh toán.</w:t>
      </w:r>
    </w:p>
    <w:p w14:paraId="683D3A21" w14:textId="009CADA5" w:rsidR="00D23502" w:rsidRPr="00487F91" w:rsidRDefault="00E333F3" w:rsidP="00935940">
      <w:pPr>
        <w:widowControl w:val="0"/>
        <w:numPr>
          <w:ilvl w:val="3"/>
          <w:numId w:val="9"/>
        </w:numPr>
        <w:adjustRightInd w:val="0"/>
        <w:spacing w:before="120" w:after="120"/>
        <w:ind w:left="0" w:firstLine="567"/>
        <w:jc w:val="both"/>
        <w:textAlignment w:val="baseline"/>
        <w:outlineLvl w:val="3"/>
        <w:rPr>
          <w:rFonts w:eastAsia="PMingLiU"/>
          <w:color w:val="000000" w:themeColor="text1"/>
          <w:sz w:val="28"/>
          <w:szCs w:val="28"/>
          <w:lang w:val="vi-VN" w:bidi="th-TH"/>
        </w:rPr>
      </w:pPr>
      <w:r w:rsidRPr="00487F91">
        <w:rPr>
          <w:rFonts w:eastAsia="PMingLiU"/>
          <w:color w:val="000000" w:themeColor="text1"/>
          <w:sz w:val="28"/>
          <w:szCs w:val="28"/>
          <w:lang w:val="vi-VN" w:bidi="th-TH"/>
        </w:rPr>
        <w:t xml:space="preserve">Trường hợp phát hiện số liệu đo đếm có bất thường hoặc không chính xác, đơn vị quản lý số liệu đo đếm </w:t>
      </w:r>
      <w:r w:rsidR="004701FD" w:rsidRPr="00487F91">
        <w:rPr>
          <w:rFonts w:eastAsia="PMingLiU"/>
          <w:color w:val="000000" w:themeColor="text1"/>
          <w:sz w:val="28"/>
          <w:szCs w:val="28"/>
          <w:lang w:val="vi-VN" w:bidi="th-TH"/>
        </w:rPr>
        <w:t xml:space="preserve">điện năng </w:t>
      </w:r>
      <w:r w:rsidRPr="00487F91">
        <w:rPr>
          <w:rFonts w:eastAsia="PMingLiU"/>
          <w:color w:val="000000" w:themeColor="text1"/>
          <w:sz w:val="28"/>
          <w:szCs w:val="28"/>
          <w:lang w:val="vi-VN" w:bidi="th-TH"/>
        </w:rPr>
        <w:t xml:space="preserve">thực hiện thu thập lại (hoặc yêu cầu Đơn vị quản lý vận hành hệ thống đo đếm thu thập lại) và thực hiện lại các bước kiểm tra số liệu đo đếm theo quy định tại </w:t>
      </w:r>
      <w:r w:rsidR="00864F34" w:rsidRPr="00487F91">
        <w:rPr>
          <w:rFonts w:eastAsia="PMingLiU"/>
          <w:color w:val="000000" w:themeColor="text1"/>
          <w:sz w:val="28"/>
          <w:szCs w:val="28"/>
          <w:lang w:val="vi-VN" w:bidi="th-TH"/>
        </w:rPr>
        <w:t>k</w:t>
      </w:r>
      <w:r w:rsidRPr="00487F91">
        <w:rPr>
          <w:rFonts w:eastAsia="PMingLiU"/>
          <w:color w:val="000000" w:themeColor="text1"/>
          <w:sz w:val="28"/>
          <w:szCs w:val="28"/>
          <w:lang w:val="vi-VN" w:bidi="th-TH"/>
        </w:rPr>
        <w:t>hoản 2 Điều này.</w:t>
      </w:r>
    </w:p>
    <w:p w14:paraId="0FEC0132" w14:textId="3DDA51D8"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 xml:space="preserve">Trường hợp không thể thu thập được số liệu đo đếm hoặc kết quả kiểm tra, đối chiếu số liệu đo đếm phát hiện có sự chênh lệch giữa số liệu công tơ với số liệu trong máy tính đặt tại chỗ hoặc số liệu trong cơ sở số liệu đo đếm, </w:t>
      </w:r>
      <w:r w:rsidRPr="00487F91">
        <w:rPr>
          <w:color w:val="000000" w:themeColor="text1"/>
          <w:sz w:val="28"/>
          <w:szCs w:val="28"/>
          <w:lang w:val="vi-VN"/>
        </w:rPr>
        <w:t xml:space="preserve">đơn vị quản lý số liệu đo đếm </w:t>
      </w:r>
      <w:r w:rsidR="004701FD" w:rsidRPr="00487F91">
        <w:rPr>
          <w:color w:val="000000" w:themeColor="text1"/>
          <w:sz w:val="28"/>
          <w:szCs w:val="28"/>
          <w:lang w:val="vi-VN"/>
        </w:rPr>
        <w:t xml:space="preserve">điện năng </w:t>
      </w:r>
      <w:r w:rsidRPr="00487F91">
        <w:rPr>
          <w:color w:val="000000" w:themeColor="text1"/>
          <w:sz w:val="28"/>
          <w:szCs w:val="28"/>
          <w:lang w:val="vi-VN"/>
        </w:rPr>
        <w:t xml:space="preserve">chủ trì, phối hợp với các đơn vị liên quan để điều tra nguyên nhân để xử lý, ước tính bù trừ các sai lệch (nếu có) theo </w:t>
      </w:r>
      <w:r w:rsidR="00EB48D9" w:rsidRPr="00487F91">
        <w:rPr>
          <w:color w:val="000000" w:themeColor="text1"/>
          <w:sz w:val="28"/>
          <w:szCs w:val="28"/>
          <w:lang w:val="vi-VN"/>
        </w:rPr>
        <w:t>Quy định hệ thống truyền tải điện, phân phối điện và đo đếm điện năng</w:t>
      </w:r>
      <w:r w:rsidR="00EB48D9" w:rsidRPr="00487F91" w:rsidDel="00EB48D9">
        <w:rPr>
          <w:color w:val="000000" w:themeColor="text1"/>
          <w:sz w:val="28"/>
          <w:szCs w:val="28"/>
          <w:lang w:val="vi-VN"/>
        </w:rPr>
        <w:t xml:space="preserve"> </w:t>
      </w:r>
      <w:r w:rsidR="00CE30AE" w:rsidRPr="00487F91">
        <w:rPr>
          <w:color w:val="000000" w:themeColor="text1"/>
          <w:sz w:val="28"/>
          <w:szCs w:val="32"/>
          <w:lang w:val="da-DK"/>
        </w:rPr>
        <w:t>được</w:t>
      </w:r>
      <w:r w:rsidRPr="00487F91">
        <w:rPr>
          <w:color w:val="000000" w:themeColor="text1"/>
          <w:sz w:val="28"/>
          <w:szCs w:val="28"/>
          <w:lang w:val="vi-VN"/>
        </w:rPr>
        <w:t xml:space="preserve"> Bộ Công Thương ban hành.</w:t>
      </w:r>
    </w:p>
    <w:p w14:paraId="6BF6A2A5"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Trường hợp không thống nhất về số liệu đo đếm được công bố, các đơn vị có quyền yêu cầu bảo lưu, kiểm toán bất thường hoặc thực hiện thủ tục khiếu nại với cơ quan có thẩm quyền.</w:t>
      </w:r>
    </w:p>
    <w:p w14:paraId="6FCA78B8" w14:textId="77777777" w:rsidR="00D23502" w:rsidRPr="00487F91" w:rsidRDefault="00E333F3" w:rsidP="005F1E3C">
      <w:pPr>
        <w:pStyle w:val="Heading3"/>
        <w:rPr>
          <w:color w:val="000000" w:themeColor="text1"/>
          <w:lang w:val="vi-VN"/>
        </w:rPr>
      </w:pPr>
      <w:bookmarkStart w:id="4923" w:name="_Toc218409576"/>
      <w:bookmarkStart w:id="4924" w:name="_Ref461795306"/>
      <w:bookmarkStart w:id="4925" w:name="_Toc466021238"/>
      <w:bookmarkStart w:id="4926" w:name="_Toc461797555"/>
      <w:bookmarkStart w:id="4927" w:name="_Toc467164413"/>
      <w:bookmarkStart w:id="4928" w:name="_Ref483813586"/>
      <w:bookmarkStart w:id="4929" w:name="_Toc486580738"/>
      <w:bookmarkStart w:id="4930" w:name="_Toc522197597"/>
      <w:bookmarkStart w:id="4931" w:name="_Toc522269682"/>
      <w:bookmarkStart w:id="4932" w:name="_Toc523300740"/>
      <w:bookmarkStart w:id="4933" w:name="_Toc526435769"/>
      <w:bookmarkStart w:id="4934" w:name="_Toc526928323"/>
      <w:bookmarkStart w:id="4935" w:name="_Toc527548155"/>
      <w:bookmarkStart w:id="4936" w:name="_Toc527548350"/>
      <w:bookmarkStart w:id="4937" w:name="_Toc529174151"/>
      <w:r w:rsidRPr="00487F91">
        <w:rPr>
          <w:color w:val="000000" w:themeColor="text1"/>
          <w:lang w:val="vi-VN"/>
        </w:rPr>
        <w:t xml:space="preserve">Tính toán </w:t>
      </w:r>
      <w:bookmarkStart w:id="4938" w:name="_Toc214701738"/>
      <w:bookmarkStart w:id="4939" w:name="_Toc214702136"/>
      <w:bookmarkStart w:id="4940" w:name="_Toc214702653"/>
      <w:bookmarkStart w:id="4941" w:name="_Toc214703071"/>
      <w:bookmarkStart w:id="4942" w:name="_Toc216191742"/>
      <w:r w:rsidRPr="00487F91">
        <w:rPr>
          <w:color w:val="000000" w:themeColor="text1"/>
          <w:lang w:val="vi-VN"/>
        </w:rPr>
        <w:t>sản lượng điện năng đo đếm</w:t>
      </w:r>
      <w:bookmarkEnd w:id="4923"/>
      <w:bookmarkEnd w:id="4924"/>
      <w:bookmarkEnd w:id="4925"/>
      <w:bookmarkEnd w:id="4926"/>
      <w:bookmarkEnd w:id="4927"/>
      <w:bookmarkEnd w:id="4938"/>
      <w:bookmarkEnd w:id="4939"/>
      <w:bookmarkEnd w:id="4940"/>
      <w:bookmarkEnd w:id="4941"/>
      <w:bookmarkEnd w:id="4942"/>
      <w:r w:rsidRPr="00487F91">
        <w:rPr>
          <w:color w:val="000000" w:themeColor="text1"/>
          <w:lang w:val="vi-VN"/>
        </w:rPr>
        <w:t xml:space="preserve"> trong thị trường bán buôn điện</w:t>
      </w:r>
      <w:bookmarkEnd w:id="4928"/>
      <w:bookmarkEnd w:id="4929"/>
      <w:bookmarkEnd w:id="4930"/>
      <w:bookmarkEnd w:id="4931"/>
      <w:bookmarkEnd w:id="4932"/>
      <w:bookmarkEnd w:id="4933"/>
      <w:bookmarkEnd w:id="4934"/>
      <w:bookmarkEnd w:id="4935"/>
      <w:bookmarkEnd w:id="4936"/>
      <w:bookmarkEnd w:id="4937"/>
    </w:p>
    <w:p w14:paraId="45861085" w14:textId="79533644" w:rsidR="00D23502" w:rsidRPr="00487F91" w:rsidRDefault="00E333F3" w:rsidP="00487F91">
      <w:pPr>
        <w:pStyle w:val="Heading4"/>
        <w:numPr>
          <w:ilvl w:val="3"/>
          <w:numId w:val="126"/>
        </w:numPr>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bidi="th-TH"/>
        </w:rPr>
        <w:t xml:space="preserve">Số liệu đo đếm điện năng của đơn vị phát điện được xác định theo công thức giao nhận điện năng của đơn vị phát điện và được quy định trong </w:t>
      </w:r>
      <w:r w:rsidR="00592395" w:rsidRPr="00487F91">
        <w:rPr>
          <w:rFonts w:ascii="Times New Roman" w:hAnsi="Times New Roman"/>
          <w:color w:val="000000" w:themeColor="text1"/>
          <w:szCs w:val="28"/>
          <w:lang w:val="vi-VN" w:bidi="th-TH"/>
        </w:rPr>
        <w:t>phương thức giao nhận</w:t>
      </w:r>
      <w:r w:rsidRPr="00487F91">
        <w:rPr>
          <w:rFonts w:ascii="Times New Roman" w:hAnsi="Times New Roman"/>
          <w:color w:val="000000" w:themeColor="text1"/>
          <w:szCs w:val="28"/>
          <w:lang w:val="vi-VN" w:bidi="th-TH"/>
        </w:rPr>
        <w:t xml:space="preserve"> điện năng.</w:t>
      </w:r>
    </w:p>
    <w:p w14:paraId="4334AAE3" w14:textId="1DC769E9"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 xml:space="preserve">Số liệu đo đếm điện năng của </w:t>
      </w:r>
      <w:r w:rsidR="003673AE" w:rsidRPr="00487F91">
        <w:rPr>
          <w:rFonts w:eastAsia="PMingLiU"/>
          <w:color w:val="000000" w:themeColor="text1"/>
          <w:sz w:val="28"/>
          <w:szCs w:val="28"/>
          <w:lang w:val="vi-VN" w:bidi="th-TH"/>
        </w:rPr>
        <w:t>Đơn vị bán buôn điện</w:t>
      </w:r>
      <w:r w:rsidRPr="00487F91">
        <w:rPr>
          <w:rFonts w:eastAsia="PMingLiU"/>
          <w:color w:val="000000" w:themeColor="text1"/>
          <w:sz w:val="28"/>
          <w:szCs w:val="28"/>
          <w:lang w:val="vi-VN" w:bidi="th-TH"/>
        </w:rPr>
        <w:t xml:space="preserve"> trong một chu kỳ giao dịch được xác định như sau:</w:t>
      </w:r>
    </w:p>
    <w:p w14:paraId="568CA7DF" w14:textId="77777777" w:rsidR="00D23502" w:rsidRPr="00487F91" w:rsidRDefault="00E333F3" w:rsidP="00935940">
      <w:pPr>
        <w:widowControl w:val="0"/>
        <w:spacing w:before="120" w:after="120"/>
        <w:ind w:firstLine="567"/>
        <w:jc w:val="both"/>
        <w:rPr>
          <w:color w:val="000000" w:themeColor="text1"/>
          <w:sz w:val="28"/>
          <w:szCs w:val="28"/>
        </w:rPr>
      </w:pPr>
      <w:r w:rsidRPr="00487F91">
        <w:rPr>
          <w:color w:val="000000" w:themeColor="text1"/>
          <w:sz w:val="28"/>
          <w:szCs w:val="28"/>
          <w:lang w:val="vi-VN"/>
        </w:rPr>
        <w:t xml:space="preserve">a) </w:t>
      </w:r>
      <w:r w:rsidRPr="00487F91">
        <w:rPr>
          <w:color w:val="000000" w:themeColor="text1"/>
          <w:sz w:val="28"/>
          <w:szCs w:val="28"/>
        </w:rPr>
        <w:t>Bằng tổng các thành phần sau:</w:t>
      </w:r>
    </w:p>
    <w:p w14:paraId="6D10F4F2"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rPr>
        <w:t xml:space="preserve">- </w:t>
      </w:r>
      <w:r w:rsidRPr="00487F91">
        <w:rPr>
          <w:color w:val="000000" w:themeColor="text1"/>
          <w:sz w:val="28"/>
          <w:szCs w:val="28"/>
          <w:lang w:val="vi-VN"/>
        </w:rPr>
        <w:t>Sản lượng nhận trên lưới điện truyền tải;</w:t>
      </w:r>
    </w:p>
    <w:p w14:paraId="3E91C713" w14:textId="0636C17A"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Tổng sản lượng nhận từ các </w:t>
      </w:r>
      <w:r w:rsidR="003673AE" w:rsidRPr="00487F91">
        <w:rPr>
          <w:color w:val="000000" w:themeColor="text1"/>
          <w:sz w:val="28"/>
          <w:szCs w:val="28"/>
          <w:lang w:val="vi-VN"/>
        </w:rPr>
        <w:t>Đơn vị bán buôn điện</w:t>
      </w:r>
      <w:r w:rsidRPr="00487F91">
        <w:rPr>
          <w:color w:val="000000" w:themeColor="text1"/>
          <w:sz w:val="28"/>
          <w:szCs w:val="28"/>
          <w:lang w:val="vi-VN"/>
        </w:rPr>
        <w:t xml:space="preserve"> khác;</w:t>
      </w:r>
    </w:p>
    <w:p w14:paraId="798EF1C0"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Tổng sản lượng nhận từ các nguồn điện nối lưới điện phân phối;</w:t>
      </w:r>
    </w:p>
    <w:p w14:paraId="7BDD4862"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Tổng sản lượng từ các nguồn nhập khẩu nối lưới điện phân phối.</w:t>
      </w:r>
    </w:p>
    <w:p w14:paraId="732EDEB2"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lastRenderedPageBreak/>
        <w:t>b) Trừ đi các thành phần sau:</w:t>
      </w:r>
    </w:p>
    <w:p w14:paraId="68223FAF"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Tổng sản lượng giao lên lưới điện truyền tải;</w:t>
      </w:r>
    </w:p>
    <w:p w14:paraId="04F20182" w14:textId="7DA910C6"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 Tổng sản lượng giao đến các </w:t>
      </w:r>
      <w:r w:rsidR="003673AE" w:rsidRPr="00487F91">
        <w:rPr>
          <w:color w:val="000000" w:themeColor="text1"/>
          <w:sz w:val="28"/>
          <w:szCs w:val="28"/>
          <w:lang w:val="vi-VN"/>
        </w:rPr>
        <w:t>Đơn vị bán buôn điện</w:t>
      </w:r>
      <w:r w:rsidRPr="00487F91">
        <w:rPr>
          <w:color w:val="000000" w:themeColor="text1"/>
          <w:sz w:val="28"/>
          <w:szCs w:val="28"/>
          <w:lang w:val="vi-VN"/>
        </w:rPr>
        <w:t xml:space="preserve"> khác.</w:t>
      </w:r>
    </w:p>
    <w:p w14:paraId="53307F0A" w14:textId="77777777" w:rsidR="00D23502" w:rsidRPr="00487F91" w:rsidRDefault="00E333F3" w:rsidP="005F1E3C">
      <w:pPr>
        <w:pStyle w:val="Heading3"/>
        <w:rPr>
          <w:color w:val="000000" w:themeColor="text1"/>
          <w:lang w:val="vi-VN"/>
        </w:rPr>
      </w:pPr>
      <w:bookmarkStart w:id="4943" w:name="_Ref213646190"/>
      <w:bookmarkStart w:id="4944" w:name="_Ref213646440"/>
      <w:bookmarkStart w:id="4945" w:name="_Toc214701739"/>
      <w:bookmarkStart w:id="4946" w:name="_Toc214702137"/>
      <w:bookmarkStart w:id="4947" w:name="_Toc214702654"/>
      <w:bookmarkStart w:id="4948" w:name="_Toc214703072"/>
      <w:bookmarkStart w:id="4949" w:name="_Ref214761334"/>
      <w:bookmarkStart w:id="4950" w:name="_Toc218409577"/>
      <w:bookmarkStart w:id="4951" w:name="_Ref461795208"/>
      <w:bookmarkStart w:id="4952" w:name="_Toc466021239"/>
      <w:bookmarkStart w:id="4953" w:name="_Toc461797556"/>
      <w:bookmarkStart w:id="4954" w:name="_Toc467164414"/>
      <w:bookmarkStart w:id="4955" w:name="_Toc486580739"/>
      <w:bookmarkStart w:id="4956" w:name="_Toc522197598"/>
      <w:bookmarkStart w:id="4957" w:name="_Toc522269683"/>
      <w:bookmarkStart w:id="4958" w:name="_Toc523300744"/>
      <w:bookmarkStart w:id="4959" w:name="_Toc526435770"/>
      <w:bookmarkStart w:id="4960" w:name="_Toc526928324"/>
      <w:bookmarkStart w:id="4961" w:name="_Toc527548156"/>
      <w:bookmarkStart w:id="4962" w:name="_Toc527548351"/>
      <w:bookmarkStart w:id="4963" w:name="_Toc529174152"/>
      <w:r w:rsidRPr="00487F91">
        <w:rPr>
          <w:color w:val="000000" w:themeColor="text1"/>
          <w:lang w:val="vi-VN"/>
        </w:rPr>
        <w:t>Ước tính</w:t>
      </w:r>
      <w:bookmarkEnd w:id="4943"/>
      <w:bookmarkEnd w:id="4944"/>
      <w:bookmarkEnd w:id="4945"/>
      <w:bookmarkEnd w:id="4946"/>
      <w:bookmarkEnd w:id="4947"/>
      <w:bookmarkEnd w:id="4948"/>
      <w:bookmarkEnd w:id="4949"/>
      <w:r w:rsidRPr="00487F91">
        <w:rPr>
          <w:color w:val="000000" w:themeColor="text1"/>
          <w:lang w:val="vi-VN"/>
        </w:rPr>
        <w:t xml:space="preserve"> số liệu đo đếm</w:t>
      </w:r>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p>
    <w:p w14:paraId="06867FEC" w14:textId="34354870" w:rsidR="00D23502" w:rsidRPr="00487F91" w:rsidRDefault="00E333F3" w:rsidP="00487F91">
      <w:pPr>
        <w:pStyle w:val="Heading4"/>
        <w:numPr>
          <w:ilvl w:val="3"/>
          <w:numId w:val="127"/>
        </w:numPr>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bidi="th-TH"/>
        </w:rPr>
        <w:t xml:space="preserve">Trường hợp không thể thu thập được số liệu đo đếm chính xác của ngày D theo quy định tại </w:t>
      </w:r>
      <w:r w:rsidR="00E70FAF" w:rsidRPr="00487F91">
        <w:rPr>
          <w:rFonts w:ascii="Times New Roman" w:hAnsi="Times New Roman"/>
          <w:color w:val="000000" w:themeColor="text1"/>
        </w:rPr>
        <w:fldChar w:fldCharType="begin"/>
      </w:r>
      <w:r w:rsidR="00E70FAF" w:rsidRPr="00487F91">
        <w:rPr>
          <w:rFonts w:ascii="Times New Roman" w:hAnsi="Times New Roman"/>
          <w:color w:val="000000" w:themeColor="text1"/>
          <w:lang w:val="vi-VN"/>
        </w:rPr>
        <w:instrText xml:space="preserve"> REF _Ref483813569 \n \h  \* MERGEFORMAT </w:instrText>
      </w:r>
      <w:r w:rsidR="00E70FAF" w:rsidRPr="00487F91">
        <w:rPr>
          <w:rFonts w:ascii="Times New Roman" w:hAnsi="Times New Roman"/>
          <w:color w:val="000000" w:themeColor="text1"/>
        </w:rPr>
      </w:r>
      <w:r w:rsidR="00E70FAF"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bidi="th-TH"/>
        </w:rPr>
        <w:t>Điều 81</w:t>
      </w:r>
      <w:r w:rsidR="00E70FAF" w:rsidRPr="00487F91">
        <w:rPr>
          <w:rFonts w:ascii="Times New Roman" w:hAnsi="Times New Roman"/>
          <w:color w:val="000000" w:themeColor="text1"/>
        </w:rPr>
        <w:fldChar w:fldCharType="end"/>
      </w:r>
      <w:r w:rsidRPr="00487F91">
        <w:rPr>
          <w:rFonts w:ascii="Times New Roman" w:hAnsi="Times New Roman"/>
          <w:color w:val="000000" w:themeColor="text1"/>
          <w:szCs w:val="28"/>
          <w:lang w:val="vi-VN" w:bidi="th-TH"/>
        </w:rPr>
        <w:t xml:space="preserve">, </w:t>
      </w:r>
      <w:r w:rsidR="00E70FAF" w:rsidRPr="00487F91">
        <w:rPr>
          <w:rFonts w:ascii="Times New Roman" w:hAnsi="Times New Roman"/>
          <w:color w:val="000000" w:themeColor="text1"/>
        </w:rPr>
        <w:fldChar w:fldCharType="begin"/>
      </w:r>
      <w:r w:rsidR="00E70FAF" w:rsidRPr="00487F91">
        <w:rPr>
          <w:rFonts w:ascii="Times New Roman" w:hAnsi="Times New Roman"/>
          <w:color w:val="000000" w:themeColor="text1"/>
          <w:lang w:val="vi-VN"/>
        </w:rPr>
        <w:instrText xml:space="preserve"> REF _Ref483813575 \n \h  \* MERGEFORMAT </w:instrText>
      </w:r>
      <w:r w:rsidR="00E70FAF" w:rsidRPr="00487F91">
        <w:rPr>
          <w:rFonts w:ascii="Times New Roman" w:hAnsi="Times New Roman"/>
          <w:color w:val="000000" w:themeColor="text1"/>
        </w:rPr>
      </w:r>
      <w:r w:rsidR="00E70FAF"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bidi="th-TH"/>
        </w:rPr>
        <w:t>Điều 82</w:t>
      </w:r>
      <w:r w:rsidR="00E70FAF" w:rsidRPr="00487F91">
        <w:rPr>
          <w:rFonts w:ascii="Times New Roman" w:hAnsi="Times New Roman"/>
          <w:color w:val="000000" w:themeColor="text1"/>
        </w:rPr>
        <w:fldChar w:fldCharType="end"/>
      </w:r>
      <w:r w:rsidR="00E70FAF" w:rsidRPr="00487F91">
        <w:rPr>
          <w:rFonts w:ascii="Times New Roman" w:hAnsi="Times New Roman"/>
          <w:color w:val="000000" w:themeColor="text1"/>
          <w:szCs w:val="28"/>
          <w:lang w:val="vi-VN" w:bidi="th-TH"/>
        </w:rPr>
        <w:t xml:space="preserve"> </w:t>
      </w:r>
      <w:r w:rsidRPr="00487F91">
        <w:rPr>
          <w:rFonts w:ascii="Times New Roman" w:hAnsi="Times New Roman"/>
          <w:color w:val="000000" w:themeColor="text1"/>
          <w:szCs w:val="28"/>
          <w:lang w:val="vi-VN" w:bidi="th-TH"/>
        </w:rPr>
        <w:t xml:space="preserve">và </w:t>
      </w:r>
      <w:r w:rsidR="00E70FAF" w:rsidRPr="00487F91">
        <w:rPr>
          <w:rFonts w:ascii="Times New Roman" w:hAnsi="Times New Roman"/>
          <w:color w:val="000000" w:themeColor="text1"/>
        </w:rPr>
        <w:fldChar w:fldCharType="begin"/>
      </w:r>
      <w:r w:rsidR="00E70FAF" w:rsidRPr="00487F91">
        <w:rPr>
          <w:rFonts w:ascii="Times New Roman" w:hAnsi="Times New Roman"/>
          <w:color w:val="000000" w:themeColor="text1"/>
          <w:lang w:val="vi-VN"/>
        </w:rPr>
        <w:instrText xml:space="preserve"> REF _Ref483813586 \n \h  \* MERGEFORMAT </w:instrText>
      </w:r>
      <w:r w:rsidR="00E70FAF" w:rsidRPr="00487F91">
        <w:rPr>
          <w:rFonts w:ascii="Times New Roman" w:hAnsi="Times New Roman"/>
          <w:color w:val="000000" w:themeColor="text1"/>
        </w:rPr>
      </w:r>
      <w:r w:rsidR="00E70FAF" w:rsidRPr="00487F91">
        <w:rPr>
          <w:rFonts w:ascii="Times New Roman" w:hAnsi="Times New Roman"/>
          <w:color w:val="000000" w:themeColor="text1"/>
        </w:rPr>
        <w:fldChar w:fldCharType="separate"/>
      </w:r>
      <w:r w:rsidR="005C66EF" w:rsidRPr="005C66EF">
        <w:rPr>
          <w:rFonts w:ascii="Times New Roman" w:hAnsi="Times New Roman"/>
          <w:color w:val="000000" w:themeColor="text1"/>
          <w:szCs w:val="28"/>
          <w:lang w:val="vi-VN" w:bidi="th-TH"/>
        </w:rPr>
        <w:t>Điều 83</w:t>
      </w:r>
      <w:r w:rsidR="00E70FAF" w:rsidRPr="00487F91">
        <w:rPr>
          <w:rFonts w:ascii="Times New Roman" w:hAnsi="Times New Roman"/>
          <w:color w:val="000000" w:themeColor="text1"/>
        </w:rPr>
        <w:fldChar w:fldCharType="end"/>
      </w:r>
      <w:r w:rsidR="00E70FAF" w:rsidRPr="00487F91">
        <w:rPr>
          <w:rFonts w:ascii="Times New Roman" w:hAnsi="Times New Roman"/>
          <w:color w:val="000000" w:themeColor="text1"/>
          <w:lang w:val="vi-VN"/>
        </w:rPr>
        <w:t xml:space="preserve"> </w:t>
      </w:r>
      <w:r w:rsidRPr="00487F91">
        <w:rPr>
          <w:rFonts w:ascii="Times New Roman" w:hAnsi="Times New Roman"/>
          <w:color w:val="000000" w:themeColor="text1"/>
          <w:szCs w:val="28"/>
          <w:lang w:val="vi-VN" w:bidi="th-TH"/>
        </w:rPr>
        <w:t xml:space="preserve">Thông tư này cho Đơn vị vận hành hệ thống điện và thị trường điện thực hiện ước tính số liệu đo đếm theo quy định </w:t>
      </w:r>
      <w:r w:rsidR="00BE6A94" w:rsidRPr="00487F91">
        <w:rPr>
          <w:rFonts w:ascii="Times New Roman" w:hAnsi="Times New Roman"/>
          <w:color w:val="000000" w:themeColor="text1"/>
          <w:szCs w:val="28"/>
          <w:lang w:val="vi-VN" w:bidi="th-TH"/>
        </w:rPr>
        <w:t>về</w:t>
      </w:r>
      <w:r w:rsidR="00EB48D9" w:rsidRPr="00487F91">
        <w:rPr>
          <w:rFonts w:ascii="Times New Roman" w:hAnsi="Times New Roman"/>
          <w:color w:val="000000" w:themeColor="text1"/>
          <w:szCs w:val="28"/>
          <w:lang w:val="vi-VN"/>
        </w:rPr>
        <w:t xml:space="preserve"> hệ thống truyền tải điện, phân phối điện và đo đếm điện năng</w:t>
      </w:r>
      <w:r w:rsidR="00EB48D9" w:rsidRPr="00487F91" w:rsidDel="00EB48D9">
        <w:rPr>
          <w:rFonts w:ascii="Times New Roman" w:hAnsi="Times New Roman"/>
          <w:color w:val="000000" w:themeColor="text1"/>
          <w:szCs w:val="28"/>
          <w:lang w:val="vi-VN" w:bidi="th-TH"/>
        </w:rPr>
        <w:t xml:space="preserve"> </w:t>
      </w:r>
      <w:r w:rsidR="00CE30AE" w:rsidRPr="00487F91">
        <w:rPr>
          <w:rFonts w:ascii="Times New Roman" w:hAnsi="Times New Roman"/>
          <w:color w:val="000000" w:themeColor="text1"/>
          <w:szCs w:val="32"/>
          <w:lang w:val="da-DK"/>
        </w:rPr>
        <w:t>được</w:t>
      </w:r>
      <w:r w:rsidRPr="00487F91">
        <w:rPr>
          <w:rFonts w:ascii="Times New Roman" w:hAnsi="Times New Roman"/>
          <w:color w:val="000000" w:themeColor="text1"/>
          <w:szCs w:val="28"/>
          <w:lang w:val="vi-VN" w:bidi="th-TH"/>
        </w:rPr>
        <w:t xml:space="preserve"> Bộ Công Thương ban hành.</w:t>
      </w:r>
    </w:p>
    <w:p w14:paraId="70E639AD"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 xml:space="preserve">Sau khi thực hiện việc ước tính số liệu đo đếm điện năng, các đơn vị liên quan phải có biện pháp thu thập lại, xác định số liệu đo đếm chính xác làm cơ sở cho việc truy thu, thoái hoàn cho các chu kỳ áp dụng ước tính số liệu đo đếm điện năng. </w:t>
      </w:r>
    </w:p>
    <w:p w14:paraId="4B3FA3D9" w14:textId="77777777" w:rsidR="00D23502" w:rsidRPr="00487F91" w:rsidRDefault="00E333F3" w:rsidP="00935940">
      <w:pPr>
        <w:widowControl w:val="0"/>
        <w:numPr>
          <w:ilvl w:val="3"/>
          <w:numId w:val="9"/>
        </w:numPr>
        <w:adjustRightInd w:val="0"/>
        <w:spacing w:before="120" w:after="120"/>
        <w:ind w:left="0" w:firstLine="567"/>
        <w:jc w:val="both"/>
        <w:textAlignment w:val="baseline"/>
        <w:outlineLvl w:val="3"/>
        <w:rPr>
          <w:color w:val="000000" w:themeColor="text1"/>
          <w:sz w:val="28"/>
          <w:szCs w:val="28"/>
          <w:lang w:val="vi-VN"/>
        </w:rPr>
      </w:pPr>
      <w:r w:rsidRPr="00487F91">
        <w:rPr>
          <w:rFonts w:eastAsia="PMingLiU"/>
          <w:color w:val="000000" w:themeColor="text1"/>
          <w:sz w:val="28"/>
          <w:szCs w:val="28"/>
          <w:lang w:val="vi-VN" w:bidi="th-TH"/>
        </w:rPr>
        <w:t>Trường hợp không thể xác định số liệu đo đếm chính xác, số liệu đo đếm ước tính được sử dụng làm căn cứ chính thức cho thanh toán tiền điện giữa các đơn vị.</w:t>
      </w:r>
    </w:p>
    <w:p w14:paraId="637D9B5D" w14:textId="77777777" w:rsidR="00D23502" w:rsidRPr="00487F91" w:rsidRDefault="00E333F3" w:rsidP="005F1E3C">
      <w:pPr>
        <w:pStyle w:val="Heading3"/>
        <w:rPr>
          <w:color w:val="000000" w:themeColor="text1"/>
          <w:lang w:val="vi-VN"/>
        </w:rPr>
      </w:pPr>
      <w:bookmarkStart w:id="4964" w:name="_Ref225911265"/>
      <w:bookmarkStart w:id="4965" w:name="_Toc466021241"/>
      <w:bookmarkStart w:id="4966" w:name="_Toc461797558"/>
      <w:bookmarkStart w:id="4967" w:name="_Toc467164416"/>
      <w:bookmarkStart w:id="4968" w:name="_Toc486580740"/>
      <w:bookmarkStart w:id="4969" w:name="_Toc522197599"/>
      <w:bookmarkStart w:id="4970" w:name="_Toc522269684"/>
      <w:bookmarkStart w:id="4971" w:name="_Toc523300745"/>
      <w:bookmarkStart w:id="4972" w:name="_Toc526435771"/>
      <w:bookmarkStart w:id="4973" w:name="_Toc526928325"/>
      <w:bookmarkStart w:id="4974" w:name="_Toc527548157"/>
      <w:bookmarkStart w:id="4975" w:name="_Toc527548352"/>
      <w:bookmarkStart w:id="4976" w:name="_Toc529174153"/>
      <w:r w:rsidRPr="00487F91">
        <w:rPr>
          <w:color w:val="000000" w:themeColor="text1"/>
          <w:lang w:val="vi-VN"/>
        </w:rPr>
        <w:t>Xác nhận sản lượng điện năng theo chỉ số chốt công tơ</w:t>
      </w:r>
      <w:bookmarkEnd w:id="4964"/>
      <w:bookmarkEnd w:id="4965"/>
      <w:bookmarkEnd w:id="4966"/>
      <w:bookmarkEnd w:id="4967"/>
      <w:bookmarkEnd w:id="4968"/>
      <w:bookmarkEnd w:id="4969"/>
      <w:bookmarkEnd w:id="4970"/>
      <w:bookmarkEnd w:id="4971"/>
      <w:bookmarkEnd w:id="4972"/>
      <w:bookmarkEnd w:id="4973"/>
      <w:bookmarkEnd w:id="4974"/>
      <w:bookmarkEnd w:id="4975"/>
      <w:bookmarkEnd w:id="4976"/>
    </w:p>
    <w:p w14:paraId="64BE2F5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Áp dụng chữ ký số để xác nhận số liệu đo đếm bao gồm: </w:t>
      </w:r>
    </w:p>
    <w:p w14:paraId="6F2A7C9C" w14:textId="5C6CBB02"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1. Tổng sản lượng điện năng giao nhận đầu nguồn của </w:t>
      </w:r>
      <w:r w:rsidR="003673AE" w:rsidRPr="00487F91">
        <w:rPr>
          <w:color w:val="000000" w:themeColor="text1"/>
          <w:lang w:val="vi-VN"/>
        </w:rPr>
        <w:t>Đơn vị bán buôn điện</w:t>
      </w:r>
      <w:r w:rsidR="00620E4C" w:rsidRPr="00487F91">
        <w:rPr>
          <w:color w:val="000000" w:themeColor="text1"/>
          <w:lang w:val="vi-VN"/>
        </w:rPr>
        <w:t>.</w:t>
      </w:r>
      <w:r w:rsidRPr="00487F91">
        <w:rPr>
          <w:color w:val="000000" w:themeColor="text1"/>
          <w:lang w:val="vi-VN"/>
        </w:rPr>
        <w:t xml:space="preserve"> </w:t>
      </w:r>
    </w:p>
    <w:p w14:paraId="4BFB575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2. Sản lượng điện năng mua trên thị trường điện. </w:t>
      </w:r>
    </w:p>
    <w:p w14:paraId="0453A42B" w14:textId="20F0D6D6"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3. Sản lượng chênh lệch giữa chỉ số sản lượng chốt tháng</w:t>
      </w:r>
      <w:r w:rsidR="00592395" w:rsidRPr="00487F91">
        <w:rPr>
          <w:color w:val="000000" w:themeColor="text1"/>
          <w:lang w:val="vi-VN"/>
        </w:rPr>
        <w:t xml:space="preserve"> và tổng sản lượng theo từng chu kỳ giao dịch trong tháng</w:t>
      </w:r>
      <w:r w:rsidRPr="00487F91">
        <w:rPr>
          <w:color w:val="000000" w:themeColor="text1"/>
          <w:lang w:val="vi-VN"/>
        </w:rPr>
        <w:t>.</w:t>
      </w:r>
    </w:p>
    <w:p w14:paraId="17CDB222"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4. Tổng sản lượng thu thập theo từng chu kỳ giao dịch trong tháng.</w:t>
      </w:r>
    </w:p>
    <w:p w14:paraId="493771C8" w14:textId="77777777" w:rsidR="00D23502" w:rsidRPr="00487F91" w:rsidRDefault="00E333F3" w:rsidP="00935940">
      <w:pPr>
        <w:pStyle w:val="Heading1"/>
        <w:spacing w:before="120" w:after="120" w:line="240" w:lineRule="auto"/>
        <w:rPr>
          <w:rFonts w:ascii="Times New Roman" w:hAnsi="Times New Roman"/>
          <w:color w:val="000000" w:themeColor="text1"/>
          <w:szCs w:val="28"/>
        </w:rPr>
      </w:pPr>
      <w:bookmarkStart w:id="4977" w:name="_Toc520887740"/>
      <w:bookmarkStart w:id="4978" w:name="_Toc521661330"/>
      <w:bookmarkStart w:id="4979" w:name="_Toc522128265"/>
      <w:bookmarkStart w:id="4980" w:name="_Toc522128556"/>
      <w:r w:rsidRPr="00487F91">
        <w:rPr>
          <w:rFonts w:ascii="Times New Roman" w:hAnsi="Times New Roman"/>
          <w:color w:val="000000" w:themeColor="text1"/>
        </w:rPr>
        <w:br/>
      </w:r>
      <w:bookmarkStart w:id="4981" w:name="_Toc522197600"/>
      <w:bookmarkStart w:id="4982" w:name="_Toc522269685"/>
      <w:bookmarkStart w:id="4983" w:name="_Toc523300746"/>
      <w:bookmarkStart w:id="4984" w:name="_Toc526435772"/>
      <w:bookmarkStart w:id="4985" w:name="_Toc526928326"/>
      <w:bookmarkStart w:id="4986" w:name="_Toc527548158"/>
      <w:bookmarkStart w:id="4987" w:name="_Toc527548353"/>
      <w:bookmarkStart w:id="4988" w:name="_Toc529174154"/>
      <w:r w:rsidRPr="00487F91">
        <w:rPr>
          <w:rFonts w:ascii="Times New Roman" w:hAnsi="Times New Roman"/>
          <w:color w:val="000000" w:themeColor="text1"/>
        </w:rPr>
        <w:t>TÍNH TOÁN GIÁ THỊ TRƯỜNG ĐIỆN GIAO NGAY</w:t>
      </w:r>
      <w:bookmarkEnd w:id="4977"/>
      <w:bookmarkEnd w:id="4978"/>
      <w:bookmarkEnd w:id="4979"/>
      <w:bookmarkEnd w:id="4980"/>
      <w:bookmarkEnd w:id="4981"/>
      <w:bookmarkEnd w:id="4982"/>
      <w:bookmarkEnd w:id="4983"/>
      <w:bookmarkEnd w:id="4984"/>
      <w:bookmarkEnd w:id="4985"/>
      <w:bookmarkEnd w:id="4986"/>
      <w:bookmarkEnd w:id="4987"/>
      <w:bookmarkEnd w:id="4988"/>
    </w:p>
    <w:p w14:paraId="6F14DEAB" w14:textId="77777777" w:rsidR="00D23502" w:rsidRPr="00487F91" w:rsidRDefault="00E333F3" w:rsidP="00F60C45">
      <w:pPr>
        <w:pStyle w:val="Heading2"/>
        <w:keepNext w:val="0"/>
        <w:keepLines w:val="0"/>
        <w:widowControl w:val="0"/>
        <w:spacing w:before="120" w:line="240" w:lineRule="auto"/>
        <w:rPr>
          <w:color w:val="000000" w:themeColor="text1"/>
        </w:rPr>
      </w:pPr>
      <w:bookmarkStart w:id="4989" w:name="_Toc520887741"/>
      <w:bookmarkStart w:id="4990" w:name="_Toc521661331"/>
      <w:bookmarkStart w:id="4991" w:name="_Toc522128266"/>
      <w:bookmarkStart w:id="4992" w:name="_Toc522128557"/>
      <w:bookmarkStart w:id="4993" w:name="_Toc522197601"/>
      <w:bookmarkStart w:id="4994" w:name="_Toc522269686"/>
      <w:bookmarkStart w:id="4995" w:name="_Toc523300747"/>
      <w:bookmarkStart w:id="4996" w:name="_Toc526435773"/>
      <w:bookmarkStart w:id="4997" w:name="_Toc526928327"/>
      <w:bookmarkStart w:id="4998" w:name="_Toc527548159"/>
      <w:bookmarkStart w:id="4999" w:name="_Toc527548354"/>
      <w:bookmarkStart w:id="5000" w:name="_Toc529174155"/>
      <w:r w:rsidRPr="00487F91">
        <w:rPr>
          <w:color w:val="000000" w:themeColor="text1"/>
        </w:rPr>
        <w:t>Mục 1</w:t>
      </w:r>
      <w:r w:rsidRPr="00487F91">
        <w:rPr>
          <w:color w:val="000000" w:themeColor="text1"/>
        </w:rPr>
        <w:br/>
        <w:t>TÍNH TOÁN GIÁ THỊ TRƯỜNG ĐIỆN</w:t>
      </w:r>
      <w:r w:rsidRPr="00487F91">
        <w:rPr>
          <w:color w:val="000000" w:themeColor="text1"/>
        </w:rPr>
        <w:br/>
        <w:t>ÁP DỤNG CHO CÁC ĐƠN VỊ PHÁT ĐIỆN</w:t>
      </w:r>
      <w:bookmarkEnd w:id="4989"/>
      <w:bookmarkEnd w:id="4990"/>
      <w:bookmarkEnd w:id="4991"/>
      <w:bookmarkEnd w:id="4992"/>
      <w:bookmarkEnd w:id="4993"/>
      <w:bookmarkEnd w:id="4994"/>
      <w:bookmarkEnd w:id="4995"/>
      <w:bookmarkEnd w:id="4996"/>
      <w:bookmarkEnd w:id="4997"/>
      <w:bookmarkEnd w:id="4998"/>
      <w:bookmarkEnd w:id="4999"/>
      <w:bookmarkEnd w:id="5000"/>
    </w:p>
    <w:p w14:paraId="0EAF3E3C" w14:textId="77777777" w:rsidR="00D23502" w:rsidRPr="00487F91" w:rsidRDefault="00E333F3" w:rsidP="005F1E3C">
      <w:pPr>
        <w:pStyle w:val="Heading3"/>
        <w:rPr>
          <w:color w:val="000000" w:themeColor="text1"/>
          <w:lang w:val="vi-VN"/>
        </w:rPr>
      </w:pPr>
      <w:bookmarkStart w:id="5001" w:name="_Toc520887742"/>
      <w:bookmarkStart w:id="5002" w:name="_Toc521661332"/>
      <w:bookmarkStart w:id="5003" w:name="_Toc522128267"/>
      <w:bookmarkStart w:id="5004" w:name="_Toc522128558"/>
      <w:bookmarkStart w:id="5005" w:name="_Toc522197602"/>
      <w:bookmarkStart w:id="5006" w:name="_Toc522269687"/>
      <w:bookmarkStart w:id="5007" w:name="_Toc523300748"/>
      <w:bookmarkStart w:id="5008" w:name="_Ref524899017"/>
      <w:bookmarkStart w:id="5009" w:name="_Ref526435440"/>
      <w:bookmarkStart w:id="5010" w:name="_Toc526435774"/>
      <w:bookmarkStart w:id="5011" w:name="_Toc526928328"/>
      <w:bookmarkStart w:id="5012" w:name="_Toc527548160"/>
      <w:bookmarkStart w:id="5013" w:name="_Toc527548355"/>
      <w:bookmarkStart w:id="5014" w:name="_Toc529174156"/>
      <w:r w:rsidRPr="00487F91">
        <w:rPr>
          <w:color w:val="000000" w:themeColor="text1"/>
          <w:lang w:val="vi-VN"/>
        </w:rPr>
        <w:t>Xác định giá điện năng thị trường áp dụng cho đơn vị phát điện</w:t>
      </w:r>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p>
    <w:p w14:paraId="73F33DDD"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Sau ngày giao dịch D, Đơn vị vận hành hệ thống điện và thị trường điện có trách nhiệm lập lịch tính giá điện năng thị trường cho từng chu kỳ giao dịch của ngày D theo trình tự sau:</w:t>
      </w:r>
    </w:p>
    <w:p w14:paraId="55993EB8"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Tính toán phụ tải hệ thống trong chu kỳ giao dịch bằng cách quy đổi sản lượng đo đếm về phía đầu cực các tổ máy phát điện;</w:t>
      </w:r>
    </w:p>
    <w:p w14:paraId="7308075C"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Thực hiện lập lịch tính giá điện năng thị trường theo phương pháp lập lịch </w:t>
      </w:r>
      <w:r w:rsidRPr="00487F91">
        <w:rPr>
          <w:color w:val="000000" w:themeColor="text1"/>
          <w:lang w:val="vi-VN"/>
        </w:rPr>
        <w:lastRenderedPageBreak/>
        <w:t>không ràng buộc theo trình tự như sau:</w:t>
      </w:r>
    </w:p>
    <w:p w14:paraId="160F518E" w14:textId="7F19289F" w:rsidR="00D23502" w:rsidRPr="00487F91" w:rsidRDefault="00E333F3" w:rsidP="00BC6523">
      <w:pPr>
        <w:pStyle w:val="Heading6"/>
        <w:numPr>
          <w:ilvl w:val="5"/>
          <w:numId w:val="18"/>
        </w:numPr>
        <w:spacing w:line="240" w:lineRule="auto"/>
        <w:ind w:firstLine="540"/>
      </w:pPr>
      <w:r w:rsidRPr="00487F91">
        <w:t>Sắp xếp cố định dưới phần nền của biểu đồ phụ tải hệ thống điện các sản lượng phát thực tế của các nhà máy điện gián tiếp tham gia thị trường điện và các nhà máy điện trực tiếp tham gia thị trường điện nhưng tách ra ngoài thị trường điện trong chu kỳ giao dịch;</w:t>
      </w:r>
    </w:p>
    <w:p w14:paraId="459B3756" w14:textId="77777777" w:rsidR="00DE62F0" w:rsidRPr="00487F91" w:rsidRDefault="00E333F3" w:rsidP="00BC6523">
      <w:pPr>
        <w:pStyle w:val="Heading6"/>
        <w:numPr>
          <w:ilvl w:val="5"/>
          <w:numId w:val="18"/>
        </w:numPr>
        <w:spacing w:line="240" w:lineRule="auto"/>
        <w:ind w:firstLine="540"/>
      </w:pPr>
      <w:r w:rsidRPr="00487F91">
        <w:t xml:space="preserve">Sắp xếp các dải công suất trong bản chào giá lập lịch của các đơn vị phát điện trực tiếp giao dịch. </w:t>
      </w:r>
      <w:r w:rsidR="00FC03C9" w:rsidRPr="00487F91">
        <w:t>Sản lượng thực tế các nhà máy điện năng lượng tái tạo trực tiếp tham gia thị trường điện quy đổi về đầu cực được xác định sau ngày vận hành theo số liệu đo đếm thực tế</w:t>
      </w:r>
      <w:r w:rsidR="00DE62F0" w:rsidRPr="00487F91">
        <w:t>;</w:t>
      </w:r>
    </w:p>
    <w:p w14:paraId="5C3C06EB" w14:textId="77777777" w:rsidR="00DE62F0" w:rsidRPr="00487F91" w:rsidRDefault="00DE62F0" w:rsidP="00BC6523">
      <w:pPr>
        <w:pStyle w:val="Heading6"/>
        <w:numPr>
          <w:ilvl w:val="5"/>
          <w:numId w:val="18"/>
        </w:numPr>
        <w:spacing w:line="240" w:lineRule="auto"/>
        <w:ind w:firstLine="540"/>
      </w:pPr>
      <w:r w:rsidRPr="00487F91">
        <w:t>Các tổ máy nhiệt điện không tham gia xét giá điện năng thị trường trong các chu kỳ không nối lưới.</w:t>
      </w:r>
    </w:p>
    <w:p w14:paraId="1376E8BA" w14:textId="524F2646"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Giá điện năng thị trường áp dụng cho đơn vị phát điện bằng giá chào của dải công suất cuối cùng được xếp lịch để đáp ứng mức phụ tải hệ thống trong lịch tính giá điện năng thị trường.</w:t>
      </w:r>
      <w:r w:rsidR="008E5BFB"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Trường hợp giá chào của dải công suất cuối cùng trong lịch tính giá điện năng thị trường cao hơn giá trần thị trường điện, giá điện năng thị trường được tính bằng giá trần thị trường điện.</w:t>
      </w:r>
    </w:p>
    <w:p w14:paraId="53CADE31" w14:textId="77777777" w:rsidR="00D23502" w:rsidRPr="00487F91" w:rsidRDefault="00E333F3" w:rsidP="005F1E3C">
      <w:pPr>
        <w:pStyle w:val="Heading3"/>
        <w:rPr>
          <w:color w:val="000000" w:themeColor="text1"/>
          <w:lang w:val="vi-VN"/>
        </w:rPr>
      </w:pPr>
      <w:bookmarkStart w:id="5015" w:name="_Toc526435775"/>
      <w:bookmarkStart w:id="5016" w:name="_Toc526435776"/>
      <w:bookmarkStart w:id="5017" w:name="_Toc526435777"/>
      <w:bookmarkStart w:id="5018" w:name="_Toc526435778"/>
      <w:bookmarkStart w:id="5019" w:name="_Toc526435779"/>
      <w:bookmarkStart w:id="5020" w:name="_Toc526435780"/>
      <w:bookmarkStart w:id="5021" w:name="_Toc526435781"/>
      <w:bookmarkStart w:id="5022" w:name="_Toc526435782"/>
      <w:bookmarkStart w:id="5023" w:name="_Toc526435798"/>
      <w:bookmarkStart w:id="5024" w:name="_Toc526928329"/>
      <w:bookmarkStart w:id="5025" w:name="_Toc527548161"/>
      <w:bookmarkStart w:id="5026" w:name="_Toc527548356"/>
      <w:bookmarkStart w:id="5027" w:name="_Toc529174157"/>
      <w:bookmarkEnd w:id="5015"/>
      <w:bookmarkEnd w:id="5016"/>
      <w:bookmarkEnd w:id="5017"/>
      <w:bookmarkEnd w:id="5018"/>
      <w:bookmarkEnd w:id="5019"/>
      <w:bookmarkEnd w:id="5020"/>
      <w:bookmarkEnd w:id="5021"/>
      <w:bookmarkEnd w:id="5022"/>
      <w:r w:rsidRPr="00487F91">
        <w:rPr>
          <w:color w:val="000000" w:themeColor="text1"/>
          <w:lang w:val="vi-VN"/>
        </w:rPr>
        <w:t>Giá thị trường điện toàn phần áp dụng cho đơn vị phát điện</w:t>
      </w:r>
      <w:bookmarkEnd w:id="5023"/>
      <w:bookmarkEnd w:id="5024"/>
      <w:bookmarkEnd w:id="5025"/>
      <w:bookmarkEnd w:id="5026"/>
      <w:bookmarkEnd w:id="5027"/>
    </w:p>
    <w:p w14:paraId="28BAE79A"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Giá thị trường điện toàn phần áp dụng cho đơn vị phát điện trong chu kỳ giao dịch được xác định theo công thức sau:</w:t>
      </w:r>
    </w:p>
    <w:p w14:paraId="2553C4B5" w14:textId="77777777" w:rsidR="00D23502" w:rsidRPr="00487F91" w:rsidRDefault="00E333F3" w:rsidP="00935940">
      <w:pPr>
        <w:pStyle w:val="Heading4"/>
        <w:keepNext w:val="0"/>
        <w:numPr>
          <w:ilvl w:val="0"/>
          <w:numId w:val="0"/>
        </w:numPr>
        <w:spacing w:line="240" w:lineRule="auto"/>
        <w:ind w:firstLine="567"/>
        <w:jc w:val="center"/>
        <w:rPr>
          <w:rFonts w:ascii="Times New Roman" w:hAnsi="Times New Roman"/>
          <w:color w:val="000000" w:themeColor="text1"/>
          <w:lang w:val="vi-VN"/>
        </w:rPr>
      </w:pPr>
      <w:r w:rsidRPr="00487F91">
        <w:rPr>
          <w:rFonts w:ascii="Times New Roman" w:hAnsi="Times New Roman"/>
          <w:color w:val="000000" w:themeColor="text1"/>
          <w:lang w:val="vi-VN"/>
        </w:rPr>
        <w:t>FMP(i) = SMP(i) + CAN(i)</w:t>
      </w:r>
    </w:p>
    <w:p w14:paraId="19AE0B5A"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Trong đó:</w:t>
      </w:r>
    </w:p>
    <w:p w14:paraId="44F64CFE"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FMP(i): Giá thị trường điện toàn phần áp dụng cho đơn vị phát điện trong chu kỳ giao dịch i (đồng/kWh);</w:t>
      </w:r>
    </w:p>
    <w:p w14:paraId="37F4892F" w14:textId="659B3DF9"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SMP(i): Giá điện năng thị trường áp dụng cho đơn vị phát điện trong chu kỳ giao dịch i được xác định theo quy định tại </w:t>
      </w:r>
      <w:r w:rsidR="00E6042D" w:rsidRPr="00487F91">
        <w:rPr>
          <w:rFonts w:ascii="Times New Roman" w:hAnsi="Times New Roman"/>
          <w:color w:val="000000" w:themeColor="text1"/>
        </w:rPr>
        <w:fldChar w:fldCharType="begin"/>
      </w:r>
      <w:r w:rsidR="00E6042D" w:rsidRPr="00487F91">
        <w:rPr>
          <w:rFonts w:ascii="Times New Roman" w:hAnsi="Times New Roman"/>
          <w:color w:val="000000" w:themeColor="text1"/>
          <w:lang w:val="vi-VN"/>
        </w:rPr>
        <w:instrText xml:space="preserve"> REF _Ref526435440 \n \h  \* MERGEFORMAT </w:instrText>
      </w:r>
      <w:r w:rsidR="00E6042D" w:rsidRPr="00487F91">
        <w:rPr>
          <w:rFonts w:ascii="Times New Roman" w:hAnsi="Times New Roman"/>
          <w:color w:val="000000" w:themeColor="text1"/>
        </w:rPr>
      </w:r>
      <w:r w:rsidR="00E6042D"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86</w:t>
      </w:r>
      <w:r w:rsidR="00E6042D" w:rsidRPr="00487F91">
        <w:rPr>
          <w:rFonts w:ascii="Times New Roman" w:hAnsi="Times New Roman"/>
          <w:color w:val="000000" w:themeColor="text1"/>
        </w:rPr>
        <w:fldChar w:fldCharType="end"/>
      </w:r>
      <w:r w:rsidR="00E6042D"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 (đồng/kWh);</w:t>
      </w:r>
    </w:p>
    <w:p w14:paraId="3B3FB2E8" w14:textId="584AB04F"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CAN (i): Giá công suất thị trường áp dụng cho đơn vị phát điện trong chu kỳ giao dịch i được xác định theo quy định tại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_Ref255024727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28</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 (đồng/kWh).</w:t>
      </w:r>
    </w:p>
    <w:p w14:paraId="15BF382A" w14:textId="77777777" w:rsidR="00D23502" w:rsidRPr="00487F91" w:rsidRDefault="00E333F3" w:rsidP="005F1E3C">
      <w:pPr>
        <w:pStyle w:val="Heading3"/>
        <w:rPr>
          <w:color w:val="000000" w:themeColor="text1"/>
          <w:lang w:val="vi-VN"/>
        </w:rPr>
      </w:pPr>
      <w:bookmarkStart w:id="5028" w:name="_Toc526435799"/>
      <w:bookmarkStart w:id="5029" w:name="_Toc520887744"/>
      <w:bookmarkStart w:id="5030" w:name="_Toc521661334"/>
      <w:bookmarkStart w:id="5031" w:name="_Toc522128269"/>
      <w:bookmarkStart w:id="5032" w:name="_Toc522128560"/>
      <w:bookmarkStart w:id="5033" w:name="_Toc522197604"/>
      <w:bookmarkStart w:id="5034" w:name="_Toc522269689"/>
      <w:bookmarkStart w:id="5035" w:name="_Toc523300750"/>
      <w:bookmarkStart w:id="5036" w:name="_Toc526435800"/>
      <w:bookmarkStart w:id="5037" w:name="_Toc526928330"/>
      <w:bookmarkStart w:id="5038" w:name="_Toc527548162"/>
      <w:bookmarkStart w:id="5039" w:name="_Toc527548357"/>
      <w:bookmarkStart w:id="5040" w:name="_Toc529174158"/>
      <w:bookmarkEnd w:id="5028"/>
      <w:r w:rsidRPr="00487F91">
        <w:rPr>
          <w:color w:val="000000" w:themeColor="text1"/>
          <w:lang w:val="vi-VN"/>
        </w:rPr>
        <w:t>Xác định giá điện năng thị trường khi can thiệp thị trường điện</w:t>
      </w:r>
      <w:bookmarkEnd w:id="5029"/>
      <w:bookmarkEnd w:id="5030"/>
      <w:bookmarkEnd w:id="5031"/>
      <w:bookmarkEnd w:id="5032"/>
      <w:bookmarkEnd w:id="5033"/>
      <w:bookmarkEnd w:id="5034"/>
      <w:bookmarkEnd w:id="5035"/>
      <w:bookmarkEnd w:id="5036"/>
      <w:bookmarkEnd w:id="5037"/>
      <w:bookmarkEnd w:id="5038"/>
      <w:bookmarkEnd w:id="5039"/>
      <w:bookmarkEnd w:id="5040"/>
    </w:p>
    <w:p w14:paraId="63DA5A7A" w14:textId="6679C106"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có phát sinh tình huống can thiệp thị trường điện theo quy định tại </w:t>
      </w:r>
      <w:r w:rsidR="00E6042D" w:rsidRPr="00487F91">
        <w:rPr>
          <w:rFonts w:ascii="Times New Roman" w:hAnsi="Times New Roman"/>
          <w:color w:val="000000" w:themeColor="text1"/>
        </w:rPr>
        <w:fldChar w:fldCharType="begin"/>
      </w:r>
      <w:r w:rsidR="00E6042D" w:rsidRPr="00487F91">
        <w:rPr>
          <w:rFonts w:ascii="Times New Roman" w:hAnsi="Times New Roman"/>
          <w:color w:val="000000" w:themeColor="text1"/>
          <w:lang w:val="vi-VN"/>
        </w:rPr>
        <w:instrText xml:space="preserve"> REF _Ref524898900 \n \h  \* MERGEFORMAT </w:instrText>
      </w:r>
      <w:r w:rsidR="00E6042D" w:rsidRPr="00487F91">
        <w:rPr>
          <w:rFonts w:ascii="Times New Roman" w:hAnsi="Times New Roman"/>
          <w:color w:val="000000" w:themeColor="text1"/>
        </w:rPr>
      </w:r>
      <w:r w:rsidR="00E6042D"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71</w:t>
      </w:r>
      <w:r w:rsidR="00E6042D" w:rsidRPr="00487F91">
        <w:rPr>
          <w:rFonts w:ascii="Times New Roman" w:hAnsi="Times New Roman"/>
          <w:color w:val="000000" w:themeColor="text1"/>
        </w:rPr>
        <w:fldChar w:fldCharType="end"/>
      </w:r>
      <w:r w:rsidR="00E6042D"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 Đơn vị vận hành hệ thống điện và thị trường điện không thực hiện tính toán giá điện năng thị trường cho khoảng thời gian thị trường điện bị can thiệp.</w:t>
      </w:r>
    </w:p>
    <w:p w14:paraId="5A502104" w14:textId="51FF260C" w:rsidR="00D23502" w:rsidRPr="00487F91" w:rsidRDefault="00E333F3" w:rsidP="00F60C45">
      <w:pPr>
        <w:pStyle w:val="Heading2"/>
        <w:keepNext w:val="0"/>
        <w:keepLines w:val="0"/>
        <w:widowControl w:val="0"/>
        <w:spacing w:before="120" w:line="240" w:lineRule="auto"/>
        <w:rPr>
          <w:color w:val="000000" w:themeColor="text1"/>
        </w:rPr>
      </w:pPr>
      <w:bookmarkStart w:id="5041" w:name="_Toc523300751"/>
      <w:bookmarkStart w:id="5042" w:name="_Toc526435801"/>
      <w:bookmarkStart w:id="5043" w:name="_Toc526928331"/>
      <w:bookmarkStart w:id="5044" w:name="_Toc527548163"/>
      <w:bookmarkStart w:id="5045" w:name="_Toc527548358"/>
      <w:bookmarkStart w:id="5046" w:name="_Toc529174159"/>
      <w:bookmarkStart w:id="5047" w:name="_Toc520887745"/>
      <w:bookmarkStart w:id="5048" w:name="_Toc521661335"/>
      <w:bookmarkStart w:id="5049" w:name="_Toc522128270"/>
      <w:bookmarkStart w:id="5050" w:name="_Toc522128561"/>
      <w:bookmarkStart w:id="5051" w:name="_Toc522197605"/>
      <w:bookmarkStart w:id="5052" w:name="_Toc522269690"/>
      <w:r w:rsidRPr="00487F91">
        <w:rPr>
          <w:color w:val="000000" w:themeColor="text1"/>
        </w:rPr>
        <w:t>Mục 2</w:t>
      </w:r>
      <w:bookmarkStart w:id="5053" w:name="_Toc527548164"/>
      <w:bookmarkStart w:id="5054" w:name="_Toc527548359"/>
      <w:bookmarkStart w:id="5055" w:name="_Toc526435802"/>
      <w:bookmarkStart w:id="5056" w:name="_Toc526928332"/>
      <w:bookmarkStart w:id="5057" w:name="_Toc529174160"/>
      <w:bookmarkStart w:id="5058" w:name="_Toc523300752"/>
      <w:bookmarkEnd w:id="5041"/>
      <w:bookmarkEnd w:id="5042"/>
      <w:bookmarkEnd w:id="5043"/>
      <w:bookmarkEnd w:id="5044"/>
      <w:bookmarkEnd w:id="5045"/>
      <w:bookmarkEnd w:id="5046"/>
      <w:r w:rsidR="00D35D16" w:rsidRPr="00487F91">
        <w:rPr>
          <w:color w:val="000000" w:themeColor="text1"/>
        </w:rPr>
        <w:br/>
      </w:r>
      <w:r w:rsidRPr="00487F91">
        <w:rPr>
          <w:color w:val="000000" w:themeColor="text1"/>
        </w:rPr>
        <w:t>GIÁ THỊ TRƯỜNG ĐIỆN GIAO NGAY</w:t>
      </w:r>
      <w:bookmarkEnd w:id="5053"/>
      <w:bookmarkEnd w:id="5054"/>
      <w:r w:rsidRPr="00487F91">
        <w:rPr>
          <w:color w:val="000000" w:themeColor="text1"/>
        </w:rPr>
        <w:t xml:space="preserve"> </w:t>
      </w:r>
      <w:bookmarkStart w:id="5059" w:name="_Toc527548165"/>
      <w:bookmarkStart w:id="5060" w:name="_Toc527548360"/>
      <w:r w:rsidRPr="00487F91">
        <w:rPr>
          <w:color w:val="000000" w:themeColor="text1"/>
        </w:rPr>
        <w:br/>
        <w:t xml:space="preserve">ÁP DỤNG CHO </w:t>
      </w:r>
      <w:bookmarkEnd w:id="5055"/>
      <w:bookmarkEnd w:id="5056"/>
      <w:bookmarkEnd w:id="5057"/>
      <w:bookmarkEnd w:id="5059"/>
      <w:bookmarkEnd w:id="5060"/>
      <w:r w:rsidR="003673AE" w:rsidRPr="00487F91">
        <w:rPr>
          <w:color w:val="000000" w:themeColor="text1"/>
        </w:rPr>
        <w:t>ĐƠN VỊ BÁN BUÔN ĐIỆN</w:t>
      </w:r>
      <w:r w:rsidRPr="00487F91">
        <w:rPr>
          <w:color w:val="000000" w:themeColor="text1"/>
        </w:rPr>
        <w:t xml:space="preserve"> </w:t>
      </w:r>
      <w:bookmarkEnd w:id="5047"/>
      <w:bookmarkEnd w:id="5048"/>
      <w:bookmarkEnd w:id="5049"/>
      <w:bookmarkEnd w:id="5050"/>
      <w:bookmarkEnd w:id="5051"/>
      <w:bookmarkEnd w:id="5052"/>
      <w:bookmarkEnd w:id="5058"/>
    </w:p>
    <w:bookmarkStart w:id="5061" w:name="_Giá_điện_năng"/>
    <w:bookmarkEnd w:id="5061"/>
    <w:p w14:paraId="4F0F7769" w14:textId="039692ED" w:rsidR="00D23502" w:rsidRPr="00487F91" w:rsidRDefault="00E333F3" w:rsidP="005F1E3C">
      <w:pPr>
        <w:pStyle w:val="Heading3"/>
        <w:rPr>
          <w:color w:val="000000" w:themeColor="text1"/>
          <w:lang w:val="vi-VN"/>
        </w:rPr>
      </w:pPr>
      <w:r w:rsidRPr="00487F91">
        <w:rPr>
          <w:color w:val="000000" w:themeColor="text1"/>
        </w:rPr>
        <w:fldChar w:fldCharType="begin"/>
      </w:r>
      <w:r w:rsidRPr="00487F91">
        <w:rPr>
          <w:color w:val="000000" w:themeColor="text1"/>
          <w:lang w:val="vi-VN"/>
        </w:rPr>
        <w:instrText>HYPERLINK \l "_Toc447029047"</w:instrText>
      </w:r>
      <w:r w:rsidRPr="00487F91">
        <w:rPr>
          <w:color w:val="000000" w:themeColor="text1"/>
        </w:rPr>
        <w:fldChar w:fldCharType="separate"/>
      </w:r>
      <w:bookmarkStart w:id="5062" w:name="_Toc527548361"/>
      <w:bookmarkStart w:id="5063" w:name="_Toc527548166"/>
      <w:bookmarkStart w:id="5064" w:name="_Toc526928333"/>
      <w:bookmarkStart w:id="5065" w:name="_Toc526435803"/>
      <w:bookmarkStart w:id="5066" w:name="_Toc523300753"/>
      <w:bookmarkStart w:id="5067" w:name="_Toc522197606"/>
      <w:bookmarkStart w:id="5068" w:name="_Toc522128562"/>
      <w:bookmarkStart w:id="5069" w:name="_Toc522128271"/>
      <w:bookmarkStart w:id="5070" w:name="_Toc521661336"/>
      <w:bookmarkStart w:id="5071" w:name="_Toc486580751"/>
      <w:bookmarkStart w:id="5072" w:name="_Ref459382189"/>
      <w:bookmarkStart w:id="5073" w:name="_Toc520887746"/>
      <w:bookmarkStart w:id="5074" w:name="_Toc522269691"/>
      <w:bookmarkStart w:id="5075" w:name="_Ref524899185"/>
      <w:bookmarkStart w:id="5076" w:name="_Ref526327105"/>
      <w:bookmarkStart w:id="5077" w:name="_Toc529174161"/>
      <w:r w:rsidRPr="00487F91">
        <w:rPr>
          <w:color w:val="000000" w:themeColor="text1"/>
          <w:lang w:val="vi-VN"/>
        </w:rPr>
        <w:t xml:space="preserve">Giá điện năng thị trường áp dụng cho các </w:t>
      </w:r>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r w:rsidR="003673AE" w:rsidRPr="00487F91">
        <w:rPr>
          <w:color w:val="000000" w:themeColor="text1"/>
          <w:lang w:val="vi-VN"/>
        </w:rPr>
        <w:t>Đơn vị bán buôn điện</w:t>
      </w:r>
      <w:r w:rsidRPr="00487F91">
        <w:rPr>
          <w:color w:val="000000" w:themeColor="text1"/>
        </w:rPr>
        <w:fldChar w:fldCharType="end"/>
      </w:r>
    </w:p>
    <w:p w14:paraId="1F64D2A2" w14:textId="428F3762"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lastRenderedPageBreak/>
        <w:t xml:space="preserve">Giá điện năng thị trường áp dụng cho các </w:t>
      </w:r>
      <w:r w:rsidR="003673AE" w:rsidRPr="00487F91">
        <w:rPr>
          <w:color w:val="000000" w:themeColor="text1"/>
          <w:lang w:val="vi-VN"/>
        </w:rPr>
        <w:t>Đơn vị bán buôn điện</w:t>
      </w:r>
      <w:r w:rsidRPr="00487F91">
        <w:rPr>
          <w:color w:val="000000" w:themeColor="text1"/>
          <w:lang w:val="vi-VN"/>
        </w:rPr>
        <w:t xml:space="preserve"> trong chu kỳ giao dịch i được tính toán như sau:</w:t>
      </w:r>
    </w:p>
    <w:p w14:paraId="79F1625F" w14:textId="11FD4F2A" w:rsidR="00D23502" w:rsidRPr="00487F91" w:rsidRDefault="00EA2E58" w:rsidP="00BC6523">
      <w:pPr>
        <w:pStyle w:val="Heading4"/>
        <w:keepNext w:val="0"/>
        <w:numPr>
          <w:ilvl w:val="3"/>
          <w:numId w:val="128"/>
        </w:numPr>
        <w:spacing w:line="240" w:lineRule="auto"/>
        <w:rPr>
          <w:rFonts w:ascii="Times New Roman" w:hAnsi="Times New Roman"/>
          <w:color w:val="000000" w:themeColor="text1"/>
          <w:lang w:val="vi-VN"/>
        </w:rPr>
      </w:pPr>
      <w:bookmarkStart w:id="5078" w:name="_Ref459988384"/>
      <w:r w:rsidRPr="00487F91">
        <w:rPr>
          <w:rFonts w:ascii="Times New Roman" w:hAnsi="Times New Roman"/>
          <w:color w:val="000000" w:themeColor="text1"/>
          <w:lang w:val="vi-VN"/>
        </w:rPr>
        <w:t xml:space="preserve">Đơn vị vận hành hệ thống điện và thị trường điện có trách nhiệm tính toán, công bố </w:t>
      </w:r>
      <w:r w:rsidR="00E333F3" w:rsidRPr="00487F91">
        <w:rPr>
          <w:rFonts w:ascii="Times New Roman" w:hAnsi="Times New Roman"/>
          <w:color w:val="000000" w:themeColor="text1"/>
          <w:lang w:val="vi-VN"/>
        </w:rPr>
        <w:t>hệ số quy đổi theo tổn thất điện năng trong chu kỳ giao dịch i theo công thức sau:</w:t>
      </w:r>
      <w:bookmarkEnd w:id="5078"/>
    </w:p>
    <w:p w14:paraId="3C57C854" w14:textId="77777777" w:rsidR="00D23502" w:rsidRPr="00487F91" w:rsidRDefault="00E333F3" w:rsidP="00935940">
      <w:pPr>
        <w:pStyle w:val="Style1FormulaCambriaMathItalic"/>
        <w:ind w:firstLine="567"/>
        <w:rPr>
          <w:rFonts w:ascii="Times New Roman" w:hAnsi="Times New Roman"/>
          <w:color w:val="000000" w:themeColor="text1"/>
        </w:rPr>
      </w:pPr>
      <m:oMathPara>
        <m:oMath>
          <m:r>
            <m:rPr>
              <m:sty m:val="p"/>
            </m:rPr>
            <w:rPr>
              <w:color w:val="000000" w:themeColor="text1"/>
            </w:rPr>
            <m:t>k(i) =</m:t>
          </m:r>
          <m:f>
            <m:fPr>
              <m:ctrlPr>
                <w:rPr>
                  <w:color w:val="000000" w:themeColor="text1"/>
                </w:rPr>
              </m:ctrlPr>
            </m:fPr>
            <m:num>
              <m:sSub>
                <m:sSubPr>
                  <m:ctrlPr>
                    <w:rPr>
                      <w:color w:val="000000" w:themeColor="text1"/>
                    </w:rPr>
                  </m:ctrlPr>
                </m:sSubPr>
                <m:e>
                  <m:r>
                    <m:rPr>
                      <m:sty m:val="p"/>
                    </m:rPr>
                    <w:rPr>
                      <w:color w:val="000000" w:themeColor="text1"/>
                    </w:rPr>
                    <m:t>Q</m:t>
                  </m:r>
                </m:e>
                <m:sub>
                  <m:r>
                    <m:rPr>
                      <m:sty m:val="p"/>
                    </m:rPr>
                    <w:rPr>
                      <w:color w:val="000000" w:themeColor="text1"/>
                    </w:rPr>
                    <m:t>G</m:t>
                  </m:r>
                </m:sub>
              </m:sSub>
              <m:r>
                <m:rPr>
                  <m:sty m:val="p"/>
                </m:rPr>
                <w:rPr>
                  <w:color w:val="000000" w:themeColor="text1"/>
                </w:rPr>
                <m:t>(i)</m:t>
              </m:r>
            </m:num>
            <m:den>
              <m:sSub>
                <m:sSubPr>
                  <m:ctrlPr>
                    <w:rPr>
                      <w:color w:val="000000" w:themeColor="text1"/>
                    </w:rPr>
                  </m:ctrlPr>
                </m:sSubPr>
                <m:e>
                  <m:r>
                    <m:rPr>
                      <m:sty m:val="p"/>
                    </m:rPr>
                    <w:rPr>
                      <w:color w:val="000000" w:themeColor="text1"/>
                    </w:rPr>
                    <m:t>Q</m:t>
                  </m:r>
                </m:e>
                <m:sub>
                  <m:r>
                    <m:rPr>
                      <m:sty m:val="p"/>
                    </m:rPr>
                    <w:rPr>
                      <w:color w:val="000000" w:themeColor="text1"/>
                    </w:rPr>
                    <m:t>L</m:t>
                  </m:r>
                </m:sub>
              </m:sSub>
              <m:r>
                <m:rPr>
                  <m:sty m:val="p"/>
                </m:rPr>
                <w:rPr>
                  <w:color w:val="000000" w:themeColor="text1"/>
                </w:rPr>
                <m:t>(i)</m:t>
              </m:r>
            </m:den>
          </m:f>
        </m:oMath>
      </m:oMathPara>
    </w:p>
    <w:p w14:paraId="0EAD1510" w14:textId="77777777" w:rsidR="00D23502" w:rsidRPr="00487F91" w:rsidRDefault="00E333F3" w:rsidP="00935940">
      <w:pPr>
        <w:pStyle w:val="1Content"/>
        <w:widowControl w:val="0"/>
        <w:spacing w:line="240" w:lineRule="auto"/>
        <w:ind w:firstLine="567"/>
        <w:rPr>
          <w:rFonts w:eastAsia="Calibri"/>
          <w:color w:val="000000" w:themeColor="text1"/>
          <w:lang w:val="vi-VN"/>
        </w:rPr>
      </w:pPr>
      <w:r w:rsidRPr="00487F91">
        <w:rPr>
          <w:rFonts w:eastAsia="Calibri"/>
          <w:color w:val="000000" w:themeColor="text1"/>
          <w:lang w:val="vi-VN"/>
        </w:rPr>
        <w:t>Trong đó:</w:t>
      </w:r>
    </w:p>
    <w:p w14:paraId="210DB26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k(i): Hệ số quy đổi theo tổn thất điện năng trong chu kỳ giao dịch i;</w:t>
      </w:r>
    </w:p>
    <w:p w14:paraId="2582A82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G</w:t>
      </w:r>
      <w:r w:rsidRPr="00487F91">
        <w:rPr>
          <w:color w:val="000000" w:themeColor="text1"/>
          <w:lang w:val="vi-VN"/>
        </w:rPr>
        <w:t>(i): Tổng sản lượng điện năng trong chu kỳ giao dịch i của các nhà máy điện nối lưới truyền tải, các nguồn nhập khẩu điện, các nhà máy điện đấu nối vào lưới phân phối điện có tham gia thị trường hoặc ký hợp đồng mua bán điện với Tập đoàn Điện lực Việt Nam (kWh);</w:t>
      </w:r>
    </w:p>
    <w:p w14:paraId="2079047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L</w:t>
      </w:r>
      <w:r w:rsidRPr="00487F91">
        <w:rPr>
          <w:color w:val="000000" w:themeColor="text1"/>
          <w:lang w:val="vi-VN"/>
        </w:rPr>
        <w:t>(i): Tổng sản lượng điện năng giao nhận đầu nguồn của các đơn vị mua điện trong chu kỳ giao dịch i, bao gồm sản lượng giao nhận của đơn vị mua điện (có đơn vị xuất khẩu điện) với lưới truyền tải điện và sản lượng giao nhận với các nhà máy điện đấu nối vào lưới phân phối điện có tham gia thị trường hoặc có ký hợp đồng mua bán điện với Tập đoàn Điện lực Việt Nam (kWh).</w:t>
      </w:r>
    </w:p>
    <w:p w14:paraId="5DACC9C1" w14:textId="79190DEB"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Tính toán giá điện năng thị trường áp dụng cho </w:t>
      </w:r>
      <w:r w:rsidR="003673AE" w:rsidRPr="00487F91">
        <w:rPr>
          <w:rFonts w:ascii="Times New Roman" w:hAnsi="Times New Roman"/>
          <w:color w:val="000000" w:themeColor="text1"/>
          <w:lang w:val="vi-VN"/>
        </w:rPr>
        <w:t>Đơn vị bán buôn điện</w:t>
      </w:r>
    </w:p>
    <w:p w14:paraId="48C4D55E" w14:textId="77777777" w:rsidR="00D23502" w:rsidRPr="00487F91" w:rsidRDefault="00E333F3" w:rsidP="00935940">
      <w:pPr>
        <w:pStyle w:val="Style1FormulaCambriaMathItalic"/>
        <w:ind w:firstLine="567"/>
        <w:rPr>
          <w:rFonts w:ascii="Times New Roman" w:eastAsia="Calibri" w:hAnsi="Times New Roman"/>
          <w:color w:val="000000" w:themeColor="text1"/>
        </w:rPr>
      </w:pPr>
      <m:oMathPara>
        <m:oMath>
          <m:r>
            <m:rPr>
              <m:sty m:val="p"/>
            </m:rPr>
            <w:rPr>
              <w:color w:val="000000" w:themeColor="text1"/>
            </w:rPr>
            <m:t xml:space="preserve">CSMP(i) =k(i) ×SMP(i) </m:t>
          </m:r>
        </m:oMath>
      </m:oMathPara>
    </w:p>
    <w:p w14:paraId="423A5256" w14:textId="77777777" w:rsidR="00D23502" w:rsidRPr="00487F91" w:rsidRDefault="00E333F3" w:rsidP="00935940">
      <w:pPr>
        <w:pStyle w:val="1Content"/>
        <w:widowControl w:val="0"/>
        <w:spacing w:line="240" w:lineRule="auto"/>
        <w:ind w:firstLine="567"/>
        <w:rPr>
          <w:rFonts w:eastAsia="Calibri"/>
          <w:color w:val="000000" w:themeColor="text1"/>
          <w:lang w:val="vi-VN"/>
        </w:rPr>
      </w:pPr>
      <w:r w:rsidRPr="00487F91">
        <w:rPr>
          <w:rFonts w:eastAsia="Calibri"/>
          <w:color w:val="000000" w:themeColor="text1"/>
          <w:lang w:val="vi-VN"/>
        </w:rPr>
        <w:t>Trong đó:</w:t>
      </w:r>
    </w:p>
    <w:p w14:paraId="52758941" w14:textId="5137F55E" w:rsidR="00D23502" w:rsidRPr="00487F91" w:rsidRDefault="00E333F3" w:rsidP="00935940">
      <w:pPr>
        <w:pStyle w:val="1Content"/>
        <w:widowControl w:val="0"/>
        <w:spacing w:line="240" w:lineRule="auto"/>
        <w:ind w:firstLine="567"/>
        <w:rPr>
          <w:color w:val="000000" w:themeColor="text1"/>
          <w:lang w:val="vi-VN"/>
        </w:rPr>
      </w:pPr>
      <w:r w:rsidRPr="00487F91">
        <w:rPr>
          <w:rFonts w:eastAsia="Calibri"/>
          <w:color w:val="000000" w:themeColor="text1"/>
          <w:lang w:val="vi-VN"/>
        </w:rPr>
        <w:t xml:space="preserve">CSMP(i): </w:t>
      </w:r>
      <w:r w:rsidRPr="00487F91">
        <w:rPr>
          <w:color w:val="000000" w:themeColor="text1"/>
          <w:lang w:val="vi-VN"/>
        </w:rPr>
        <w:t xml:space="preserve">Giá điện năng thị trường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 (đồng/kWh);</w:t>
      </w:r>
    </w:p>
    <w:p w14:paraId="021F5E8E" w14:textId="540EBE8E"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SMP(i): Giá điện năng thị trường áp dụng cho đơn vị phát điện trong chu kỳ giao dịch i được tính toán theo quy định tại </w:t>
      </w:r>
      <w:r w:rsidR="00E6042D" w:rsidRPr="00487F91">
        <w:rPr>
          <w:color w:val="000000" w:themeColor="text1"/>
        </w:rPr>
        <w:fldChar w:fldCharType="begin"/>
      </w:r>
      <w:r w:rsidR="00E6042D" w:rsidRPr="00487F91">
        <w:rPr>
          <w:color w:val="000000" w:themeColor="text1"/>
          <w:lang w:val="vi-VN"/>
        </w:rPr>
        <w:instrText xml:space="preserve"> REF _Ref524899017 \n \h  \* MERGEFORMAT </w:instrText>
      </w:r>
      <w:r w:rsidR="00E6042D" w:rsidRPr="00487F91">
        <w:rPr>
          <w:color w:val="000000" w:themeColor="text1"/>
        </w:rPr>
      </w:r>
      <w:r w:rsidR="00E6042D" w:rsidRPr="00487F91">
        <w:rPr>
          <w:color w:val="000000" w:themeColor="text1"/>
        </w:rPr>
        <w:fldChar w:fldCharType="separate"/>
      </w:r>
      <w:r w:rsidR="005C66EF">
        <w:rPr>
          <w:color w:val="000000" w:themeColor="text1"/>
          <w:lang w:val="vi-VN"/>
        </w:rPr>
        <w:t>Điều 86</w:t>
      </w:r>
      <w:r w:rsidR="00E6042D" w:rsidRPr="00487F91">
        <w:rPr>
          <w:color w:val="000000" w:themeColor="text1"/>
        </w:rPr>
        <w:fldChar w:fldCharType="end"/>
      </w:r>
      <w:r w:rsidR="00E6042D" w:rsidRPr="00487F91">
        <w:rPr>
          <w:color w:val="000000" w:themeColor="text1"/>
          <w:lang w:val="vi-VN"/>
        </w:rPr>
        <w:t xml:space="preserve"> </w:t>
      </w:r>
      <w:r w:rsidRPr="00487F91">
        <w:rPr>
          <w:color w:val="000000" w:themeColor="text1"/>
          <w:lang w:val="vi-VN"/>
        </w:rPr>
        <w:t>Thông tư này (đồng/kWh);</w:t>
      </w:r>
    </w:p>
    <w:p w14:paraId="087B1C32" w14:textId="29813A6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k(i): Hệ số quy đổi theo tổn thất điện năng trong chu kỳ giao dịch i, được xác định theo quy định tại </w:t>
      </w:r>
      <w:r w:rsidR="00864F34" w:rsidRPr="00487F91">
        <w:rPr>
          <w:color w:val="000000" w:themeColor="text1"/>
          <w:lang w:val="vi-VN"/>
        </w:rPr>
        <w:t>k</w:t>
      </w:r>
      <w:r w:rsidRPr="00487F91">
        <w:rPr>
          <w:color w:val="000000" w:themeColor="text1"/>
          <w:lang w:val="vi-VN"/>
        </w:rPr>
        <w:t>hoản 1 Điều này.</w:t>
      </w:r>
    </w:p>
    <w:bookmarkStart w:id="5079" w:name="_Toc461797572"/>
    <w:p w14:paraId="75F55CE4" w14:textId="6785F06F" w:rsidR="00D23502" w:rsidRPr="00487F91" w:rsidRDefault="00E333F3" w:rsidP="005F1E3C">
      <w:pPr>
        <w:pStyle w:val="Heading3"/>
        <w:rPr>
          <w:color w:val="000000" w:themeColor="text1"/>
          <w:lang w:val="vi-VN"/>
        </w:rPr>
      </w:pPr>
      <w:r w:rsidRPr="00487F91">
        <w:rPr>
          <w:color w:val="000000" w:themeColor="text1"/>
        </w:rPr>
        <w:fldChar w:fldCharType="begin"/>
      </w:r>
      <w:bookmarkEnd w:id="5079"/>
      <w:r w:rsidRPr="00487F91">
        <w:rPr>
          <w:color w:val="000000" w:themeColor="text1"/>
          <w:lang w:val="vi-VN"/>
        </w:rPr>
        <w:instrText xml:space="preserve"> HYPERLINK \l "_Toc447029047" </w:instrText>
      </w:r>
      <w:r w:rsidRPr="00487F91">
        <w:rPr>
          <w:color w:val="000000" w:themeColor="text1"/>
        </w:rPr>
        <w:fldChar w:fldCharType="separate"/>
      </w:r>
      <w:bookmarkStart w:id="5080" w:name="_Toc527548362"/>
      <w:bookmarkStart w:id="5081" w:name="_Toc527548167"/>
      <w:bookmarkStart w:id="5082" w:name="_Toc526928334"/>
      <w:bookmarkStart w:id="5083" w:name="_Toc526435804"/>
      <w:bookmarkStart w:id="5084" w:name="_Toc523300754"/>
      <w:bookmarkStart w:id="5085" w:name="_Toc522269692"/>
      <w:bookmarkStart w:id="5086" w:name="_Toc520887747"/>
      <w:bookmarkStart w:id="5087" w:name="_Toc486580752"/>
      <w:bookmarkStart w:id="5088" w:name="_Ref459991325"/>
      <w:bookmarkStart w:id="5089" w:name="_Toc521661337"/>
      <w:bookmarkStart w:id="5090" w:name="_Toc522128272"/>
      <w:bookmarkStart w:id="5091" w:name="_Toc522128563"/>
      <w:bookmarkStart w:id="5092" w:name="_Toc522197607"/>
      <w:bookmarkStart w:id="5093" w:name="_Toc529174162"/>
      <w:r w:rsidRPr="00487F91">
        <w:rPr>
          <w:color w:val="000000" w:themeColor="text1"/>
          <w:lang w:val="vi-VN"/>
        </w:rPr>
        <w:t xml:space="preserve">Giá công suất thị trường áp dụng cho </w:t>
      </w:r>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r w:rsidR="003673AE" w:rsidRPr="00487F91">
        <w:rPr>
          <w:color w:val="000000" w:themeColor="text1"/>
          <w:lang w:val="vi-VN"/>
        </w:rPr>
        <w:t>Đơn vị bán buôn điện</w:t>
      </w:r>
      <w:r w:rsidRPr="00487F91">
        <w:rPr>
          <w:color w:val="000000" w:themeColor="text1"/>
        </w:rPr>
        <w:fldChar w:fldCharType="end"/>
      </w:r>
    </w:p>
    <w:p w14:paraId="60F98689" w14:textId="1865BEAC"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Giá công suất thị trường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 được tính toán như sau:</w:t>
      </w:r>
    </w:p>
    <w:p w14:paraId="5FAB2017" w14:textId="77777777" w:rsidR="00D23502" w:rsidRPr="00487F91" w:rsidRDefault="00E333F3" w:rsidP="00935940">
      <w:pPr>
        <w:pStyle w:val="Style1FormulaCambriaMathItalic"/>
        <w:ind w:firstLine="567"/>
        <w:rPr>
          <w:rFonts w:ascii="Times New Roman" w:eastAsia="Calibri" w:hAnsi="Times New Roman"/>
          <w:color w:val="000000" w:themeColor="text1"/>
        </w:rPr>
      </w:pPr>
      <m:oMathPara>
        <m:oMath>
          <m:r>
            <m:rPr>
              <m:sty m:val="p"/>
            </m:rPr>
            <w:rPr>
              <w:color w:val="000000" w:themeColor="text1"/>
            </w:rPr>
            <m:t xml:space="preserve">CCAN(i) =k(i) ×CAN(i) </m:t>
          </m:r>
        </m:oMath>
      </m:oMathPara>
    </w:p>
    <w:p w14:paraId="42FB08E4" w14:textId="77777777" w:rsidR="00D23502" w:rsidRPr="00487F91" w:rsidRDefault="00E333F3" w:rsidP="00935940">
      <w:pPr>
        <w:pStyle w:val="1Content"/>
        <w:widowControl w:val="0"/>
        <w:spacing w:line="240" w:lineRule="auto"/>
        <w:ind w:firstLine="567"/>
        <w:rPr>
          <w:rFonts w:eastAsia="Calibri"/>
          <w:color w:val="000000" w:themeColor="text1"/>
          <w:lang w:val="vi-VN"/>
        </w:rPr>
      </w:pPr>
      <w:r w:rsidRPr="00487F91">
        <w:rPr>
          <w:rFonts w:eastAsia="Calibri"/>
          <w:color w:val="000000" w:themeColor="text1"/>
          <w:lang w:val="vi-VN"/>
        </w:rPr>
        <w:t>Trong đó:</w:t>
      </w:r>
    </w:p>
    <w:p w14:paraId="3390FA4E" w14:textId="125098FD" w:rsidR="00D23502" w:rsidRPr="00487F91" w:rsidRDefault="00E333F3" w:rsidP="00935940">
      <w:pPr>
        <w:pStyle w:val="1Content"/>
        <w:widowControl w:val="0"/>
        <w:spacing w:line="240" w:lineRule="auto"/>
        <w:ind w:firstLine="567"/>
        <w:rPr>
          <w:color w:val="000000" w:themeColor="text1"/>
          <w:lang w:val="vi-VN"/>
        </w:rPr>
      </w:pPr>
      <w:r w:rsidRPr="00487F91">
        <w:rPr>
          <w:rFonts w:eastAsia="Calibri"/>
          <w:color w:val="000000" w:themeColor="text1"/>
          <w:lang w:val="vi-VN"/>
        </w:rPr>
        <w:t xml:space="preserve">CCAN(i): </w:t>
      </w:r>
      <w:r w:rsidRPr="00487F91">
        <w:rPr>
          <w:color w:val="000000" w:themeColor="text1"/>
          <w:lang w:val="vi-VN"/>
        </w:rPr>
        <w:t xml:space="preserve">Giá công suất thị trường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 (đồng/kWh);</w:t>
      </w:r>
    </w:p>
    <w:p w14:paraId="5BDF5641" w14:textId="2A06207F"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CAN(i): Giá công suất thị trường áp dụng cho đơn vị phát điện trong chu kỳ giao dịch i được tính toán theo quy định tại </w:t>
      </w:r>
      <w:r w:rsidR="004901BA" w:rsidRPr="00487F91">
        <w:rPr>
          <w:color w:val="000000" w:themeColor="text1"/>
          <w:lang w:val="vi-VN"/>
        </w:rPr>
        <w:t xml:space="preserve">điểm </w:t>
      </w:r>
      <w:r w:rsidRPr="00487F91">
        <w:rPr>
          <w:color w:val="000000" w:themeColor="text1"/>
          <w:lang w:val="vi-VN"/>
        </w:rPr>
        <w:t xml:space="preserve">b </w:t>
      </w:r>
      <w:r w:rsidR="004901BA" w:rsidRPr="00487F91">
        <w:rPr>
          <w:color w:val="000000" w:themeColor="text1"/>
          <w:lang w:val="vi-VN"/>
        </w:rPr>
        <w:t xml:space="preserve">khoản </w:t>
      </w:r>
      <w:r w:rsidRPr="00487F91">
        <w:rPr>
          <w:color w:val="000000" w:themeColor="text1"/>
          <w:lang w:val="vi-VN"/>
        </w:rPr>
        <w:t xml:space="preserve">3 </w:t>
      </w:r>
      <w:r w:rsidRPr="00487F91">
        <w:rPr>
          <w:color w:val="000000" w:themeColor="text1"/>
        </w:rPr>
        <w:fldChar w:fldCharType="begin"/>
      </w:r>
      <w:r w:rsidRPr="00487F91">
        <w:rPr>
          <w:color w:val="000000" w:themeColor="text1"/>
          <w:lang w:val="vi-VN"/>
        </w:rPr>
        <w:instrText xml:space="preserve"> REF _Ref255024727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28</w:t>
      </w:r>
      <w:r w:rsidRPr="00487F91">
        <w:rPr>
          <w:color w:val="000000" w:themeColor="text1"/>
        </w:rPr>
        <w:fldChar w:fldCharType="end"/>
      </w:r>
      <w:r w:rsidRPr="00487F91">
        <w:rPr>
          <w:color w:val="000000" w:themeColor="text1"/>
          <w:lang w:val="vi-VN"/>
        </w:rPr>
        <w:t xml:space="preserve"> Thông tư này </w:t>
      </w:r>
      <w:r w:rsidRPr="00487F91">
        <w:rPr>
          <w:color w:val="000000" w:themeColor="text1"/>
          <w:lang w:val="vi-VN"/>
        </w:rPr>
        <w:lastRenderedPageBreak/>
        <w:t>(đồng/kWh);</w:t>
      </w:r>
    </w:p>
    <w:p w14:paraId="21FCE63D" w14:textId="3B76C135"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k(i): Hệ số quy đổi theo tổn thất điện năng trong chu kỳ giao dịch i, được xác định theo quy định tại </w:t>
      </w:r>
      <w:r w:rsidR="00864F34" w:rsidRPr="00487F91">
        <w:rPr>
          <w:color w:val="000000" w:themeColor="text1"/>
          <w:lang w:val="vi-VN"/>
        </w:rPr>
        <w:t>k</w:t>
      </w:r>
      <w:r w:rsidRPr="00487F91">
        <w:rPr>
          <w:color w:val="000000" w:themeColor="text1"/>
          <w:lang w:val="vi-VN"/>
        </w:rPr>
        <w:t xml:space="preserve">hoản </w:t>
      </w:r>
      <w:r w:rsidRPr="00487F91">
        <w:rPr>
          <w:color w:val="000000" w:themeColor="text1"/>
        </w:rPr>
        <w:fldChar w:fldCharType="begin"/>
      </w:r>
      <w:r w:rsidRPr="00487F91">
        <w:rPr>
          <w:color w:val="000000" w:themeColor="text1"/>
          <w:lang w:val="vi-VN"/>
        </w:rPr>
        <w:instrText xml:space="preserve"> REF _Ref459988384 \n \h  \* MERGEFORMAT </w:instrText>
      </w:r>
      <w:r w:rsidRPr="00487F91">
        <w:rPr>
          <w:color w:val="000000" w:themeColor="text1"/>
        </w:rPr>
      </w:r>
      <w:r w:rsidRPr="00487F91">
        <w:rPr>
          <w:color w:val="000000" w:themeColor="text1"/>
        </w:rPr>
        <w:fldChar w:fldCharType="separate"/>
      </w:r>
      <w:r w:rsidR="005C66EF">
        <w:rPr>
          <w:color w:val="000000" w:themeColor="text1"/>
          <w:lang w:val="vi-VN"/>
        </w:rPr>
        <w:t>1</w:t>
      </w:r>
      <w:r w:rsidRPr="00487F91">
        <w:rPr>
          <w:color w:val="000000" w:themeColor="text1"/>
        </w:rPr>
        <w:fldChar w:fldCharType="end"/>
      </w:r>
      <w:r w:rsidRPr="00487F91">
        <w:rPr>
          <w:color w:val="000000" w:themeColor="text1"/>
          <w:lang w:val="vi-VN"/>
        </w:rPr>
        <w:t xml:space="preserve"> </w:t>
      </w:r>
      <w:r w:rsidR="005F1E3C" w:rsidRPr="00487F91">
        <w:rPr>
          <w:color w:val="000000" w:themeColor="text1"/>
        </w:rPr>
        <w:fldChar w:fldCharType="begin"/>
      </w:r>
      <w:r w:rsidR="005F1E3C" w:rsidRPr="00487F91">
        <w:rPr>
          <w:color w:val="000000" w:themeColor="text1"/>
          <w:lang w:val="vi-VN"/>
        </w:rPr>
        <w:instrText xml:space="preserve"> REF _Ref524899185 \n \h  \* MERGEFORMAT </w:instrText>
      </w:r>
      <w:r w:rsidR="005F1E3C" w:rsidRPr="00487F91">
        <w:rPr>
          <w:color w:val="000000" w:themeColor="text1"/>
        </w:rPr>
      </w:r>
      <w:r w:rsidR="005F1E3C" w:rsidRPr="00487F91">
        <w:rPr>
          <w:color w:val="000000" w:themeColor="text1"/>
        </w:rPr>
        <w:fldChar w:fldCharType="separate"/>
      </w:r>
      <w:r w:rsidR="005C66EF">
        <w:rPr>
          <w:color w:val="000000" w:themeColor="text1"/>
          <w:lang w:val="vi-VN"/>
        </w:rPr>
        <w:t>Điều 89</w:t>
      </w:r>
      <w:r w:rsidR="005F1E3C" w:rsidRPr="00487F91">
        <w:rPr>
          <w:color w:val="000000" w:themeColor="text1"/>
        </w:rPr>
        <w:fldChar w:fldCharType="end"/>
      </w:r>
      <w:r w:rsidR="005F1E3C" w:rsidRPr="00487F91">
        <w:rPr>
          <w:color w:val="000000" w:themeColor="text1"/>
          <w:lang w:val="vi-VN"/>
        </w:rPr>
        <w:t xml:space="preserve"> </w:t>
      </w:r>
      <w:r w:rsidRPr="00487F91">
        <w:rPr>
          <w:color w:val="000000" w:themeColor="text1"/>
          <w:lang w:val="vi-VN"/>
        </w:rPr>
        <w:t>Thông tư này.</w:t>
      </w:r>
    </w:p>
    <w:bookmarkStart w:id="5094" w:name="_Toc522128274"/>
    <w:bookmarkStart w:id="5095" w:name="_Toc522128565"/>
    <w:bookmarkStart w:id="5096" w:name="_Toc522128275"/>
    <w:bookmarkStart w:id="5097" w:name="_Toc522128566"/>
    <w:bookmarkStart w:id="5098" w:name="_Toc522128276"/>
    <w:bookmarkStart w:id="5099" w:name="_Toc522128567"/>
    <w:bookmarkStart w:id="5100" w:name="_Toc522128277"/>
    <w:bookmarkStart w:id="5101" w:name="_Toc522128568"/>
    <w:bookmarkStart w:id="5102" w:name="_Toc522128278"/>
    <w:bookmarkStart w:id="5103" w:name="_Toc522128569"/>
    <w:bookmarkStart w:id="5104" w:name="_Toc522128279"/>
    <w:bookmarkStart w:id="5105" w:name="_Toc522128570"/>
    <w:bookmarkStart w:id="5106" w:name="_Toc522197608"/>
    <w:bookmarkStart w:id="5107" w:name="_Toc522269693"/>
    <w:bookmarkStart w:id="5108" w:name="_Toc461797574"/>
    <w:bookmarkEnd w:id="5094"/>
    <w:bookmarkEnd w:id="5095"/>
    <w:bookmarkEnd w:id="5096"/>
    <w:bookmarkEnd w:id="5097"/>
    <w:bookmarkEnd w:id="5098"/>
    <w:bookmarkEnd w:id="5099"/>
    <w:bookmarkEnd w:id="5100"/>
    <w:bookmarkEnd w:id="5101"/>
    <w:bookmarkEnd w:id="5102"/>
    <w:bookmarkEnd w:id="5103"/>
    <w:bookmarkEnd w:id="5104"/>
    <w:bookmarkEnd w:id="5105"/>
    <w:p w14:paraId="7E1977D7" w14:textId="72436652" w:rsidR="00D23502" w:rsidRPr="00487F91" w:rsidRDefault="00E333F3" w:rsidP="005F1E3C">
      <w:pPr>
        <w:pStyle w:val="Heading3"/>
        <w:rPr>
          <w:color w:val="000000" w:themeColor="text1"/>
          <w:lang w:val="vi-VN"/>
        </w:rPr>
      </w:pPr>
      <w:r w:rsidRPr="00487F91">
        <w:rPr>
          <w:color w:val="000000" w:themeColor="text1"/>
        </w:rPr>
        <w:fldChar w:fldCharType="begin"/>
      </w:r>
      <w:r w:rsidRPr="00487F91">
        <w:rPr>
          <w:color w:val="000000" w:themeColor="text1"/>
          <w:lang w:val="vi-VN"/>
        </w:rPr>
        <w:instrText xml:space="preserve"> HYPERLINK \l "_Toc447029045" </w:instrText>
      </w:r>
      <w:r w:rsidRPr="00487F91">
        <w:rPr>
          <w:color w:val="000000" w:themeColor="text1"/>
        </w:rPr>
        <w:fldChar w:fldCharType="separate"/>
      </w:r>
      <w:bookmarkStart w:id="5109" w:name="_Toc486580754"/>
      <w:bookmarkStart w:id="5110" w:name="_Toc520887749"/>
      <w:bookmarkStart w:id="5111" w:name="_Toc521661339"/>
      <w:bookmarkStart w:id="5112" w:name="_Toc522128280"/>
      <w:bookmarkStart w:id="5113" w:name="_Toc522128571"/>
      <w:bookmarkStart w:id="5114" w:name="_Toc523300755"/>
      <w:bookmarkStart w:id="5115" w:name="_Toc526435805"/>
      <w:bookmarkStart w:id="5116" w:name="_Toc526928335"/>
      <w:bookmarkStart w:id="5117" w:name="_Toc527548168"/>
      <w:bookmarkStart w:id="5118" w:name="_Toc527548363"/>
      <w:bookmarkStart w:id="5119" w:name="_Toc529174163"/>
      <w:r w:rsidRPr="00487F91">
        <w:rPr>
          <w:color w:val="000000" w:themeColor="text1"/>
          <w:lang w:val="vi-VN"/>
        </w:rPr>
        <w:t>Giá thị trường điện toàn phần</w:t>
      </w:r>
      <w:r w:rsidRPr="00487F91">
        <w:rPr>
          <w:color w:val="000000" w:themeColor="text1"/>
        </w:rPr>
        <w:fldChar w:fldCharType="end"/>
      </w:r>
      <w:r w:rsidRPr="00487F91">
        <w:rPr>
          <w:color w:val="000000" w:themeColor="text1"/>
          <w:lang w:val="vi-VN"/>
        </w:rPr>
        <w:t xml:space="preserve"> áp dụng cho </w:t>
      </w:r>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r w:rsidR="003673AE" w:rsidRPr="00487F91">
        <w:rPr>
          <w:color w:val="000000" w:themeColor="text1"/>
          <w:lang w:val="vi-VN"/>
        </w:rPr>
        <w:t>Đơn vị bán buôn điện</w:t>
      </w:r>
    </w:p>
    <w:p w14:paraId="32177076" w14:textId="1CE64D0B"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Giá thị trường điện toàn phần áp dụng cho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trong chu kỳ giao dịch i được xác định theo công thức sau:</w:t>
      </w:r>
    </w:p>
    <w:p w14:paraId="4842345C" w14:textId="77777777" w:rsidR="00D23502" w:rsidRPr="00487F91" w:rsidRDefault="00E333F3" w:rsidP="00935940">
      <w:pPr>
        <w:widowControl w:val="0"/>
        <w:spacing w:before="120" w:after="120"/>
        <w:ind w:firstLine="567"/>
        <w:jc w:val="center"/>
        <w:rPr>
          <w:color w:val="000000" w:themeColor="text1"/>
          <w:sz w:val="28"/>
          <w:szCs w:val="28"/>
          <w:lang w:val="sv-SE"/>
        </w:rPr>
      </w:pPr>
      <w:r w:rsidRPr="00487F91">
        <w:rPr>
          <w:color w:val="000000" w:themeColor="text1"/>
          <w:sz w:val="28"/>
          <w:szCs w:val="28"/>
          <w:lang w:val="sv-SE"/>
        </w:rPr>
        <w:t>CFMP(i) = CSMP(i) + CCAN(i)</w:t>
      </w:r>
    </w:p>
    <w:p w14:paraId="2EDF90EE" w14:textId="77777777" w:rsidR="00D23502" w:rsidRPr="00487F91" w:rsidRDefault="00E333F3" w:rsidP="00935940">
      <w:pPr>
        <w:pStyle w:val="1Content"/>
        <w:widowControl w:val="0"/>
        <w:spacing w:line="240" w:lineRule="auto"/>
        <w:ind w:firstLine="567"/>
        <w:rPr>
          <w:color w:val="000000" w:themeColor="text1"/>
          <w:lang w:val="sv-SE"/>
        </w:rPr>
      </w:pPr>
      <w:r w:rsidRPr="00487F91">
        <w:rPr>
          <w:color w:val="000000" w:themeColor="text1"/>
          <w:lang w:val="sv-SE"/>
        </w:rPr>
        <w:t>Trong đó:</w:t>
      </w:r>
    </w:p>
    <w:p w14:paraId="51C7B654" w14:textId="4A26625B" w:rsidR="00D23502" w:rsidRPr="00487F91" w:rsidRDefault="00E333F3" w:rsidP="00935940">
      <w:pPr>
        <w:pStyle w:val="1Content"/>
        <w:widowControl w:val="0"/>
        <w:spacing w:line="240" w:lineRule="auto"/>
        <w:ind w:firstLine="567"/>
        <w:rPr>
          <w:color w:val="000000" w:themeColor="text1"/>
          <w:lang w:val="sv-SE"/>
        </w:rPr>
      </w:pPr>
      <w:r w:rsidRPr="00487F91">
        <w:rPr>
          <w:color w:val="000000" w:themeColor="text1"/>
          <w:szCs w:val="28"/>
          <w:lang w:val="sv-SE"/>
        </w:rPr>
        <w:t xml:space="preserve">CFMP(i): </w:t>
      </w:r>
      <w:r w:rsidRPr="00487F91">
        <w:rPr>
          <w:color w:val="000000" w:themeColor="text1"/>
          <w:lang w:val="vi-VN"/>
        </w:rPr>
        <w:t xml:space="preserve">Giá thị trường điện toàn phần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w:t>
      </w:r>
      <w:r w:rsidRPr="00487F91">
        <w:rPr>
          <w:color w:val="000000" w:themeColor="text1"/>
          <w:lang w:val="sv-SE"/>
        </w:rPr>
        <w:t xml:space="preserve"> (đồng/kWh);</w:t>
      </w:r>
    </w:p>
    <w:p w14:paraId="75AA935F" w14:textId="106553B4" w:rsidR="00D23502" w:rsidRPr="00487F91" w:rsidRDefault="00E333F3" w:rsidP="00935940">
      <w:pPr>
        <w:pStyle w:val="1Content"/>
        <w:widowControl w:val="0"/>
        <w:spacing w:line="240" w:lineRule="auto"/>
        <w:ind w:firstLine="567"/>
        <w:rPr>
          <w:color w:val="000000" w:themeColor="text1"/>
          <w:lang w:val="sv-SE"/>
        </w:rPr>
      </w:pPr>
      <w:r w:rsidRPr="00487F91">
        <w:rPr>
          <w:color w:val="000000" w:themeColor="text1"/>
          <w:lang w:val="sv-SE"/>
        </w:rPr>
        <w:t xml:space="preserve">CSMP(i): Giá điện năng thị trường áp dụng cho </w:t>
      </w:r>
      <w:r w:rsidR="003673AE" w:rsidRPr="00487F91">
        <w:rPr>
          <w:color w:val="000000" w:themeColor="text1"/>
          <w:lang w:val="sv-SE"/>
        </w:rPr>
        <w:t>Đơn vị bán buôn điện</w:t>
      </w:r>
      <w:r w:rsidRPr="00487F91">
        <w:rPr>
          <w:color w:val="000000" w:themeColor="text1"/>
          <w:lang w:val="sv-SE"/>
        </w:rPr>
        <w:t xml:space="preserve"> trong chu kỳ giao dịch i (đồng/kWh);</w:t>
      </w:r>
    </w:p>
    <w:p w14:paraId="2BE4A211" w14:textId="1A48CAF4" w:rsidR="00D23502" w:rsidRPr="00487F91" w:rsidRDefault="00E333F3" w:rsidP="00935940">
      <w:pPr>
        <w:pStyle w:val="1Content"/>
        <w:widowControl w:val="0"/>
        <w:spacing w:line="240" w:lineRule="auto"/>
        <w:ind w:firstLine="567"/>
        <w:rPr>
          <w:color w:val="000000" w:themeColor="text1"/>
          <w:lang w:val="sv-SE"/>
        </w:rPr>
      </w:pPr>
      <w:r w:rsidRPr="00487F91">
        <w:rPr>
          <w:color w:val="000000" w:themeColor="text1"/>
          <w:lang w:val="sv-SE"/>
        </w:rPr>
        <w:t xml:space="preserve">CCAN(i): Giá công suất thị trường áp dụng cho </w:t>
      </w:r>
      <w:r w:rsidR="003673AE" w:rsidRPr="00487F91">
        <w:rPr>
          <w:color w:val="000000" w:themeColor="text1"/>
          <w:lang w:val="sv-SE"/>
        </w:rPr>
        <w:t>Đơn vị bán buôn điện</w:t>
      </w:r>
      <w:r w:rsidRPr="00487F91">
        <w:rPr>
          <w:color w:val="000000" w:themeColor="text1"/>
          <w:lang w:val="sv-SE"/>
        </w:rPr>
        <w:t xml:space="preserve"> trong chu kỳ giao dịch i (đồng/kWh).</w:t>
      </w:r>
    </w:p>
    <w:p w14:paraId="7D2A3812" w14:textId="77777777" w:rsidR="00D23502" w:rsidRPr="00487F91" w:rsidRDefault="00E333F3" w:rsidP="005F1E3C">
      <w:pPr>
        <w:pStyle w:val="Heading3"/>
        <w:rPr>
          <w:color w:val="000000" w:themeColor="text1"/>
          <w:lang w:val="sv-SE"/>
        </w:rPr>
      </w:pPr>
      <w:bookmarkStart w:id="5120" w:name="_Công_bố_thông"/>
      <w:bookmarkStart w:id="5121" w:name="_Toc526928336"/>
      <w:bookmarkStart w:id="5122" w:name="_Toc527548169"/>
      <w:bookmarkStart w:id="5123" w:name="_Toc527548364"/>
      <w:bookmarkStart w:id="5124" w:name="_Toc529174164"/>
      <w:bookmarkEnd w:id="5120"/>
      <w:r w:rsidRPr="00487F91">
        <w:rPr>
          <w:color w:val="000000" w:themeColor="text1"/>
          <w:lang w:val="sv-SE"/>
        </w:rPr>
        <w:t>Công bố thông tin về giá thị trường điện giao ngay</w:t>
      </w:r>
      <w:bookmarkEnd w:id="5121"/>
      <w:bookmarkEnd w:id="5122"/>
      <w:bookmarkEnd w:id="5123"/>
      <w:bookmarkEnd w:id="5124"/>
    </w:p>
    <w:p w14:paraId="57B5F8D5" w14:textId="77777777" w:rsidR="00D23502" w:rsidRPr="00487F91" w:rsidRDefault="00E333F3" w:rsidP="00BC6523">
      <w:pPr>
        <w:pStyle w:val="Heading4"/>
        <w:keepNext w:val="0"/>
        <w:numPr>
          <w:ilvl w:val="3"/>
          <w:numId w:val="129"/>
        </w:numPr>
        <w:spacing w:line="240" w:lineRule="auto"/>
        <w:rPr>
          <w:rFonts w:ascii="Times New Roman" w:hAnsi="Times New Roman"/>
          <w:color w:val="000000" w:themeColor="text1"/>
          <w:lang w:val="sv-SE"/>
        </w:rPr>
      </w:pPr>
      <w:r w:rsidRPr="00487F91">
        <w:rPr>
          <w:rFonts w:ascii="Times New Roman" w:hAnsi="Times New Roman"/>
          <w:color w:val="000000" w:themeColor="text1"/>
          <w:lang w:val="vi-VN"/>
        </w:rPr>
        <w:t>Trước 9h00 ngày D+2, Đơn vị vận hành hệ thống điện và thị trường điện có trách nhiệm công bố giá điện năng thị trường</w:t>
      </w:r>
      <w:r w:rsidRPr="00487F91">
        <w:rPr>
          <w:rFonts w:ascii="Times New Roman" w:hAnsi="Times New Roman"/>
          <w:color w:val="000000" w:themeColor="text1"/>
          <w:lang w:val="sv-SE"/>
        </w:rPr>
        <w:t>, giá công suất thị trường và giá thị trường điện toàn phần</w:t>
      </w:r>
      <w:r w:rsidRPr="00487F91">
        <w:rPr>
          <w:rFonts w:ascii="Times New Roman" w:hAnsi="Times New Roman"/>
          <w:color w:val="000000" w:themeColor="text1"/>
          <w:lang w:val="vi-VN"/>
        </w:rPr>
        <w:t xml:space="preserve"> áp dụng cho đơn vị phát điện trong từng chu kỳ giao dịch của ngày D</w:t>
      </w:r>
      <w:r w:rsidRPr="00487F91">
        <w:rPr>
          <w:rFonts w:ascii="Times New Roman" w:hAnsi="Times New Roman"/>
          <w:color w:val="000000" w:themeColor="text1"/>
          <w:lang w:val="sv-SE"/>
        </w:rPr>
        <w:t>.</w:t>
      </w:r>
    </w:p>
    <w:p w14:paraId="7B17EB9A" w14:textId="21435D82"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16h00 ngày D+2, Đơn vị vận hành hệ thống điện và thị trường điện có trách nhiệm công bố giá điện năng thị trường</w:t>
      </w:r>
      <w:r w:rsidRPr="00487F91">
        <w:rPr>
          <w:rFonts w:ascii="Times New Roman" w:hAnsi="Times New Roman"/>
          <w:color w:val="000000" w:themeColor="text1"/>
          <w:lang w:val="sv-SE"/>
        </w:rPr>
        <w:t>, giá công suất thị trường và giá thị trường điện toàn phần</w:t>
      </w:r>
      <w:r w:rsidRPr="00487F91">
        <w:rPr>
          <w:rFonts w:ascii="Times New Roman" w:hAnsi="Times New Roman"/>
          <w:color w:val="000000" w:themeColor="text1"/>
          <w:lang w:val="vi-VN"/>
        </w:rPr>
        <w:t xml:space="preserve"> dự kiến áp dụng cho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của từng chu kỳ giao dịch trong ngày D</w:t>
      </w:r>
      <w:r w:rsidRPr="00487F91">
        <w:rPr>
          <w:rFonts w:ascii="Times New Roman" w:hAnsi="Times New Roman"/>
          <w:color w:val="000000" w:themeColor="text1"/>
          <w:lang w:val="sv-SE"/>
        </w:rPr>
        <w:t>.</w:t>
      </w:r>
    </w:p>
    <w:p w14:paraId="2FC4B252" w14:textId="0418BC90" w:rsidR="0030073D" w:rsidRPr="00487F91" w:rsidRDefault="00E333F3" w:rsidP="0030073D">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Trước 16h00 ngày D+5, Đơn vị vận hành hệ thống điện và thị trường điện có trách nhiệm công bố giá điện năng thị trường, giá công suất thị trường và giá thị trường điện toàn phần chính thức áp dụng cho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của từng chu kỳ giao dịch trong ngày D.</w:t>
      </w:r>
    </w:p>
    <w:p w14:paraId="737B00FF" w14:textId="77777777" w:rsidR="00D23502" w:rsidRPr="00487F91" w:rsidRDefault="00E333F3" w:rsidP="00935940">
      <w:pPr>
        <w:pStyle w:val="Heading1"/>
        <w:spacing w:before="120" w:after="120" w:line="240" w:lineRule="auto"/>
        <w:rPr>
          <w:rFonts w:ascii="Times New Roman" w:hAnsi="Times New Roman"/>
          <w:color w:val="000000" w:themeColor="text1"/>
        </w:rPr>
      </w:pPr>
      <w:bookmarkStart w:id="5125" w:name="_Toc522128281"/>
      <w:bookmarkStart w:id="5126" w:name="_Toc522128572"/>
      <w:bookmarkStart w:id="5127" w:name="_Toc240797962"/>
      <w:bookmarkStart w:id="5128" w:name="_Toc240954984"/>
      <w:bookmarkStart w:id="5129" w:name="_Ref248133120"/>
      <w:bookmarkStart w:id="5130" w:name="_Toc347904764"/>
      <w:bookmarkEnd w:id="5125"/>
      <w:bookmarkEnd w:id="5126"/>
      <w:r w:rsidRPr="00487F91">
        <w:rPr>
          <w:rFonts w:ascii="Times New Roman" w:hAnsi="Times New Roman"/>
          <w:color w:val="000000" w:themeColor="text1"/>
        </w:rPr>
        <w:br/>
      </w:r>
      <w:bookmarkStart w:id="5131" w:name="_Toc520887750"/>
      <w:bookmarkStart w:id="5132" w:name="_Toc521661340"/>
      <w:bookmarkStart w:id="5133" w:name="_Toc522128282"/>
      <w:bookmarkStart w:id="5134" w:name="_Toc522128573"/>
      <w:bookmarkStart w:id="5135" w:name="_Toc522197609"/>
      <w:bookmarkStart w:id="5136" w:name="_Toc522269694"/>
      <w:bookmarkStart w:id="5137" w:name="_Toc523300756"/>
      <w:bookmarkStart w:id="5138" w:name="_Toc526435806"/>
      <w:bookmarkStart w:id="5139" w:name="_Toc526928337"/>
      <w:bookmarkStart w:id="5140" w:name="_Toc527548170"/>
      <w:bookmarkStart w:id="5141" w:name="_Toc527548365"/>
      <w:bookmarkStart w:id="5142" w:name="_Toc529174165"/>
      <w:r w:rsidRPr="00487F91">
        <w:rPr>
          <w:rFonts w:ascii="Times New Roman" w:hAnsi="Times New Roman"/>
          <w:color w:val="000000" w:themeColor="text1"/>
        </w:rPr>
        <w:t>THANH TOÁN</w:t>
      </w:r>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p>
    <w:p w14:paraId="50E2345E" w14:textId="77777777" w:rsidR="00D23502" w:rsidRPr="00487F91" w:rsidRDefault="00E333F3" w:rsidP="00F60C45">
      <w:pPr>
        <w:pStyle w:val="Heading2"/>
        <w:keepNext w:val="0"/>
        <w:keepLines w:val="0"/>
        <w:widowControl w:val="0"/>
        <w:spacing w:before="120" w:line="240" w:lineRule="auto"/>
        <w:rPr>
          <w:color w:val="000000" w:themeColor="text1"/>
        </w:rPr>
      </w:pPr>
      <w:bookmarkStart w:id="5143" w:name="_Toc529174166"/>
      <w:bookmarkStart w:id="5144" w:name="_Toc520887751"/>
      <w:bookmarkStart w:id="5145" w:name="_Toc521661343"/>
      <w:bookmarkStart w:id="5146" w:name="_Toc522128283"/>
      <w:bookmarkStart w:id="5147" w:name="_Toc522128574"/>
      <w:bookmarkStart w:id="5148" w:name="_Toc522197610"/>
      <w:bookmarkStart w:id="5149" w:name="_Toc522269695"/>
      <w:bookmarkStart w:id="5150" w:name="_Toc238639744"/>
      <w:bookmarkStart w:id="5151" w:name="_Toc239143474"/>
      <w:bookmarkStart w:id="5152" w:name="_Toc239214839"/>
      <w:bookmarkStart w:id="5153" w:name="_Toc523300757"/>
      <w:bookmarkStart w:id="5154" w:name="_Toc526435807"/>
      <w:bookmarkStart w:id="5155" w:name="_Toc526928338"/>
      <w:bookmarkStart w:id="5156" w:name="_Toc527548171"/>
      <w:bookmarkStart w:id="5157" w:name="_Toc527548366"/>
      <w:r w:rsidRPr="00487F91">
        <w:rPr>
          <w:color w:val="000000" w:themeColor="text1"/>
        </w:rPr>
        <w:t>Mục 1</w:t>
      </w:r>
      <w:r w:rsidRPr="00487F91">
        <w:rPr>
          <w:color w:val="000000" w:themeColor="text1"/>
        </w:rPr>
        <w:br/>
      </w:r>
      <w:bookmarkStart w:id="5158" w:name="_Toc240797963"/>
      <w:bookmarkStart w:id="5159" w:name="_Toc240954985"/>
      <w:bookmarkStart w:id="5160" w:name="_Toc347904772"/>
      <w:r w:rsidRPr="00487F91">
        <w:rPr>
          <w:color w:val="000000" w:themeColor="text1"/>
        </w:rPr>
        <w:t>THANH TOÁN CHO ĐƠN VỊ PHÁT ĐIỆN TRỰC TIẾP GIAO DỊCH</w:t>
      </w:r>
      <w:bookmarkEnd w:id="5143"/>
      <w:r w:rsidRPr="00487F91">
        <w:rPr>
          <w:color w:val="000000" w:themeColor="text1"/>
        </w:rPr>
        <w:t xml:space="preserve"> </w:t>
      </w:r>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p>
    <w:p w14:paraId="10FFCC33" w14:textId="77777777" w:rsidR="00D23502" w:rsidRPr="00487F91" w:rsidRDefault="00E333F3" w:rsidP="005F1E3C">
      <w:pPr>
        <w:pStyle w:val="Heading3"/>
        <w:rPr>
          <w:color w:val="000000" w:themeColor="text1"/>
          <w:lang w:val="vi-VN"/>
        </w:rPr>
      </w:pPr>
      <w:bookmarkStart w:id="5161" w:name="_Toc238639745"/>
      <w:bookmarkStart w:id="5162" w:name="_Toc239143475"/>
      <w:bookmarkStart w:id="5163" w:name="_Toc239214840"/>
      <w:bookmarkStart w:id="5164" w:name="_Toc240797964"/>
      <w:bookmarkStart w:id="5165" w:name="_Toc240954986"/>
      <w:bookmarkStart w:id="5166" w:name="_Toc347904773"/>
      <w:bookmarkStart w:id="5167" w:name="_Toc520887752"/>
      <w:bookmarkStart w:id="5168" w:name="_Toc521661344"/>
      <w:bookmarkStart w:id="5169" w:name="_Ref522124737"/>
      <w:bookmarkStart w:id="5170" w:name="_Toc522128284"/>
      <w:bookmarkStart w:id="5171" w:name="_Toc522128575"/>
      <w:bookmarkStart w:id="5172" w:name="_Toc522197611"/>
      <w:bookmarkStart w:id="5173" w:name="_Toc522269696"/>
      <w:bookmarkStart w:id="5174" w:name="_Toc523300758"/>
      <w:bookmarkStart w:id="5175" w:name="_Toc526435808"/>
      <w:bookmarkStart w:id="5176" w:name="_Toc526928339"/>
      <w:bookmarkStart w:id="5177" w:name="_Toc527548172"/>
      <w:bookmarkStart w:id="5178" w:name="_Toc527548367"/>
      <w:bookmarkStart w:id="5179" w:name="_Toc529174167"/>
      <w:r w:rsidRPr="00487F91">
        <w:rPr>
          <w:color w:val="000000" w:themeColor="text1"/>
          <w:lang w:val="vi-VN"/>
        </w:rPr>
        <w:t>Sản lượng điện năng của nhà máy điện phục vụ thanh toán trong thị trường điện</w:t>
      </w:r>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14:paraId="40497008" w14:textId="77777777" w:rsidR="00D23502" w:rsidRPr="00487F91" w:rsidRDefault="00E333F3" w:rsidP="00935940">
      <w:pPr>
        <w:pStyle w:val="Heading4"/>
        <w:keepNext w:val="0"/>
        <w:numPr>
          <w:ilvl w:val="3"/>
          <w:numId w:val="0"/>
        </w:numPr>
        <w:tabs>
          <w:tab w:val="left" w:pos="851"/>
        </w:tabs>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1. Đơn vị vận hành hệ thống điện và thị trường điện có trách nhiệm tính toán các phần sản lượng điện năng của nhà máy điện trong chu kỳ giao dịch phục vụ thanh toán trong thị trường điện, bao gồm:</w:t>
      </w:r>
    </w:p>
    <w:p w14:paraId="5C5BC2E3" w14:textId="77777777" w:rsidR="00D23502" w:rsidRPr="00487F91" w:rsidRDefault="00E333F3" w:rsidP="00935940">
      <w:pPr>
        <w:pStyle w:val="Heading5"/>
        <w:widowControl w:val="0"/>
        <w:tabs>
          <w:tab w:val="left" w:pos="540"/>
        </w:tabs>
        <w:ind w:left="0" w:firstLine="567"/>
        <w:rPr>
          <w:color w:val="000000" w:themeColor="text1"/>
          <w:szCs w:val="28"/>
          <w:lang w:val="vi-VN"/>
        </w:rPr>
      </w:pPr>
      <w:r w:rsidRPr="00487F91">
        <w:rPr>
          <w:color w:val="000000" w:themeColor="text1"/>
          <w:szCs w:val="28"/>
          <w:lang w:val="vi-VN"/>
        </w:rPr>
        <w:lastRenderedPageBreak/>
        <w:t xml:space="preserve">Sản lượng điện năng thanh toán theo giá chào đối với nhà máy nhiệt điện có giá chào cao hơn giá trần thị trường điện (Qbp); </w:t>
      </w:r>
    </w:p>
    <w:p w14:paraId="47507274" w14:textId="492197EB" w:rsidR="00D23502" w:rsidRPr="00487F91" w:rsidRDefault="00E333F3" w:rsidP="00935940">
      <w:pPr>
        <w:pStyle w:val="Heading5"/>
        <w:widowControl w:val="0"/>
        <w:tabs>
          <w:tab w:val="left" w:pos="540"/>
        </w:tabs>
        <w:ind w:firstLine="567"/>
        <w:rPr>
          <w:color w:val="000000" w:themeColor="text1"/>
          <w:szCs w:val="28"/>
          <w:lang w:val="vi-VN"/>
        </w:rPr>
      </w:pPr>
      <w:r w:rsidRPr="00487F91">
        <w:rPr>
          <w:color w:val="000000" w:themeColor="text1"/>
          <w:szCs w:val="28"/>
          <w:lang w:val="vi-VN"/>
        </w:rPr>
        <w:t>Sản lượng điện năng phát tăng thêm (Qcon)</w:t>
      </w:r>
      <w:r w:rsidR="00D341E6" w:rsidRPr="00487F91">
        <w:rPr>
          <w:color w:val="000000" w:themeColor="text1"/>
          <w:szCs w:val="28"/>
          <w:lang w:val="vi-VN"/>
        </w:rPr>
        <w:t xml:space="preserve">. </w:t>
      </w:r>
      <w:r w:rsidR="00727D8D" w:rsidRPr="00487F91">
        <w:rPr>
          <w:color w:val="000000" w:themeColor="text1"/>
          <w:lang w:val="vi-VN"/>
        </w:rPr>
        <w:t>Đối với các</w:t>
      </w:r>
      <w:r w:rsidR="00D341E6" w:rsidRPr="00487F91">
        <w:rPr>
          <w:color w:val="000000" w:themeColor="text1"/>
          <w:lang w:val="vi-VN"/>
        </w:rPr>
        <w:t xml:space="preserve"> máy </w:t>
      </w:r>
      <w:r w:rsidR="00854963" w:rsidRPr="00487F91">
        <w:rPr>
          <w:color w:val="000000" w:themeColor="text1"/>
          <w:lang w:val="vi-VN"/>
        </w:rPr>
        <w:t>thủy</w:t>
      </w:r>
      <w:r w:rsidR="00D341E6" w:rsidRPr="00487F91">
        <w:rPr>
          <w:color w:val="000000" w:themeColor="text1"/>
          <w:lang w:val="vi-VN"/>
        </w:rPr>
        <w:t xml:space="preserve"> điện có hồ chứa điều tiết dưới 02 ngày, nhà máy điện gió và điện mặt trời không áp dụng Qcon</w:t>
      </w:r>
      <w:r w:rsidRPr="00487F91">
        <w:rPr>
          <w:color w:val="000000" w:themeColor="text1"/>
          <w:szCs w:val="28"/>
          <w:lang w:val="vi-VN"/>
        </w:rPr>
        <w:t xml:space="preserve">; </w:t>
      </w:r>
    </w:p>
    <w:p w14:paraId="7443ACDF" w14:textId="12721C05"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Sản lượng điện năng phát sai khác so với sản lượng huy động theo lệnh điều độ (Qdu)</w:t>
      </w:r>
      <w:r w:rsidR="00D341E6" w:rsidRPr="00487F91">
        <w:rPr>
          <w:color w:val="000000" w:themeColor="text1"/>
          <w:lang w:val="vi-VN"/>
        </w:rPr>
        <w:t>.</w:t>
      </w:r>
      <w:r w:rsidR="00FC0E64" w:rsidRPr="00487F91">
        <w:rPr>
          <w:color w:val="000000" w:themeColor="text1"/>
          <w:lang w:val="vi-VN"/>
        </w:rPr>
        <w:t xml:space="preserve"> </w:t>
      </w:r>
      <w:r w:rsidR="00727D8D" w:rsidRPr="00487F91">
        <w:rPr>
          <w:color w:val="000000" w:themeColor="text1"/>
          <w:lang w:val="vi-VN"/>
        </w:rPr>
        <w:t>Đối với n</w:t>
      </w:r>
      <w:r w:rsidR="00D341E6" w:rsidRPr="00487F91">
        <w:rPr>
          <w:color w:val="000000" w:themeColor="text1"/>
          <w:lang w:val="vi-VN"/>
        </w:rPr>
        <w:t>hà máy</w:t>
      </w:r>
      <w:r w:rsidR="009D05F7" w:rsidRPr="00487F91">
        <w:rPr>
          <w:color w:val="000000" w:themeColor="text1"/>
          <w:lang w:val="vi-VN"/>
        </w:rPr>
        <w:t xml:space="preserve"> điện </w:t>
      </w:r>
      <w:r w:rsidR="004A4E5C" w:rsidRPr="00487F91">
        <w:rPr>
          <w:color w:val="000000" w:themeColor="text1"/>
          <w:lang w:val="vi-VN"/>
        </w:rPr>
        <w:t xml:space="preserve">có công suất đặt dưới 30MW, điện </w:t>
      </w:r>
      <w:r w:rsidR="009D05F7" w:rsidRPr="00487F91">
        <w:rPr>
          <w:color w:val="000000" w:themeColor="text1"/>
          <w:lang w:val="vi-VN"/>
        </w:rPr>
        <w:t>gió và điện mặt trời</w:t>
      </w:r>
      <w:r w:rsidR="00D341E6" w:rsidRPr="00487F91">
        <w:rPr>
          <w:color w:val="000000" w:themeColor="text1"/>
          <w:lang w:val="vi-VN"/>
        </w:rPr>
        <w:t xml:space="preserve"> không áp dụng Qdu</w:t>
      </w:r>
      <w:r w:rsidR="00F82ED8" w:rsidRPr="00487F91">
        <w:rPr>
          <w:color w:val="000000" w:themeColor="text1"/>
          <w:lang w:val="vi-VN"/>
        </w:rPr>
        <w:t>. Đối với nhóm nhà máy thủy điện bậc thang chào giá chung cho cả nhóm, khi nhà máy thủy điện bậc thang trên tham gia điều tần, không áp dụng Qdu đối với nhà máy thủy điện bậc thang dưới</w:t>
      </w:r>
      <w:r w:rsidRPr="00487F91">
        <w:rPr>
          <w:color w:val="000000" w:themeColor="text1"/>
          <w:lang w:val="vi-VN"/>
        </w:rPr>
        <w:t>;</w:t>
      </w:r>
    </w:p>
    <w:p w14:paraId="634BD3F5" w14:textId="77777777" w:rsidR="00D23502" w:rsidRPr="00487F91" w:rsidRDefault="00E333F3" w:rsidP="00935940">
      <w:pPr>
        <w:pStyle w:val="Heading5"/>
        <w:widowControl w:val="0"/>
        <w:ind w:firstLine="567"/>
        <w:rPr>
          <w:color w:val="000000" w:themeColor="text1"/>
          <w:lang w:val="vi-VN"/>
        </w:rPr>
      </w:pPr>
      <w:r w:rsidRPr="00487F91">
        <w:rPr>
          <w:color w:val="000000" w:themeColor="text1"/>
          <w:lang w:val="vi-VN"/>
        </w:rPr>
        <w:t xml:space="preserve">Sản lượng điện năng thanh toán theo giá điện năng thị trường (Qsmp). </w:t>
      </w:r>
    </w:p>
    <w:p w14:paraId="6F0F3C09" w14:textId="74571941" w:rsidR="00D23502" w:rsidRPr="00487F91" w:rsidRDefault="00E33C1D" w:rsidP="00935940">
      <w:pPr>
        <w:pStyle w:val="Heading4"/>
        <w:keepNext w:val="0"/>
        <w:spacing w:line="240" w:lineRule="auto"/>
        <w:ind w:left="0" w:firstLine="567"/>
        <w:rPr>
          <w:rFonts w:ascii="Times New Roman" w:hAnsi="Times New Roman"/>
          <w:color w:val="000000" w:themeColor="text1"/>
          <w:spacing w:val="-6"/>
          <w:szCs w:val="28"/>
          <w:lang w:val="vi-VN"/>
        </w:rPr>
      </w:pPr>
      <w:r w:rsidRPr="00487F91">
        <w:rPr>
          <w:rFonts w:ascii="Times New Roman" w:hAnsi="Times New Roman"/>
          <w:color w:val="000000" w:themeColor="text1"/>
          <w:spacing w:val="-6"/>
          <w:szCs w:val="28"/>
          <w:lang w:val="vi-VN"/>
        </w:rPr>
        <w:t>S</w:t>
      </w:r>
      <w:r w:rsidR="00E333F3" w:rsidRPr="00487F91">
        <w:rPr>
          <w:rFonts w:ascii="Times New Roman" w:hAnsi="Times New Roman"/>
          <w:color w:val="000000" w:themeColor="text1"/>
          <w:spacing w:val="-6"/>
          <w:szCs w:val="28"/>
          <w:lang w:val="vi-VN"/>
        </w:rPr>
        <w:t xml:space="preserve">ản </w:t>
      </w:r>
      <w:r w:rsidR="00E333F3" w:rsidRPr="00487F91">
        <w:rPr>
          <w:rFonts w:ascii="Times New Roman" w:hAnsi="Times New Roman"/>
          <w:color w:val="000000" w:themeColor="text1"/>
          <w:spacing w:val="-6"/>
          <w:lang w:val="vi-VN"/>
        </w:rPr>
        <w:t>lượng</w:t>
      </w:r>
      <w:r w:rsidR="00E333F3" w:rsidRPr="00487F91">
        <w:rPr>
          <w:rFonts w:ascii="Times New Roman" w:hAnsi="Times New Roman"/>
          <w:color w:val="000000" w:themeColor="text1"/>
          <w:spacing w:val="-6"/>
          <w:szCs w:val="28"/>
          <w:lang w:val="vi-VN"/>
        </w:rPr>
        <w:t xml:space="preserve"> điện năng phát sai khác so với sản lượng huy động theo lệnh điều độ (Qdu) của nhà máy điện trong chu kỳ giao dịch được xác định theo trình tự sau: </w:t>
      </w:r>
    </w:p>
    <w:p w14:paraId="367F23E6" w14:textId="77777777" w:rsidR="00D23502" w:rsidRPr="00487F91" w:rsidRDefault="00E333F3" w:rsidP="00935940">
      <w:pPr>
        <w:pStyle w:val="Heading5"/>
        <w:widowControl w:val="0"/>
        <w:ind w:left="0" w:firstLine="567"/>
        <w:rPr>
          <w:color w:val="000000" w:themeColor="text1"/>
          <w:szCs w:val="28"/>
          <w:lang w:val="vi-VN"/>
        </w:rPr>
      </w:pPr>
      <w:r w:rsidRPr="00487F91">
        <w:rPr>
          <w:color w:val="000000" w:themeColor="text1"/>
          <w:szCs w:val="28"/>
          <w:lang w:val="vi-VN"/>
        </w:rPr>
        <w:t>Xác định sản lượng huy động theo lệnh điều độ</w:t>
      </w:r>
    </w:p>
    <w:p w14:paraId="4691077F" w14:textId="77777777" w:rsidR="00D23502" w:rsidRPr="00487F91" w:rsidRDefault="00E333F3" w:rsidP="00935940">
      <w:pPr>
        <w:widowControl w:val="0"/>
        <w:tabs>
          <w:tab w:val="left" w:pos="993"/>
          <w:tab w:val="left" w:pos="1080"/>
        </w:tabs>
        <w:spacing w:before="120" w:after="120"/>
        <w:ind w:firstLine="567"/>
        <w:jc w:val="both"/>
        <w:rPr>
          <w:color w:val="000000" w:themeColor="text1"/>
          <w:sz w:val="28"/>
          <w:szCs w:val="28"/>
          <w:lang w:val="vi-VN"/>
        </w:rPr>
      </w:pPr>
      <w:r w:rsidRPr="00487F91">
        <w:rPr>
          <w:color w:val="000000" w:themeColor="text1"/>
          <w:sz w:val="28"/>
          <w:szCs w:val="28"/>
          <w:lang w:val="vi-VN"/>
        </w:rPr>
        <w:t>Sản lượng huy động theo lệnh điều độ là sản lượng tại đầu cực máy phát được tính toán căn cứ theo lệnh điều độ huy động tổ máy của Đơn vị vận hành hệ thống điện và thị trường điện, căn cứ vào công suất theo lệnh điều độ và tốc độ tăng giảm tải của tổ máy phát điện. Sản lượng huy động theo lệnh điều độ được xác định theo công thức sau:</w:t>
      </w:r>
    </w:p>
    <w:p w14:paraId="44D95DEA" w14:textId="77777777" w:rsidR="00D23502" w:rsidRPr="00487F91" w:rsidRDefault="00EA5FB4" w:rsidP="00935940">
      <w:pPr>
        <w:pStyle w:val="Heading6"/>
        <w:numPr>
          <w:ilvl w:val="0"/>
          <w:numId w:val="0"/>
        </w:numPr>
        <w:spacing w:line="240" w:lineRule="auto"/>
        <w:ind w:left="1287"/>
      </w:pPr>
      <m:oMathPara>
        <m:oMath>
          <m:sSub>
            <m:sSubPr>
              <m:ctrlPr>
                <w:rPr>
                  <w:rFonts w:ascii="Cambria Math" w:hAnsi="Cambria Math"/>
                </w:rPr>
              </m:ctrlPr>
            </m:sSubPr>
            <m:e>
              <m:r>
                <m:rPr>
                  <m:sty m:val="p"/>
                </m:rPr>
                <w:rPr>
                  <w:rFonts w:ascii="Cambria Math" w:hAnsi="Cambria Math"/>
                </w:rPr>
                <m:t>Qdd</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60</m:t>
              </m:r>
            </m:den>
          </m:f>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i</m:t>
                  </m:r>
                </m:sub>
                <m:sup>
                  <m:r>
                    <m:rPr>
                      <m:sty m:val="p"/>
                    </m:rPr>
                    <w:rPr>
                      <w:rFonts w:ascii="Cambria Math" w:hAnsi="Cambria Math"/>
                    </w:rPr>
                    <m:t>1</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j-1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j</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sSup>
                            <m:sSupPr>
                              <m:ctrlPr>
                                <w:rPr>
                                  <w:rFonts w:ascii="Cambria Math" w:hAnsi="Cambria Math"/>
                                </w:rPr>
                              </m:ctrlPr>
                            </m:sSupPr>
                            <m:e>
                              <m:r>
                                <m:rPr>
                                  <m:sty m:val="p"/>
                                </m:rPr>
                                <w:rPr>
                                  <w:rFonts w:ascii="Cambria Math" w:hAnsi="Cambria Math"/>
                                </w:rPr>
                                <m:t>t</m:t>
                              </m:r>
                            </m:e>
                            <m:sup>
                              <m:r>
                                <m:rPr>
                                  <m:sty m:val="p"/>
                                </m:rPr>
                                <w:rPr>
                                  <w:rFonts w:ascii="Cambria Math" w:hAnsi="Cambria Math"/>
                                </w:rPr>
                                <m:t>'</m:t>
                              </m:r>
                            </m:sup>
                          </m:sSup>
                        </m:e>
                        <m:sub>
                          <m:r>
                            <m:rPr>
                              <m:sty m:val="p"/>
                            </m:rPr>
                            <w:rPr>
                              <w:rFonts w:ascii="Cambria Math" w:hAnsi="Cambria Math"/>
                            </w:rPr>
                            <m:t>i</m:t>
                          </m:r>
                        </m:sub>
                        <m:sup>
                          <m:r>
                            <m:rPr>
                              <m:sty m:val="p"/>
                            </m:rPr>
                            <w:rPr>
                              <w:rFonts w:ascii="Cambria Math" w:hAnsi="Cambria Math"/>
                            </w:rPr>
                            <m:t>j</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i</m:t>
                          </m:r>
                        </m:sub>
                        <m:sup>
                          <m:r>
                            <m:rPr>
                              <m:sty m:val="p"/>
                            </m:rPr>
                            <w:rPr>
                              <w:rFonts w:ascii="Cambria Math" w:hAnsi="Cambria Math"/>
                            </w:rPr>
                            <m:t>j</m:t>
                          </m:r>
                        </m:sup>
                      </m:sSubSup>
                    </m:num>
                    <m:den>
                      <m:r>
                        <m:rPr>
                          <m:sty m:val="p"/>
                        </m:rPr>
                        <w:rPr>
                          <w:rFonts w:ascii="Cambria Math" w:hAnsi="Cambria Math"/>
                        </w:rPr>
                        <m:t>2</m:t>
                      </m:r>
                    </m:den>
                  </m:f>
                </m:e>
              </m:nary>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j=1</m:t>
                  </m:r>
                </m:sub>
                <m:sup>
                  <m:r>
                    <m:rPr>
                      <m:sty m:val="p"/>
                    </m:rPr>
                    <w:rPr>
                      <w:rFonts w:ascii="Cambria Math" w:hAnsi="Cambria Math"/>
                    </w:rPr>
                    <m:t>J-1</m:t>
                  </m:r>
                </m:sup>
                <m:e>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j</m:t>
                      </m:r>
                    </m:sup>
                  </m:sSubSup>
                  <m:r>
                    <m:rPr>
                      <m:sty m:val="p"/>
                    </m:rPr>
                    <w:rPr>
                      <w:rFonts w:ascii="Cambria Math" w:hAnsi="Cambria Math"/>
                    </w:rPr>
                    <m:t>×d</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i</m:t>
                      </m:r>
                    </m:sub>
                    <m:sup>
                      <m:r>
                        <m:rPr>
                          <m:sty m:val="p"/>
                        </m:rPr>
                        <w:rPr>
                          <w:rFonts w:ascii="Cambria Math" w:hAnsi="Cambria Math"/>
                        </w:rPr>
                        <m:t>j+1</m:t>
                      </m:r>
                    </m:sup>
                  </m:sSubSup>
                </m:e>
              </m:nary>
              <m:r>
                <m:rPr>
                  <m:sty m:val="p"/>
                </m:rPr>
                <w:rPr>
                  <w:rFonts w:ascii="Cambria Math" w:hAnsi="Cambria Math"/>
                </w:rPr>
                <m:t>-</m:t>
              </m:r>
              <m:sSubSup>
                <m:sSubSupPr>
                  <m:ctrlPr>
                    <w:rPr>
                      <w:rFonts w:ascii="Cambria Math" w:hAnsi="Cambria Math"/>
                    </w:rPr>
                  </m:ctrlPr>
                </m:sSubSupPr>
                <m:e>
                  <m:sSup>
                    <m:sSupPr>
                      <m:ctrlPr>
                        <w:rPr>
                          <w:rFonts w:ascii="Cambria Math" w:hAnsi="Cambria Math"/>
                        </w:rPr>
                      </m:ctrlPr>
                    </m:sSupPr>
                    <m:e>
                      <m:r>
                        <m:rPr>
                          <m:sty m:val="p"/>
                        </m:rPr>
                        <w:rPr>
                          <w:rFonts w:ascii="Cambria Math" w:hAnsi="Cambria Math"/>
                        </w:rPr>
                        <m:t>t</m:t>
                      </m:r>
                    </m:e>
                    <m:sup>
                      <m:r>
                        <m:rPr>
                          <m:sty m:val="p"/>
                        </m:rPr>
                        <w:rPr>
                          <w:rFonts w:ascii="Cambria Math" w:hAnsi="Cambria Math"/>
                        </w:rPr>
                        <m:t>'</m:t>
                      </m:r>
                    </m:sup>
                  </m:sSup>
                </m:e>
                <m:sub>
                  <m:r>
                    <m:rPr>
                      <m:sty m:val="p"/>
                    </m:rPr>
                    <w:rPr>
                      <w:rFonts w:ascii="Cambria Math" w:hAnsi="Cambria Math"/>
                    </w:rPr>
                    <m:t>i</m:t>
                  </m:r>
                </m:sub>
                <m:sup>
                  <m:r>
                    <m:rPr>
                      <m:sty m:val="p"/>
                    </m:rPr>
                    <w:rPr>
                      <w:rFonts w:ascii="Cambria Math" w:hAnsi="Cambria Math"/>
                    </w:rPr>
                    <m:t>j</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J</m:t>
                  </m:r>
                </m:sup>
              </m:sSubSup>
              <m:r>
                <m:rPr>
                  <m:sty m:val="p"/>
                </m:rPr>
                <w:rPr>
                  <w:rFonts w:ascii="Cambria Math" w:hAnsi="Cambria Math"/>
                </w:rPr>
                <m:t>×(∆T-</m:t>
              </m:r>
              <m:sSubSup>
                <m:sSubSupPr>
                  <m:ctrlPr>
                    <w:rPr>
                      <w:rFonts w:ascii="Cambria Math" w:hAnsi="Cambria Math"/>
                    </w:rPr>
                  </m:ctrlPr>
                </m:sSubSupPr>
                <m:e>
                  <m:sSup>
                    <m:sSupPr>
                      <m:ctrlPr>
                        <w:rPr>
                          <w:rFonts w:ascii="Cambria Math" w:hAnsi="Cambria Math"/>
                        </w:rPr>
                      </m:ctrlPr>
                    </m:sSupPr>
                    <m:e>
                      <m:r>
                        <m:rPr>
                          <m:sty m:val="p"/>
                        </m:rPr>
                        <w:rPr>
                          <w:rFonts w:ascii="Cambria Math" w:hAnsi="Cambria Math"/>
                        </w:rPr>
                        <m:t>t</m:t>
                      </m:r>
                    </m:e>
                    <m:sup>
                      <m:r>
                        <m:rPr>
                          <m:sty m:val="p"/>
                        </m:rPr>
                        <w:rPr>
                          <w:rFonts w:ascii="Cambria Math" w:hAnsi="Cambria Math"/>
                        </w:rPr>
                        <m:t>'</m:t>
                      </m:r>
                    </m:sup>
                  </m:sSup>
                </m:e>
                <m:sub>
                  <m:r>
                    <m:rPr>
                      <m:sty m:val="p"/>
                    </m:rPr>
                    <w:rPr>
                      <w:rFonts w:ascii="Cambria Math" w:hAnsi="Cambria Math"/>
                    </w:rPr>
                    <m:t>i</m:t>
                  </m:r>
                </m:sub>
                <m:sup>
                  <m:r>
                    <m:rPr>
                      <m:sty m:val="p"/>
                    </m:rPr>
                    <w:rPr>
                      <w:rFonts w:ascii="Cambria Math" w:hAnsi="Cambria Math"/>
                    </w:rPr>
                    <m:t>J</m:t>
                  </m:r>
                </m:sup>
              </m:sSubSup>
              <m:r>
                <m:rPr>
                  <m:sty m:val="p"/>
                </m:rPr>
                <w:rPr>
                  <w:rFonts w:ascii="Cambria Math" w:hAnsi="Cambria Math"/>
                </w:rPr>
                <m:t>)</m:t>
              </m:r>
            </m:e>
          </m:d>
        </m:oMath>
      </m:oMathPara>
    </w:p>
    <w:p w14:paraId="61F4BE7C"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 xml:space="preserve">Trong đó: </w:t>
      </w:r>
    </w:p>
    <w:p w14:paraId="053C8B25"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i: Chu kỳ giao dịch thứ i;</w:t>
      </w:r>
    </w:p>
    <w:p w14:paraId="7EB2B3B9"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 xml:space="preserve">J: Số lần thay đổi lệnh điều độ trong chu kỳ giao dịch i; </w:t>
      </w:r>
    </w:p>
    <w:p w14:paraId="28A5C3A2"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i/>
          <w:color w:val="000000" w:themeColor="text1"/>
          <w:position w:val="-12"/>
          <w:szCs w:val="28"/>
        </w:rPr>
        <w:object w:dxaOrig="220" w:dyaOrig="400" w14:anchorId="0B981432">
          <v:shape id="_x0000_i1074" type="#_x0000_t75" style="width:15pt;height:23.25pt" o:ole="">
            <v:imagedata r:id="rId101" o:title=""/>
          </v:shape>
          <o:OLEObject Type="Embed" ProgID="Equation.3" ShapeID="_x0000_i1074" DrawAspect="Content" ObjectID="_1842016787" r:id="rId102"/>
        </w:object>
      </w:r>
      <w:r w:rsidRPr="00487F91">
        <w:rPr>
          <w:rFonts w:ascii="Times New Roman" w:hAnsi="Times New Roman"/>
          <w:color w:val="000000" w:themeColor="text1"/>
          <w:szCs w:val="28"/>
        </w:rPr>
        <w:t>: Thời điểm lần thứ j trong chu kỳ giao dịch i Đơn vị vận hành hệ thống điện và thị trường điện có lệnh điều độ thay đổi công suất của tổ máy phát điện (phút);</w:t>
      </w:r>
    </w:p>
    <w:p w14:paraId="7A4EE867"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position w:val="-12"/>
          <w:szCs w:val="28"/>
        </w:rPr>
        <w:object w:dxaOrig="260" w:dyaOrig="400" w14:anchorId="644B6A2D">
          <v:shape id="_x0000_i1075" type="#_x0000_t75" style="width:15pt;height:23.25pt" o:ole="">
            <v:imagedata r:id="rId103" o:title=""/>
          </v:shape>
          <o:OLEObject Type="Embed" ProgID="Equation.3" ShapeID="_x0000_i1075" DrawAspect="Content" ObjectID="_1842016788" r:id="rId104"/>
        </w:object>
      </w:r>
      <w:r w:rsidRPr="00487F91">
        <w:rPr>
          <w:rFonts w:ascii="Times New Roman" w:hAnsi="Times New Roman"/>
          <w:color w:val="000000" w:themeColor="text1"/>
          <w:szCs w:val="28"/>
        </w:rPr>
        <w:t xml:space="preserve">: Thời điểm tổ máy đạt được mức công suất do Đơn vị vận hành hệ thống điện và thị trường điện có lệnh điều độ tại thời điểm </w:t>
      </w:r>
      <w:r w:rsidRPr="00487F91">
        <w:rPr>
          <w:rFonts w:ascii="Times New Roman" w:hAnsi="Times New Roman"/>
          <w:color w:val="000000" w:themeColor="text1"/>
          <w:position w:val="-12"/>
          <w:szCs w:val="28"/>
        </w:rPr>
        <w:object w:dxaOrig="220" w:dyaOrig="400" w14:anchorId="3C351A0A">
          <v:shape id="_x0000_i1076" type="#_x0000_t75" style="width:6pt;height:23.25pt" o:ole="">
            <v:imagedata r:id="rId105" o:title=""/>
          </v:shape>
          <o:OLEObject Type="Embed" ProgID="Equation.3" ShapeID="_x0000_i1076" DrawAspect="Content" ObjectID="_1842016789" r:id="rId106"/>
        </w:object>
      </w:r>
      <w:r w:rsidRPr="00487F91">
        <w:rPr>
          <w:rFonts w:ascii="Times New Roman" w:hAnsi="Times New Roman"/>
          <w:color w:val="000000" w:themeColor="text1"/>
          <w:szCs w:val="28"/>
        </w:rPr>
        <w:t xml:space="preserve"> (phút);</w:t>
      </w:r>
    </w:p>
    <w:p w14:paraId="4036AD5B"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ΔT: Độ dài thời gian của một chu kỳ giao dịch (phút);</w:t>
      </w:r>
    </w:p>
    <w:p w14:paraId="0CA5524E"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position w:val="-12"/>
          <w:szCs w:val="28"/>
        </w:rPr>
        <w:object w:dxaOrig="639" w:dyaOrig="400" w14:anchorId="5C34B55E">
          <v:shape id="_x0000_i1077" type="#_x0000_t75" style="width:28.5pt;height:23.25pt" o:ole="">
            <v:imagedata r:id="rId107" o:title=""/>
          </v:shape>
          <o:OLEObject Type="Embed" ProgID="Equation.3" ShapeID="_x0000_i1077" DrawAspect="Content" ObjectID="_1842016790" r:id="rId108"/>
        </w:object>
      </w:r>
      <w:r w:rsidRPr="00487F91">
        <w:rPr>
          <w:rFonts w:ascii="Times New Roman" w:hAnsi="Times New Roman"/>
          <w:color w:val="000000" w:themeColor="text1"/>
          <w:szCs w:val="28"/>
        </w:rPr>
        <w:t>: Sản lượng huy động theo lệnh điều độ tính tại đầu cực máy phát điện xác định cho chu kỳ giao dịch i (MWh);</w:t>
      </w:r>
    </w:p>
    <w:p w14:paraId="3D53306F"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position w:val="-12"/>
          <w:szCs w:val="28"/>
        </w:rPr>
        <w:object w:dxaOrig="700" w:dyaOrig="400" w14:anchorId="6D1EB8C7">
          <v:shape id="_x0000_i1078" type="#_x0000_t75" style="width:36.75pt;height:23.25pt" o:ole="">
            <v:imagedata r:id="rId109" o:title=""/>
          </v:shape>
          <o:OLEObject Type="Embed" ProgID="Equation.3" ShapeID="_x0000_i1078" DrawAspect="Content" ObjectID="_1842016791" r:id="rId110"/>
        </w:object>
      </w:r>
      <w:r w:rsidRPr="00487F91">
        <w:rPr>
          <w:rFonts w:ascii="Times New Roman" w:hAnsi="Times New Roman"/>
          <w:color w:val="000000" w:themeColor="text1"/>
          <w:szCs w:val="28"/>
        </w:rPr>
        <w:t xml:space="preserve">: Công suất do Đơn vị vận hành hệ thống điện và thị trường điện lệnh điều độ cho tổ máy phát điện tại thời điểm </w:t>
      </w:r>
      <w:r w:rsidRPr="00487F91">
        <w:rPr>
          <w:rFonts w:ascii="Times New Roman" w:hAnsi="Times New Roman"/>
          <w:color w:val="000000" w:themeColor="text1"/>
          <w:position w:val="-12"/>
          <w:szCs w:val="28"/>
        </w:rPr>
        <w:object w:dxaOrig="360" w:dyaOrig="400" w14:anchorId="4EA39E22">
          <v:shape id="_x0000_i1079" type="#_x0000_t75" style="width:20.25pt;height:23.25pt" o:ole="">
            <v:imagedata r:id="rId111" o:title=""/>
          </v:shape>
          <o:OLEObject Type="Embed" ProgID="Equation.3" ShapeID="_x0000_i1079" DrawAspect="Content" ObjectID="_1842016792" r:id="rId112"/>
        </w:object>
      </w:r>
      <w:r w:rsidRPr="00487F91">
        <w:rPr>
          <w:rFonts w:ascii="Times New Roman" w:hAnsi="Times New Roman"/>
          <w:color w:val="000000" w:themeColor="text1"/>
          <w:szCs w:val="28"/>
        </w:rPr>
        <w:t>(MW);</w:t>
      </w:r>
    </w:p>
    <w:p w14:paraId="3B75F1B5"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position w:val="-12"/>
          <w:szCs w:val="28"/>
        </w:rPr>
        <w:object w:dxaOrig="580" w:dyaOrig="400" w14:anchorId="75F6514B">
          <v:shape id="_x0000_i1080" type="#_x0000_t75" style="width:31.5pt;height:23.25pt" o:ole="">
            <v:imagedata r:id="rId113" o:title=""/>
          </v:shape>
          <o:OLEObject Type="Embed" ProgID="Equation.3" ShapeID="_x0000_i1080" DrawAspect="Content" ObjectID="_1842016793" r:id="rId114"/>
        </w:object>
      </w:r>
      <w:r w:rsidRPr="00487F91">
        <w:rPr>
          <w:rFonts w:ascii="Times New Roman" w:hAnsi="Times New Roman"/>
          <w:color w:val="000000" w:themeColor="text1"/>
          <w:szCs w:val="28"/>
        </w:rPr>
        <w:t xml:space="preserve">: Công suất tổ máy đạt được tại thời điểm </w:t>
      </w:r>
      <w:r w:rsidRPr="00487F91">
        <w:rPr>
          <w:rFonts w:ascii="Times New Roman" w:hAnsi="Times New Roman"/>
          <w:color w:val="000000" w:themeColor="text1"/>
          <w:position w:val="-12"/>
          <w:szCs w:val="28"/>
        </w:rPr>
        <w:object w:dxaOrig="300" w:dyaOrig="400" w14:anchorId="0599AD60">
          <v:shape id="_x0000_i1081" type="#_x0000_t75" style="width:20.25pt;height:23.25pt" o:ole="">
            <v:imagedata r:id="rId115" o:title=""/>
          </v:shape>
          <o:OLEObject Type="Embed" ProgID="Equation.3" ShapeID="_x0000_i1081" DrawAspect="Content" ObjectID="_1842016794" r:id="rId116"/>
        </w:object>
      </w:r>
      <w:r w:rsidRPr="00487F91">
        <w:rPr>
          <w:rFonts w:ascii="Times New Roman" w:hAnsi="Times New Roman"/>
          <w:color w:val="000000" w:themeColor="text1"/>
          <w:szCs w:val="28"/>
        </w:rPr>
        <w:t>(MW).</w:t>
      </w:r>
    </w:p>
    <w:p w14:paraId="36C68F5C" w14:textId="28CDFE58"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 xml:space="preserve">Khoảng thời gian từ thời điểm lệnh điều độ </w:t>
      </w:r>
      <w:r w:rsidRPr="00487F91">
        <w:rPr>
          <w:rFonts w:ascii="Times New Roman" w:hAnsi="Times New Roman"/>
          <w:color w:val="000000" w:themeColor="text1"/>
          <w:position w:val="-12"/>
          <w:szCs w:val="28"/>
        </w:rPr>
        <w:object w:dxaOrig="220" w:dyaOrig="400" w14:anchorId="739CEA8D">
          <v:shape id="_x0000_i1082" type="#_x0000_t75" style="width:6pt;height:23.25pt" o:ole="">
            <v:imagedata r:id="rId105" o:title=""/>
          </v:shape>
          <o:OLEObject Type="Embed" ProgID="Equation.3" ShapeID="_x0000_i1082" DrawAspect="Content" ObjectID="_1842016795" r:id="rId117"/>
        </w:object>
      </w:r>
      <w:r w:rsidRPr="00487F91">
        <w:rPr>
          <w:rFonts w:ascii="Times New Roman" w:hAnsi="Times New Roman"/>
          <w:color w:val="000000" w:themeColor="text1"/>
          <w:szCs w:val="28"/>
        </w:rPr>
        <w:t xml:space="preserve"> công suất </w:t>
      </w:r>
      <w:r w:rsidRPr="00487F91">
        <w:rPr>
          <w:rFonts w:ascii="Times New Roman" w:hAnsi="Times New Roman"/>
          <w:color w:val="000000" w:themeColor="text1"/>
          <w:position w:val="-12"/>
          <w:szCs w:val="28"/>
        </w:rPr>
        <w:object w:dxaOrig="700" w:dyaOrig="400" w14:anchorId="65DF29A4">
          <v:shape id="_x0000_i1083" type="#_x0000_t75" style="width:36.75pt;height:23.25pt" o:ole="">
            <v:imagedata r:id="rId118" o:title=""/>
          </v:shape>
          <o:OLEObject Type="Embed" ProgID="Equation.3" ShapeID="_x0000_i1083" DrawAspect="Content" ObjectID="_1842016796" r:id="rId119"/>
        </w:object>
      </w:r>
      <w:r w:rsidRPr="00487F91">
        <w:rPr>
          <w:rFonts w:ascii="Times New Roman" w:hAnsi="Times New Roman"/>
          <w:color w:val="000000" w:themeColor="text1"/>
          <w:szCs w:val="28"/>
        </w:rPr>
        <w:t xml:space="preserve"> đến thời điểm </w:t>
      </w:r>
      <w:r w:rsidRPr="00487F91">
        <w:rPr>
          <w:rFonts w:ascii="Times New Roman" w:hAnsi="Times New Roman"/>
          <w:color w:val="000000" w:themeColor="text1"/>
          <w:position w:val="-12"/>
          <w:szCs w:val="28"/>
        </w:rPr>
        <w:object w:dxaOrig="279" w:dyaOrig="400" w14:anchorId="3D4D73B0">
          <v:shape id="_x0000_i1084" type="#_x0000_t75" style="width:13.5pt;height:23.25pt" o:ole="">
            <v:imagedata r:id="rId120" o:title=""/>
          </v:shape>
          <o:OLEObject Type="Embed" ProgID="Equation.3" ShapeID="_x0000_i1084" DrawAspect="Content" ObjectID="_1842016797" r:id="rId121"/>
        </w:object>
      </w:r>
      <w:r w:rsidRPr="00487F91">
        <w:rPr>
          <w:rFonts w:ascii="Times New Roman" w:hAnsi="Times New Roman"/>
          <w:color w:val="000000" w:themeColor="text1"/>
          <w:szCs w:val="28"/>
        </w:rPr>
        <w:t xml:space="preserve"> mà tổ máy phát điện đạt được công suất </w:t>
      </w:r>
      <m:oMath>
        <m:r>
          <m:rPr>
            <m:nor/>
          </m:rPr>
          <w:rPr>
            <w:rFonts w:ascii="Times New Roman" w:hAnsi="Times New Roman"/>
            <w:color w:val="000000" w:themeColor="text1"/>
            <w:szCs w:val="28"/>
          </w:rPr>
          <m:t>Pd</m:t>
        </m:r>
        <m:sSubSup>
          <m:sSubSupPr>
            <m:ctrlPr>
              <w:rPr>
                <w:rFonts w:ascii="Cambria Math" w:hAnsi="Cambria Math"/>
                <w:color w:val="000000" w:themeColor="text1"/>
                <w:szCs w:val="28"/>
              </w:rPr>
            </m:ctrlPr>
          </m:sSubSupPr>
          <m:e>
            <m:r>
              <m:rPr>
                <m:nor/>
              </m:rPr>
              <w:rPr>
                <w:rFonts w:ascii="Times New Roman" w:hAnsi="Times New Roman"/>
                <w:color w:val="000000" w:themeColor="text1"/>
                <w:szCs w:val="28"/>
              </w:rPr>
              <m:t>d</m:t>
            </m:r>
          </m:e>
          <m:sub>
            <m:r>
              <m:rPr>
                <m:nor/>
              </m:rPr>
              <w:rPr>
                <w:rFonts w:ascii="Times New Roman" w:hAnsi="Times New Roman"/>
                <w:color w:val="000000" w:themeColor="text1"/>
                <w:szCs w:val="28"/>
              </w:rPr>
              <m:t>i</m:t>
            </m:r>
            <m:ctrlPr>
              <w:rPr>
                <w:rFonts w:ascii="Cambria Math" w:hAnsi="Cambria Math"/>
                <w:i/>
                <w:color w:val="000000" w:themeColor="text1"/>
                <w:szCs w:val="28"/>
              </w:rPr>
            </m:ctrlPr>
          </m:sub>
          <m:sup>
            <m:r>
              <m:rPr>
                <m:nor/>
              </m:rPr>
              <w:rPr>
                <w:rFonts w:ascii="Times New Roman" w:hAnsi="Times New Roman"/>
                <w:color w:val="000000" w:themeColor="text1"/>
                <w:szCs w:val="28"/>
              </w:rPr>
              <m:t>j</m:t>
            </m:r>
            <m:ctrlPr>
              <w:rPr>
                <w:rFonts w:ascii="Cambria Math" w:hAnsi="Cambria Math"/>
                <w:i/>
                <w:color w:val="000000" w:themeColor="text1"/>
                <w:szCs w:val="28"/>
              </w:rPr>
            </m:ctrlPr>
          </m:sup>
        </m:sSubSup>
      </m:oMath>
      <w:r w:rsidRPr="00487F91">
        <w:rPr>
          <w:rFonts w:ascii="Times New Roman" w:hAnsi="Times New Roman"/>
          <w:color w:val="000000" w:themeColor="text1"/>
          <w:szCs w:val="28"/>
        </w:rPr>
        <w:t xml:space="preserve"> được xác định như sau:</w:t>
      </w:r>
    </w:p>
    <w:p w14:paraId="7A7697C2" w14:textId="77777777" w:rsidR="00D23502" w:rsidRPr="00487F91" w:rsidRDefault="00E333F3" w:rsidP="00935940">
      <w:pPr>
        <w:pStyle w:val="Heading4"/>
        <w:keepNext w:val="0"/>
        <w:numPr>
          <w:ilvl w:val="0"/>
          <w:numId w:val="0"/>
        </w:numPr>
        <w:adjustRightInd/>
        <w:spacing w:line="240" w:lineRule="auto"/>
        <w:ind w:firstLine="567"/>
        <w:jc w:val="center"/>
        <w:textAlignment w:val="auto"/>
        <w:rPr>
          <w:rFonts w:ascii="Times New Roman" w:hAnsi="Times New Roman"/>
          <w:color w:val="000000" w:themeColor="text1"/>
          <w:szCs w:val="28"/>
        </w:rPr>
      </w:pPr>
      <w:r w:rsidRPr="00487F91">
        <w:rPr>
          <w:rFonts w:ascii="Times New Roman" w:hAnsi="Times New Roman"/>
          <w:color w:val="000000" w:themeColor="text1"/>
          <w:position w:val="-28"/>
          <w:szCs w:val="28"/>
        </w:rPr>
        <w:object w:dxaOrig="2400" w:dyaOrig="740" w14:anchorId="6457E957">
          <v:shape id="_x0000_i1085" type="#_x0000_t75" style="width:123.75pt;height:36pt" o:ole="">
            <v:imagedata r:id="rId122" o:title=""/>
          </v:shape>
          <o:OLEObject Type="Embed" ProgID="Equation.3" ShapeID="_x0000_i1085" DrawAspect="Content" ObjectID="_1842016798" r:id="rId123"/>
        </w:object>
      </w:r>
    </w:p>
    <w:p w14:paraId="32A8D76D"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Trong đó:</w:t>
      </w:r>
    </w:p>
    <w:p w14:paraId="125D4472"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a: Tốc độ tăng giảm tải của tổ máy đăng ký trong bản chào giá lập lịch (MW/phút).</w:t>
      </w:r>
    </w:p>
    <w:p w14:paraId="1F1786B5" w14:textId="77777777" w:rsidR="00D23502" w:rsidRPr="00487F91" w:rsidRDefault="00E333F3" w:rsidP="00935940">
      <w:pPr>
        <w:pStyle w:val="Heading5"/>
        <w:widowControl w:val="0"/>
        <w:numPr>
          <w:ilvl w:val="4"/>
          <w:numId w:val="0"/>
        </w:numPr>
        <w:ind w:firstLine="567"/>
        <w:rPr>
          <w:color w:val="000000" w:themeColor="text1"/>
          <w:szCs w:val="28"/>
        </w:rPr>
      </w:pPr>
      <w:r w:rsidRPr="00487F91">
        <w:rPr>
          <w:color w:val="000000" w:themeColor="text1"/>
          <w:szCs w:val="28"/>
        </w:rPr>
        <w:t>Tốc độ tăng giảm tải của tổ máy đăng ký trong bản chào giá lập lịch phải phù hợp với tốc độ tăng giảm tải được quy định trong hợp đồng mua bán điện. Trường hợp hợp đồng mua bán điện không có tốc độ tăng giảm tải hoặc tốc độ tăng giảm tải trong hợp đồng có sai khác với thực tế, đơn vị phát điện có trách nhiệm xác định các số liệu này theo kết quả thí nghiệm hoặc tổng hợp từ thực tế vận hành của tổ máy và ký kết bổ sung phụ lục hợp đồng về đặc tính kỹ thuật này với các đơn vị mua điện để làm căn cứ thanh toán;</w:t>
      </w:r>
    </w:p>
    <w:p w14:paraId="6497978E" w14:textId="26A84BB7" w:rsidR="00D23502" w:rsidRPr="00487F91" w:rsidRDefault="00E333F3" w:rsidP="00935940">
      <w:pPr>
        <w:pStyle w:val="Heading5"/>
        <w:widowControl w:val="0"/>
        <w:ind w:left="0" w:firstLine="567"/>
        <w:rPr>
          <w:color w:val="000000" w:themeColor="text1"/>
          <w:szCs w:val="28"/>
        </w:rPr>
      </w:pPr>
      <w:r w:rsidRPr="00487F91">
        <w:rPr>
          <w:color w:val="000000" w:themeColor="text1"/>
          <w:szCs w:val="28"/>
        </w:rPr>
        <w:t xml:space="preserve">Thực hiện quy đổi sản </w:t>
      </w:r>
      <w:r w:rsidRPr="00487F91">
        <w:rPr>
          <w:color w:val="000000" w:themeColor="text1"/>
          <w:szCs w:val="28"/>
          <w:lang w:val="vi-VN"/>
        </w:rPr>
        <w:t>lượng</w:t>
      </w:r>
      <w:r w:rsidRPr="00487F91">
        <w:rPr>
          <w:color w:val="000000" w:themeColor="text1"/>
          <w:szCs w:val="28"/>
        </w:rPr>
        <w:t xml:space="preserve"> huy động theo lệnh điều độ (Qdd</w:t>
      </w:r>
      <w:r w:rsidRPr="00487F91">
        <w:rPr>
          <w:color w:val="000000" w:themeColor="text1"/>
          <w:szCs w:val="28"/>
          <w:vertAlign w:val="subscript"/>
        </w:rPr>
        <w:t xml:space="preserve">i </w:t>
      </w:r>
      <w:r w:rsidRPr="00487F91">
        <w:rPr>
          <w:color w:val="000000" w:themeColor="text1"/>
          <w:szCs w:val="28"/>
          <w:vertAlign w:val="superscript"/>
        </w:rPr>
        <w:t>j</w:t>
      </w:r>
      <w:r w:rsidRPr="00487F91">
        <w:rPr>
          <w:color w:val="000000" w:themeColor="text1"/>
          <w:szCs w:val="28"/>
        </w:rPr>
        <w:t xml:space="preserve">) tính toán theo quy định tại </w:t>
      </w:r>
      <w:r w:rsidR="00864F34" w:rsidRPr="00487F91">
        <w:rPr>
          <w:color w:val="000000" w:themeColor="text1"/>
          <w:szCs w:val="28"/>
        </w:rPr>
        <w:t xml:space="preserve">điểm </w:t>
      </w:r>
      <w:r w:rsidRPr="00487F91">
        <w:rPr>
          <w:color w:val="000000" w:themeColor="text1"/>
          <w:szCs w:val="28"/>
        </w:rPr>
        <w:t xml:space="preserve">a </w:t>
      </w:r>
      <w:r w:rsidR="00864F34" w:rsidRPr="00487F91">
        <w:rPr>
          <w:color w:val="000000" w:themeColor="text1"/>
          <w:szCs w:val="28"/>
        </w:rPr>
        <w:t xml:space="preserve">khoản </w:t>
      </w:r>
      <w:r w:rsidRPr="00487F91">
        <w:rPr>
          <w:color w:val="000000" w:themeColor="text1"/>
          <w:szCs w:val="28"/>
        </w:rPr>
        <w:t>này về vị trí đo đếm;</w:t>
      </w:r>
    </w:p>
    <w:p w14:paraId="269E1F91" w14:textId="77777777" w:rsidR="00D23502" w:rsidRPr="00487F91" w:rsidRDefault="00E333F3" w:rsidP="00935940">
      <w:pPr>
        <w:pStyle w:val="Heading5"/>
        <w:widowControl w:val="0"/>
        <w:ind w:left="0" w:firstLine="567"/>
        <w:rPr>
          <w:color w:val="000000" w:themeColor="text1"/>
          <w:szCs w:val="28"/>
        </w:rPr>
      </w:pPr>
      <w:r w:rsidRPr="00487F91">
        <w:rPr>
          <w:color w:val="000000" w:themeColor="text1"/>
          <w:szCs w:val="28"/>
        </w:rPr>
        <w:t>Tính toán chênh lệch giữa sản lượng điện năng đo đếm và sản lượng điện năng huy động theo lệnh điều độ theo công thức sau:</w:t>
      </w:r>
    </w:p>
    <w:p w14:paraId="1B2DD69E" w14:textId="77777777" w:rsidR="00D23502" w:rsidRPr="00487F91" w:rsidRDefault="00E333F3" w:rsidP="00935940">
      <w:pPr>
        <w:pStyle w:val="1Content"/>
        <w:widowControl w:val="0"/>
        <w:spacing w:line="240" w:lineRule="auto"/>
        <w:ind w:firstLine="567"/>
        <w:jc w:val="center"/>
        <w:rPr>
          <w:color w:val="000000" w:themeColor="text1"/>
          <w:vertAlign w:val="subscript"/>
        </w:rPr>
      </w:pPr>
      <w:r w:rsidRPr="00487F91">
        <w:rPr>
          <w:color w:val="000000" w:themeColor="text1"/>
        </w:rPr>
        <w:t>ΔQ</w:t>
      </w:r>
      <w:r w:rsidRPr="00487F91">
        <w:rPr>
          <w:color w:val="000000" w:themeColor="text1"/>
          <w:vertAlign w:val="subscript"/>
        </w:rPr>
        <w:t>i</w:t>
      </w:r>
      <w:r w:rsidRPr="00487F91">
        <w:rPr>
          <w:color w:val="000000" w:themeColor="text1"/>
        </w:rPr>
        <w:t>=Qmq</w:t>
      </w:r>
      <w:r w:rsidRPr="00487F91">
        <w:rPr>
          <w:color w:val="000000" w:themeColor="text1"/>
          <w:vertAlign w:val="subscript"/>
        </w:rPr>
        <w:t>i</w:t>
      </w:r>
      <w:r w:rsidRPr="00487F91">
        <w:rPr>
          <w:color w:val="000000" w:themeColor="text1"/>
        </w:rPr>
        <w:t xml:space="preserve"> – Qdd</w:t>
      </w:r>
      <w:r w:rsidRPr="00487F91">
        <w:rPr>
          <w:color w:val="000000" w:themeColor="text1"/>
          <w:vertAlign w:val="subscript"/>
        </w:rPr>
        <w:t>i</w:t>
      </w:r>
    </w:p>
    <w:p w14:paraId="488F362D"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Trong đó:</w:t>
      </w:r>
    </w:p>
    <w:p w14:paraId="391E40D4"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ΔQ</w:t>
      </w:r>
      <w:r w:rsidRPr="00487F91">
        <w:rPr>
          <w:color w:val="000000" w:themeColor="text1"/>
          <w:vertAlign w:val="subscript"/>
        </w:rPr>
        <w:t>i</w:t>
      </w:r>
      <w:r w:rsidRPr="00487F91">
        <w:rPr>
          <w:color w:val="000000" w:themeColor="text1"/>
        </w:rPr>
        <w:t xml:space="preserve"> : Sản lượng điện năng phát sai khác so với sản lượng huy động theo lệnh điều độ trong chu kỳ giao dịch i (kWh);</w:t>
      </w:r>
    </w:p>
    <w:p w14:paraId="58A9CEBE" w14:textId="01A345FF" w:rsidR="00D23502" w:rsidRPr="00487F91" w:rsidRDefault="00E76DE9" w:rsidP="00935940">
      <w:pPr>
        <w:pStyle w:val="1Content"/>
        <w:widowControl w:val="0"/>
        <w:spacing w:line="240" w:lineRule="auto"/>
        <w:ind w:firstLine="567"/>
        <w:rPr>
          <w:color w:val="000000" w:themeColor="text1"/>
        </w:rPr>
      </w:pPr>
      <m:oMath>
        <m:r>
          <m:rPr>
            <m:nor/>
          </m:rPr>
          <w:rPr>
            <w:bCs/>
            <w:color w:val="000000" w:themeColor="text1"/>
          </w:rPr>
          <m:t>Qm</m:t>
        </m:r>
        <m:sSub>
          <m:sSubPr>
            <m:ctrlPr>
              <w:rPr>
                <w:rFonts w:ascii="Cambria Math" w:hAnsi="Cambria Math"/>
                <w:bCs/>
                <w:color w:val="000000" w:themeColor="text1"/>
              </w:rPr>
            </m:ctrlPr>
          </m:sSubPr>
          <m:e>
            <m:r>
              <m:rPr>
                <m:nor/>
              </m:rPr>
              <w:rPr>
                <w:bCs/>
                <w:color w:val="000000" w:themeColor="text1"/>
              </w:rPr>
              <m:t>q</m:t>
            </m:r>
          </m:e>
          <m:sub>
            <m:r>
              <m:rPr>
                <m:nor/>
              </m:rPr>
              <w:rPr>
                <w:bCs/>
                <w:color w:val="000000" w:themeColor="text1"/>
              </w:rPr>
              <m:t>i</m:t>
            </m:r>
            <m:ctrlPr>
              <w:rPr>
                <w:rFonts w:ascii="Cambria Math" w:hAnsi="Cambria Math"/>
                <w:bCs/>
                <w:i/>
                <w:color w:val="000000" w:themeColor="text1"/>
              </w:rPr>
            </m:ctrlPr>
          </m:sub>
        </m:sSub>
      </m:oMath>
      <w:r w:rsidR="00E333F3" w:rsidRPr="00487F91">
        <w:rPr>
          <w:color w:val="000000" w:themeColor="text1"/>
        </w:rPr>
        <w:t>: Sản lượng điện năng đo đếm của tổ máy phát điện quy đổi về đầu cực tổ máy phát điện trong chu kỳ giao dịch i (kWh);</w:t>
      </w:r>
    </w:p>
    <w:p w14:paraId="056D450A" w14:textId="7D7E9C0D"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Qdd</w:t>
      </w:r>
      <w:r w:rsidRPr="00487F91">
        <w:rPr>
          <w:color w:val="000000" w:themeColor="text1"/>
          <w:vertAlign w:val="subscript"/>
        </w:rPr>
        <w:t>i</w:t>
      </w:r>
      <w:r w:rsidRPr="00487F91">
        <w:rPr>
          <w:color w:val="000000" w:themeColor="text1"/>
        </w:rPr>
        <w:t xml:space="preserve">: Sản lượng huy động theo lệnh điều độ của tổ máy phát điện trong chu kỳ giao dịch i được tính toán theo quy định tại </w:t>
      </w:r>
      <w:r w:rsidR="00864F34" w:rsidRPr="00487F91">
        <w:rPr>
          <w:color w:val="000000" w:themeColor="text1"/>
        </w:rPr>
        <w:t xml:space="preserve">điểm </w:t>
      </w:r>
      <w:r w:rsidRPr="00487F91">
        <w:rPr>
          <w:color w:val="000000" w:themeColor="text1"/>
        </w:rPr>
        <w:t xml:space="preserve">a </w:t>
      </w:r>
      <w:r w:rsidR="00864F34" w:rsidRPr="00487F91">
        <w:rPr>
          <w:color w:val="000000" w:themeColor="text1"/>
        </w:rPr>
        <w:t xml:space="preserve">khoản </w:t>
      </w:r>
      <w:r w:rsidRPr="00487F91">
        <w:rPr>
          <w:color w:val="000000" w:themeColor="text1"/>
        </w:rPr>
        <w:t>này (kWh).</w:t>
      </w:r>
    </w:p>
    <w:p w14:paraId="4BFE4754"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Trường hợp không có lệnh điều độ trong chu kỳ giao dịch i, Qdd được xác định theo công thức: </w:t>
      </w:r>
    </w:p>
    <w:p w14:paraId="75035248" w14:textId="77777777" w:rsidR="00D23502" w:rsidRPr="00487F91" w:rsidRDefault="00EA5FB4" w:rsidP="00935940">
      <w:pPr>
        <w:pStyle w:val="1Content"/>
        <w:widowControl w:val="0"/>
        <w:spacing w:line="240" w:lineRule="auto"/>
        <w:ind w:firstLine="567"/>
        <w:jc w:val="center"/>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Qdd</m:t>
              </m:r>
            </m:e>
            <m:sub>
              <m:r>
                <m:rPr>
                  <m:sty m:val="p"/>
                </m:rPr>
                <w:rPr>
                  <w:rFonts w:ascii="Cambria Math" w:hAnsi="Cambria Math"/>
                  <w:color w:val="000000" w:themeColor="text1"/>
                </w:rPr>
                <m:t>i</m:t>
              </m:r>
            </m:sub>
          </m:sSub>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Pdd</m:t>
              </m:r>
            </m:e>
            <m:sub>
              <m:r>
                <m:rPr>
                  <m:sty m:val="p"/>
                </m:rPr>
                <w:rPr>
                  <w:rFonts w:ascii="Cambria Math" w:hAnsi="Cambria Math"/>
                  <w:color w:val="000000" w:themeColor="text1"/>
                </w:rPr>
                <m:t>i</m:t>
              </m:r>
            </m:sub>
            <m:sup>
              <m:r>
                <m:rPr>
                  <m:sty m:val="p"/>
                </m:rPr>
                <w:rPr>
                  <w:rFonts w:ascii="Cambria Math" w:hAnsi="Cambria Math"/>
                  <w:color w:val="000000" w:themeColor="text1"/>
                </w:rPr>
                <m:t>0</m:t>
              </m:r>
            </m:sup>
          </m:sSubSup>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ΔT</m:t>
              </m:r>
            </m:num>
            <m:den>
              <m:r>
                <m:rPr>
                  <m:sty m:val="p"/>
                </m:rPr>
                <w:rPr>
                  <w:rFonts w:ascii="Cambria Math" w:hAnsi="Cambria Math"/>
                  <w:color w:val="000000" w:themeColor="text1"/>
                </w:rPr>
                <m:t>60</m:t>
              </m:r>
            </m:den>
          </m:f>
        </m:oMath>
      </m:oMathPara>
    </w:p>
    <w:p w14:paraId="1B787C29"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Trong đó: </w:t>
      </w:r>
    </w:p>
    <w:p w14:paraId="783FE8DD"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lastRenderedPageBreak/>
        <w:t>Qdd</w:t>
      </w:r>
      <w:r w:rsidRPr="00487F91">
        <w:rPr>
          <w:color w:val="000000" w:themeColor="text1"/>
          <w:vertAlign w:val="subscript"/>
        </w:rPr>
        <w:t>i</w:t>
      </w:r>
      <w:r w:rsidRPr="00487F91">
        <w:rPr>
          <w:color w:val="000000" w:themeColor="text1"/>
        </w:rPr>
        <w:t>: Sản lượng huy động theo lệnh điều độ của tổ máy phát điện trong chu kỳ giao dịch i (kWh);</w:t>
      </w:r>
    </w:p>
    <w:p w14:paraId="46D55A6D" w14:textId="3AB8949C" w:rsidR="00D23502" w:rsidRPr="00487F91" w:rsidRDefault="00CE0747" w:rsidP="00935940">
      <w:pPr>
        <w:pStyle w:val="1Content"/>
        <w:widowControl w:val="0"/>
        <w:spacing w:line="240" w:lineRule="auto"/>
        <w:ind w:firstLine="567"/>
        <w:rPr>
          <w:color w:val="000000" w:themeColor="text1"/>
          <w:szCs w:val="28"/>
        </w:rPr>
      </w:pPr>
      <w:r w:rsidRPr="00487F91">
        <w:rPr>
          <w:color w:val="000000" w:themeColor="text1"/>
          <w:position w:val="-12"/>
        </w:rPr>
        <w:object w:dxaOrig="600" w:dyaOrig="400" w14:anchorId="52732CE3">
          <v:shape id="_x0000_i1086" type="#_x0000_t75" style="width:35.25pt;height:23.25pt" o:ole="">
            <v:imagedata r:id="rId124" o:title=""/>
          </v:shape>
          <o:OLEObject Type="Embed" ProgID="Equation.3" ShapeID="_x0000_i1086" DrawAspect="Content" ObjectID="_1842016799" r:id="rId125"/>
        </w:object>
      </w:r>
      <w:r w:rsidR="00E333F3" w:rsidRPr="00487F91">
        <w:rPr>
          <w:color w:val="000000" w:themeColor="text1"/>
        </w:rPr>
        <w:t xml:space="preserve">: </w:t>
      </w:r>
      <w:r w:rsidR="00E333F3" w:rsidRPr="00487F91">
        <w:rPr>
          <w:color w:val="000000" w:themeColor="text1"/>
          <w:szCs w:val="28"/>
        </w:rPr>
        <w:t xml:space="preserve">Công suất do Đơn vị vận hành hệ thống điện và thị trường điện lệnh điều độ cho tổ máy phát điện tại thời điểm </w:t>
      </w:r>
      <m:oMath>
        <m:sSubSup>
          <m:sSubSupPr>
            <m:ctrlPr>
              <w:rPr>
                <w:rFonts w:ascii="Cambria Math" w:hAnsi="Cambria Math"/>
                <w:i/>
                <w:color w:val="000000" w:themeColor="text1"/>
                <w:szCs w:val="28"/>
              </w:rPr>
            </m:ctrlPr>
          </m:sSubSupPr>
          <m:e>
            <m:r>
              <w:rPr>
                <w:rFonts w:ascii="Cambria Math" w:hAnsi="Cambria Math"/>
                <w:color w:val="000000" w:themeColor="text1"/>
                <w:szCs w:val="28"/>
              </w:rPr>
              <m:t>t</m:t>
            </m:r>
          </m:e>
          <m:sub>
            <m:r>
              <w:rPr>
                <w:rFonts w:ascii="Cambria Math" w:hAnsi="Cambria Math"/>
                <w:color w:val="000000" w:themeColor="text1"/>
                <w:szCs w:val="28"/>
              </w:rPr>
              <m:t>i</m:t>
            </m:r>
          </m:sub>
          <m:sup>
            <m:r>
              <w:rPr>
                <w:rFonts w:ascii="Cambria Math" w:hAnsi="Cambria Math"/>
                <w:color w:val="000000" w:themeColor="text1"/>
                <w:szCs w:val="28"/>
              </w:rPr>
              <m:t>0</m:t>
            </m:r>
          </m:sup>
        </m:sSubSup>
      </m:oMath>
      <w:r w:rsidR="00E333F3" w:rsidRPr="00487F91">
        <w:rPr>
          <w:color w:val="000000" w:themeColor="text1"/>
          <w:szCs w:val="28"/>
        </w:rPr>
        <w:t>(MW);</w:t>
      </w:r>
    </w:p>
    <w:p w14:paraId="01FAD00F"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ΔT: Độ dài thời gian của một chu kỳ giao dịch (phút).</w:t>
      </w:r>
    </w:p>
    <w:p w14:paraId="0E0C755E" w14:textId="77777777" w:rsidR="00D23502" w:rsidRPr="00487F91" w:rsidRDefault="00E333F3" w:rsidP="00935940">
      <w:pPr>
        <w:pStyle w:val="Heading5"/>
        <w:widowControl w:val="0"/>
        <w:ind w:left="0" w:firstLine="567"/>
        <w:rPr>
          <w:color w:val="000000" w:themeColor="text1"/>
          <w:szCs w:val="28"/>
          <w:lang w:val="vi-VN"/>
        </w:rPr>
      </w:pPr>
      <w:r w:rsidRPr="00487F91">
        <w:rPr>
          <w:color w:val="000000" w:themeColor="text1"/>
          <w:szCs w:val="28"/>
        </w:rPr>
        <w:t>Tính toán sản lượng điện năng phát sai khác so với lệnh điều độ của tổ máy phát điện theo nguyên tắc sau:</w:t>
      </w:r>
    </w:p>
    <w:p w14:paraId="0EFF472F" w14:textId="545E0C3F" w:rsidR="00D23502" w:rsidRPr="00487F91" w:rsidRDefault="00733E64" w:rsidP="00506EC4">
      <w:pPr>
        <w:pStyle w:val="Heading6"/>
        <w:numPr>
          <w:ilvl w:val="0"/>
          <w:numId w:val="0"/>
        </w:numPr>
        <w:spacing w:line="240" w:lineRule="auto"/>
        <w:ind w:left="568"/>
      </w:pPr>
      <w:r w:rsidRPr="00487F91">
        <w:t xml:space="preserve">- </w:t>
      </w:r>
      <w:r w:rsidR="00E333F3" w:rsidRPr="00487F91">
        <w:t>Tính toán mức sai lệch cho phép theo công thức sau:</w:t>
      </w:r>
    </w:p>
    <w:p w14:paraId="725A8ABF" w14:textId="77777777" w:rsidR="00D23502" w:rsidRPr="00487F91" w:rsidRDefault="00E333F3" w:rsidP="00935940">
      <w:pPr>
        <w:pStyle w:val="Heading5"/>
        <w:widowControl w:val="0"/>
        <w:numPr>
          <w:ilvl w:val="0"/>
          <w:numId w:val="0"/>
        </w:numPr>
        <w:ind w:left="720" w:firstLine="567"/>
        <w:rPr>
          <w:color w:val="000000" w:themeColor="text1"/>
          <w:szCs w:val="28"/>
          <w:lang w:val="vi-VN"/>
        </w:rPr>
      </w:pPr>
      <w:r w:rsidRPr="00487F91">
        <w:rPr>
          <w:color w:val="000000" w:themeColor="text1"/>
          <w:szCs w:val="28"/>
          <w:lang w:val="vi-VN"/>
        </w:rPr>
        <w:t>+ Đối với tổ máy phát điện có công suất đặt dưới 100 MW:</w:t>
      </w:r>
    </w:p>
    <w:p w14:paraId="1689B5D4" w14:textId="1CD73CD1" w:rsidR="00D23502" w:rsidRPr="00487F91" w:rsidRDefault="00E333F3" w:rsidP="00935940">
      <w:pPr>
        <w:pStyle w:val="Heading5"/>
        <w:widowControl w:val="0"/>
        <w:numPr>
          <w:ilvl w:val="0"/>
          <w:numId w:val="0"/>
        </w:numPr>
        <w:ind w:left="720" w:firstLine="567"/>
        <w:rPr>
          <w:color w:val="000000" w:themeColor="text1"/>
          <w:szCs w:val="28"/>
          <w:lang w:val="vi-VN"/>
        </w:rPr>
      </w:pPr>
      <m:oMathPara>
        <m:oMath>
          <m:r>
            <m:rPr>
              <m:sty m:val="p"/>
            </m:rPr>
            <w:rPr>
              <w:rFonts w:ascii="Cambria Math" w:hAnsi="Cambria Math"/>
              <w:color w:val="000000" w:themeColor="text1"/>
              <w:szCs w:val="28"/>
              <w:lang w:val="vi-VN"/>
            </w:rPr>
            <m:t>Ɛ=Max</m:t>
          </m:r>
          <m:d>
            <m:dPr>
              <m:begChr m:val="{"/>
              <m:endChr m:val="}"/>
              <m:ctrlPr>
                <w:rPr>
                  <w:rFonts w:ascii="Cambria Math" w:hAnsi="Cambria Math"/>
                  <w:color w:val="000000" w:themeColor="text1"/>
                  <w:szCs w:val="28"/>
                  <w:lang w:val="vi-VN"/>
                </w:rPr>
              </m:ctrlPr>
            </m:dPr>
            <m:e>
              <m:r>
                <m:rPr>
                  <m:sty m:val="p"/>
                </m:rPr>
                <w:rPr>
                  <w:rFonts w:ascii="Cambria Math" w:hAnsi="Cambria Math"/>
                  <w:color w:val="000000" w:themeColor="text1"/>
                  <w:szCs w:val="28"/>
                  <w:lang w:val="vi-VN"/>
                </w:rPr>
                <m:t>5%×</m:t>
              </m:r>
              <m:sSub>
                <m:sSubPr>
                  <m:ctrlPr>
                    <w:rPr>
                      <w:rFonts w:ascii="Cambria Math" w:hAnsi="Cambria Math"/>
                      <w:color w:val="000000" w:themeColor="text1"/>
                    </w:rPr>
                  </m:ctrlPr>
                </m:sSubPr>
                <m:e>
                  <m:r>
                    <m:rPr>
                      <m:sty m:val="p"/>
                    </m:rPr>
                    <w:rPr>
                      <w:rFonts w:ascii="Cambria Math" w:hAnsi="Cambria Math"/>
                      <w:color w:val="000000" w:themeColor="text1"/>
                    </w:rPr>
                    <m:t>Qdd</m:t>
                  </m:r>
                </m:e>
                <m:sub>
                  <m:r>
                    <m:rPr>
                      <m:sty m:val="p"/>
                    </m:rPr>
                    <w:rPr>
                      <w:rFonts w:ascii="Cambria Math" w:hAnsi="Cambria Math"/>
                      <w:color w:val="000000" w:themeColor="text1"/>
                    </w:rPr>
                    <m:t>i</m:t>
                  </m:r>
                </m:sub>
              </m:sSub>
              <m:r>
                <m:rPr>
                  <m:sty m:val="p"/>
                </m:rPr>
                <w:rPr>
                  <w:rFonts w:ascii="Cambria Math" w:hAnsi="Cambria Math"/>
                  <w:color w:val="000000" w:themeColor="text1"/>
                  <w:szCs w:val="28"/>
                  <w:lang w:val="vi-VN"/>
                </w:rPr>
                <m:t>;1500×</m:t>
              </m:r>
              <m:f>
                <m:fPr>
                  <m:ctrlPr>
                    <w:rPr>
                      <w:rFonts w:ascii="Cambria Math" w:hAnsi="Cambria Math"/>
                      <w:color w:val="000000" w:themeColor="text1"/>
                      <w:szCs w:val="28"/>
                      <w:lang w:val="vi-VN"/>
                    </w:rPr>
                  </m:ctrlPr>
                </m:fPr>
                <m:num>
                  <m:r>
                    <m:rPr>
                      <m:sty m:val="p"/>
                    </m:rPr>
                    <w:rPr>
                      <w:rFonts w:ascii="Cambria Math" w:hAnsi="Cambria Math"/>
                      <w:color w:val="000000" w:themeColor="text1"/>
                      <w:szCs w:val="28"/>
                      <w:lang w:val="vi-VN"/>
                    </w:rPr>
                    <m:t>ΔT</m:t>
                  </m:r>
                </m:num>
                <m:den>
                  <m:r>
                    <m:rPr>
                      <m:sty m:val="p"/>
                    </m:rPr>
                    <w:rPr>
                      <w:rFonts w:ascii="Cambria Math" w:hAnsi="Cambria Math"/>
                      <w:color w:val="000000" w:themeColor="text1"/>
                      <w:szCs w:val="28"/>
                      <w:lang w:val="vi-VN"/>
                    </w:rPr>
                    <m:t>60</m:t>
                  </m:r>
                </m:den>
              </m:f>
            </m:e>
          </m:d>
        </m:oMath>
      </m:oMathPara>
    </w:p>
    <w:p w14:paraId="3C1143FB" w14:textId="77777777" w:rsidR="00D23502" w:rsidRPr="00487F91" w:rsidRDefault="00E333F3" w:rsidP="00935940">
      <w:pPr>
        <w:pStyle w:val="Heading5"/>
        <w:widowControl w:val="0"/>
        <w:numPr>
          <w:ilvl w:val="0"/>
          <w:numId w:val="0"/>
        </w:numPr>
        <w:ind w:left="720" w:firstLine="567"/>
        <w:rPr>
          <w:color w:val="000000" w:themeColor="text1"/>
          <w:szCs w:val="28"/>
          <w:lang w:val="vi-VN"/>
        </w:rPr>
      </w:pPr>
      <w:r w:rsidRPr="00487F91">
        <w:rPr>
          <w:color w:val="000000" w:themeColor="text1"/>
          <w:szCs w:val="28"/>
          <w:lang w:val="vi-VN"/>
        </w:rPr>
        <w:t>+ Đối với tổ máy phát điện có công suất đặt từ 100 MW trở lên:</w:t>
      </w:r>
    </w:p>
    <w:p w14:paraId="7D69D656" w14:textId="4F381450" w:rsidR="00D23502" w:rsidRPr="00487F91" w:rsidRDefault="00E333F3" w:rsidP="00935940">
      <w:pPr>
        <w:pStyle w:val="Heading5"/>
        <w:widowControl w:val="0"/>
        <w:numPr>
          <w:ilvl w:val="0"/>
          <w:numId w:val="0"/>
        </w:numPr>
        <w:ind w:left="720" w:firstLine="567"/>
        <w:rPr>
          <w:color w:val="000000" w:themeColor="text1"/>
          <w:szCs w:val="28"/>
          <w:lang w:val="vi-VN"/>
        </w:rPr>
      </w:pPr>
      <m:oMathPara>
        <m:oMath>
          <m:r>
            <m:rPr>
              <m:sty m:val="p"/>
            </m:rPr>
            <w:rPr>
              <w:rFonts w:ascii="Cambria Math" w:hAnsi="Cambria Math"/>
              <w:color w:val="000000" w:themeColor="text1"/>
              <w:szCs w:val="28"/>
              <w:lang w:val="vi-VN"/>
            </w:rPr>
            <m:t>Ɛ=Max</m:t>
          </m:r>
          <m:d>
            <m:dPr>
              <m:begChr m:val="{"/>
              <m:endChr m:val="}"/>
              <m:ctrlPr>
                <w:rPr>
                  <w:rFonts w:ascii="Cambria Math" w:hAnsi="Cambria Math"/>
                  <w:color w:val="000000" w:themeColor="text1"/>
                  <w:szCs w:val="28"/>
                  <w:lang w:val="vi-VN"/>
                </w:rPr>
              </m:ctrlPr>
            </m:dPr>
            <m:e>
              <m:r>
                <m:rPr>
                  <m:sty m:val="p"/>
                </m:rPr>
                <w:rPr>
                  <w:rFonts w:ascii="Cambria Math" w:hAnsi="Cambria Math"/>
                  <w:color w:val="000000" w:themeColor="text1"/>
                  <w:szCs w:val="28"/>
                  <w:lang w:val="vi-VN"/>
                </w:rPr>
                <m:t>3%×</m:t>
              </m:r>
              <m:sSub>
                <m:sSubPr>
                  <m:ctrlPr>
                    <w:rPr>
                      <w:rFonts w:ascii="Cambria Math" w:hAnsi="Cambria Math"/>
                      <w:color w:val="000000" w:themeColor="text1"/>
                    </w:rPr>
                  </m:ctrlPr>
                </m:sSubPr>
                <m:e>
                  <m:r>
                    <m:rPr>
                      <m:sty m:val="p"/>
                    </m:rPr>
                    <w:rPr>
                      <w:rFonts w:ascii="Cambria Math" w:hAnsi="Cambria Math"/>
                      <w:color w:val="000000" w:themeColor="text1"/>
                    </w:rPr>
                    <m:t>Qdd</m:t>
                  </m:r>
                </m:e>
                <m:sub>
                  <m:r>
                    <m:rPr>
                      <m:sty m:val="p"/>
                    </m:rPr>
                    <w:rPr>
                      <w:rFonts w:ascii="Cambria Math" w:hAnsi="Cambria Math"/>
                      <w:color w:val="000000" w:themeColor="text1"/>
                    </w:rPr>
                    <m:t>i</m:t>
                  </m:r>
                </m:sub>
              </m:sSub>
              <m:r>
                <m:rPr>
                  <m:sty m:val="p"/>
                </m:rPr>
                <w:rPr>
                  <w:rFonts w:ascii="Cambria Math" w:hAnsi="Cambria Math"/>
                  <w:color w:val="000000" w:themeColor="text1"/>
                  <w:szCs w:val="28"/>
                  <w:lang w:val="vi-VN"/>
                </w:rPr>
                <m:t>;1500×</m:t>
              </m:r>
              <m:f>
                <m:fPr>
                  <m:ctrlPr>
                    <w:rPr>
                      <w:rFonts w:ascii="Cambria Math" w:hAnsi="Cambria Math"/>
                      <w:color w:val="000000" w:themeColor="text1"/>
                      <w:szCs w:val="28"/>
                      <w:lang w:val="vi-VN"/>
                    </w:rPr>
                  </m:ctrlPr>
                </m:fPr>
                <m:num>
                  <m:r>
                    <m:rPr>
                      <m:sty m:val="p"/>
                    </m:rPr>
                    <w:rPr>
                      <w:rFonts w:ascii="Cambria Math" w:hAnsi="Cambria Math"/>
                      <w:color w:val="000000" w:themeColor="text1"/>
                      <w:szCs w:val="28"/>
                      <w:lang w:val="vi-VN"/>
                    </w:rPr>
                    <m:t>ΔT</m:t>
                  </m:r>
                </m:num>
                <m:den>
                  <m:r>
                    <m:rPr>
                      <m:sty m:val="p"/>
                    </m:rPr>
                    <w:rPr>
                      <w:rFonts w:ascii="Cambria Math" w:hAnsi="Cambria Math"/>
                      <w:color w:val="000000" w:themeColor="text1"/>
                      <w:szCs w:val="28"/>
                      <w:lang w:val="vi-VN"/>
                    </w:rPr>
                    <m:t>60</m:t>
                  </m:r>
                </m:den>
              </m:f>
            </m:e>
          </m:d>
        </m:oMath>
      </m:oMathPara>
    </w:p>
    <w:p w14:paraId="60509F7F" w14:textId="77777777" w:rsidR="00D23502" w:rsidRPr="00487F91" w:rsidRDefault="00E333F3" w:rsidP="00935940">
      <w:pPr>
        <w:pStyle w:val="Heading5"/>
        <w:widowControl w:val="0"/>
        <w:numPr>
          <w:ilvl w:val="0"/>
          <w:numId w:val="0"/>
        </w:numPr>
        <w:ind w:left="720" w:firstLine="567"/>
        <w:rPr>
          <w:color w:val="000000" w:themeColor="text1"/>
          <w:szCs w:val="28"/>
          <w:lang w:val="vi-VN"/>
        </w:rPr>
      </w:pPr>
      <w:r w:rsidRPr="00487F91">
        <w:rPr>
          <w:color w:val="000000" w:themeColor="text1"/>
          <w:szCs w:val="28"/>
          <w:lang w:val="vi-VN"/>
        </w:rPr>
        <w:t>Trong đó:</w:t>
      </w:r>
    </w:p>
    <w:p w14:paraId="1003A787" w14:textId="77777777" w:rsidR="00D23502" w:rsidRPr="00487F91" w:rsidRDefault="00E333F3" w:rsidP="00935940">
      <w:pPr>
        <w:pStyle w:val="Heading5"/>
        <w:widowControl w:val="0"/>
        <w:numPr>
          <w:ilvl w:val="0"/>
          <w:numId w:val="0"/>
        </w:numPr>
        <w:ind w:firstLine="567"/>
        <w:rPr>
          <w:color w:val="000000" w:themeColor="text1"/>
          <w:szCs w:val="28"/>
          <w:lang w:val="vi-VN"/>
        </w:rPr>
      </w:pPr>
      <m:oMath>
        <m:r>
          <w:rPr>
            <w:rFonts w:ascii="Cambria Math" w:hAnsi="Cambria Math"/>
            <w:color w:val="000000" w:themeColor="text1"/>
            <w:szCs w:val="28"/>
            <w:lang w:val="vi-VN"/>
          </w:rPr>
          <m:t>Ɛ</m:t>
        </m:r>
      </m:oMath>
      <w:r w:rsidRPr="00487F91">
        <w:rPr>
          <w:color w:val="000000" w:themeColor="text1"/>
          <w:szCs w:val="28"/>
          <w:lang w:val="vi-VN"/>
        </w:rPr>
        <w:t>: Mức sai lệch cho phép đối với tổ máy phát điện theo từng chu kỳ giao dịch (kWh);</w:t>
      </w:r>
    </w:p>
    <w:p w14:paraId="773E9818" w14:textId="77777777" w:rsidR="00D23502" w:rsidRPr="00487F91" w:rsidRDefault="00EA5FB4" w:rsidP="00935940">
      <w:pPr>
        <w:pStyle w:val="Heading5"/>
        <w:widowControl w:val="0"/>
        <w:numPr>
          <w:ilvl w:val="0"/>
          <w:numId w:val="0"/>
        </w:numPr>
        <w:ind w:firstLine="567"/>
        <w:rPr>
          <w:color w:val="000000" w:themeColor="text1"/>
          <w:szCs w:val="28"/>
          <w:lang w:val="vi-VN"/>
        </w:rPr>
      </w:pPr>
      <m:oMath>
        <m:sSub>
          <m:sSubPr>
            <m:ctrlPr>
              <w:rPr>
                <w:rFonts w:ascii="Cambria Math" w:hAnsi="Cambria Math"/>
                <w:i/>
                <w:color w:val="000000" w:themeColor="text1"/>
              </w:rPr>
            </m:ctrlPr>
          </m:sSubPr>
          <m:e>
            <m:r>
              <w:rPr>
                <w:rFonts w:ascii="Cambria Math" w:hAnsi="Cambria Math"/>
                <w:color w:val="000000" w:themeColor="text1"/>
                <w:lang w:val="vi-VN"/>
              </w:rPr>
              <m:t>Qdd</m:t>
            </m:r>
          </m:e>
          <m:sub>
            <m:r>
              <w:rPr>
                <w:rFonts w:ascii="Cambria Math" w:hAnsi="Cambria Math"/>
                <w:color w:val="000000" w:themeColor="text1"/>
                <w:lang w:val="vi-VN"/>
              </w:rPr>
              <m:t>i</m:t>
            </m:r>
          </m:sub>
        </m:sSub>
      </m:oMath>
      <w:r w:rsidR="00E333F3" w:rsidRPr="00487F91">
        <w:rPr>
          <w:color w:val="000000" w:themeColor="text1"/>
          <w:szCs w:val="28"/>
          <w:lang w:val="vi-VN"/>
        </w:rPr>
        <w:t>: Sản lượng điện năng huy động theo lệnh điều độ tại đầu cực của tổ máy phát điện (kWh);</w:t>
      </w:r>
    </w:p>
    <w:p w14:paraId="375DB772" w14:textId="77777777"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szCs w:val="28"/>
        </w:rPr>
        <w:t>Δ</w:t>
      </w:r>
      <w:r w:rsidRPr="00487F91">
        <w:rPr>
          <w:color w:val="000000" w:themeColor="text1"/>
          <w:szCs w:val="28"/>
          <w:lang w:val="vi-VN"/>
        </w:rPr>
        <w:t>T: Độ dài thời gian của một chu kỳ giao dịch (phút).</w:t>
      </w:r>
    </w:p>
    <w:p w14:paraId="21536B74" w14:textId="2EFD0F4D" w:rsidR="00D23502" w:rsidRPr="00487F91" w:rsidRDefault="00733E64" w:rsidP="00506EC4">
      <w:pPr>
        <w:pStyle w:val="Heading6"/>
        <w:numPr>
          <w:ilvl w:val="0"/>
          <w:numId w:val="0"/>
        </w:numPr>
        <w:spacing w:line="240" w:lineRule="auto"/>
        <w:ind w:firstLine="568"/>
      </w:pPr>
      <w:r w:rsidRPr="00487F91">
        <w:t xml:space="preserve">- </w:t>
      </w:r>
      <w:r w:rsidR="00E333F3" w:rsidRPr="00487F91">
        <w:t>Tính toán sản lượng điện năng phát sai khác so với lệnh điều độ trong chu kỳ giao dịch của tổ máy phát điện theo công thức sau:</w:t>
      </w:r>
    </w:p>
    <w:p w14:paraId="3B953E85" w14:textId="77777777" w:rsidR="004E60ED" w:rsidRPr="00487F91" w:rsidRDefault="004E60ED" w:rsidP="00935940">
      <w:pPr>
        <w:pStyle w:val="Heading5"/>
        <w:widowControl w:val="0"/>
        <w:numPr>
          <w:ilvl w:val="0"/>
          <w:numId w:val="0"/>
        </w:numPr>
        <w:ind w:left="710" w:hanging="143"/>
        <w:rPr>
          <w:color w:val="000000" w:themeColor="text1"/>
          <w:szCs w:val="28"/>
          <w:lang w:val="vi-VN"/>
        </w:rPr>
      </w:pPr>
      <w:r w:rsidRPr="00487F91">
        <w:rPr>
          <w:color w:val="000000" w:themeColor="text1"/>
          <w:szCs w:val="28"/>
          <w:lang w:val="vi-VN"/>
        </w:rPr>
        <w:t>+ Trường hợp |ΔQi |≤ Ɛ: Qdui = 0</w:t>
      </w:r>
    </w:p>
    <w:p w14:paraId="60B97BA5" w14:textId="593637ED" w:rsidR="004E60ED" w:rsidRPr="00487F91" w:rsidRDefault="004E60ED" w:rsidP="00935940">
      <w:pPr>
        <w:pStyle w:val="Heading5"/>
        <w:widowControl w:val="0"/>
        <w:numPr>
          <w:ilvl w:val="0"/>
          <w:numId w:val="0"/>
        </w:numPr>
        <w:ind w:left="720" w:hanging="153"/>
        <w:rPr>
          <w:color w:val="000000" w:themeColor="text1"/>
          <w:szCs w:val="28"/>
          <w:lang w:val="vi-VN"/>
        </w:rPr>
      </w:pPr>
      <w:r w:rsidRPr="00487F91">
        <w:rPr>
          <w:bCs w:val="0"/>
          <w:iCs w:val="0"/>
          <w:color w:val="000000" w:themeColor="text1"/>
          <w:szCs w:val="28"/>
          <w:lang w:val="vi-VN"/>
        </w:rPr>
        <w:t>+ Trường hợp |ΔQi |&gt; Ɛ: Qd</w:t>
      </w:r>
      <w:r w:rsidR="00003A02" w:rsidRPr="00487F91">
        <w:rPr>
          <w:bCs w:val="0"/>
          <w:iCs w:val="0"/>
          <w:color w:val="000000" w:themeColor="text1"/>
          <w:szCs w:val="28"/>
          <w:lang w:val="vi-VN"/>
        </w:rPr>
        <w:t>ui = Qmqi – k</w:t>
      </w:r>
      <w:r w:rsidR="00003A02" w:rsidRPr="00487F91">
        <w:rPr>
          <w:bCs w:val="0"/>
          <w:iCs w:val="0"/>
          <w:color w:val="000000" w:themeColor="text1"/>
          <w:szCs w:val="28"/>
          <w:vertAlign w:val="subscript"/>
          <w:lang w:val="vi-VN"/>
        </w:rPr>
        <w:t>qd</w:t>
      </w:r>
      <w:r w:rsidRPr="00487F91">
        <w:rPr>
          <w:bCs w:val="0"/>
          <w:iCs w:val="0"/>
          <w:color w:val="000000" w:themeColor="text1"/>
          <w:szCs w:val="28"/>
          <w:lang w:val="vi-VN"/>
        </w:rPr>
        <w:t xml:space="preserve"> x Qddi</w:t>
      </w:r>
    </w:p>
    <w:p w14:paraId="7C291A1C" w14:textId="77777777" w:rsidR="00D23502" w:rsidRPr="00487F91" w:rsidRDefault="00E333F3" w:rsidP="00935940">
      <w:pPr>
        <w:pStyle w:val="Heading5"/>
        <w:widowControl w:val="0"/>
        <w:numPr>
          <w:ilvl w:val="0"/>
          <w:numId w:val="0"/>
        </w:numPr>
        <w:ind w:left="720" w:hanging="153"/>
        <w:rPr>
          <w:color w:val="000000" w:themeColor="text1"/>
          <w:szCs w:val="28"/>
          <w:lang w:val="vi-VN"/>
        </w:rPr>
      </w:pPr>
      <w:r w:rsidRPr="00487F91">
        <w:rPr>
          <w:color w:val="000000" w:themeColor="text1"/>
          <w:szCs w:val="28"/>
          <w:lang w:val="vi-VN"/>
        </w:rPr>
        <w:t>Trong đó:</w:t>
      </w:r>
    </w:p>
    <w:p w14:paraId="4FDBAAAB" w14:textId="77777777"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lang w:val="vi-VN"/>
        </w:rPr>
        <w:t>Qdu</w:t>
      </w:r>
      <w:r w:rsidRPr="00487F91">
        <w:rPr>
          <w:color w:val="000000" w:themeColor="text1"/>
          <w:vertAlign w:val="subscript"/>
          <w:lang w:val="vi-VN"/>
        </w:rPr>
        <w:t>i</w:t>
      </w:r>
      <w:r w:rsidRPr="00487F91">
        <w:rPr>
          <w:color w:val="000000" w:themeColor="text1"/>
          <w:lang w:val="vi-VN"/>
        </w:rPr>
        <w:t>: Sản lượng điện năng phát sai khác so với lệnh điều độ trong chu kỳ giao dịch i của tổ máy phát điện (kWh);</w:t>
      </w:r>
    </w:p>
    <w:p w14:paraId="2B9892AD" w14:textId="77777777" w:rsidR="004E60ED" w:rsidRPr="00487F91" w:rsidRDefault="004E60ED" w:rsidP="00935940">
      <w:pPr>
        <w:pStyle w:val="1Content"/>
        <w:widowControl w:val="0"/>
        <w:spacing w:line="240" w:lineRule="auto"/>
        <w:ind w:firstLine="567"/>
        <w:rPr>
          <w:color w:val="000000" w:themeColor="text1"/>
          <w:lang w:val="vi-VN"/>
        </w:rPr>
      </w:pPr>
      <w:r w:rsidRPr="00487F91">
        <w:rPr>
          <w:color w:val="000000" w:themeColor="text1"/>
          <w:lang w:val="vi-VN"/>
        </w:rPr>
        <w:t>Qmqi : Sản lượng điện năng đo đếm của nhà máy điện trong chu kỳ giao dịch i (kWh);</w:t>
      </w:r>
    </w:p>
    <w:p w14:paraId="392F3DC2" w14:textId="5027D68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szCs w:val="28"/>
          <w:lang w:val="vi-VN"/>
        </w:rPr>
        <w:t>Q</w:t>
      </w:r>
      <w:r w:rsidR="004E60ED" w:rsidRPr="00487F91">
        <w:rPr>
          <w:color w:val="000000" w:themeColor="text1"/>
          <w:szCs w:val="28"/>
          <w:lang w:val="vi-VN"/>
        </w:rPr>
        <w:t>dd</w:t>
      </w:r>
      <w:r w:rsidRPr="00487F91">
        <w:rPr>
          <w:color w:val="000000" w:themeColor="text1"/>
          <w:szCs w:val="28"/>
          <w:vertAlign w:val="subscript"/>
          <w:lang w:val="vi-VN"/>
        </w:rPr>
        <w:t>i</w:t>
      </w:r>
      <w:r w:rsidRPr="00487F91">
        <w:rPr>
          <w:color w:val="000000" w:themeColor="text1"/>
          <w:szCs w:val="28"/>
          <w:lang w:val="vi-VN"/>
        </w:rPr>
        <w:t xml:space="preserve"> : </w:t>
      </w:r>
      <w:r w:rsidR="009F75BB" w:rsidRPr="00487F91">
        <w:rPr>
          <w:color w:val="000000" w:themeColor="text1"/>
          <w:szCs w:val="28"/>
          <w:lang w:val="vi-VN"/>
        </w:rPr>
        <w:t>Sản lượng huy động theo lệnh điều độ của tổ máy phát điện trong chu kỳ giao dịch i (kWh)</w:t>
      </w:r>
      <w:r w:rsidRPr="00487F91">
        <w:rPr>
          <w:color w:val="000000" w:themeColor="text1"/>
          <w:lang w:val="vi-VN"/>
        </w:rPr>
        <w:t>;</w:t>
      </w:r>
    </w:p>
    <w:p w14:paraId="64611AEF" w14:textId="77777777"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lang w:val="vi-VN"/>
        </w:rPr>
        <w:t>k</w:t>
      </w:r>
      <w:r w:rsidRPr="00487F91">
        <w:rPr>
          <w:color w:val="000000" w:themeColor="text1"/>
          <w:vertAlign w:val="subscript"/>
          <w:lang w:val="vi-VN"/>
        </w:rPr>
        <w:t>qd</w:t>
      </w:r>
      <w:r w:rsidRPr="00487F91">
        <w:rPr>
          <w:color w:val="000000" w:themeColor="text1"/>
          <w:lang w:val="vi-VN"/>
        </w:rPr>
        <w:t>: Hệ số quy đổi sản lượng từ đầu cực tổ máy về vị trí đo đếm.</w:t>
      </w:r>
    </w:p>
    <w:p w14:paraId="7C532C65" w14:textId="441615E8" w:rsidR="00D23502" w:rsidRPr="00487F91" w:rsidRDefault="00733E64" w:rsidP="00506EC4">
      <w:pPr>
        <w:pStyle w:val="Heading6"/>
        <w:numPr>
          <w:ilvl w:val="0"/>
          <w:numId w:val="0"/>
        </w:numPr>
        <w:spacing w:line="240" w:lineRule="auto"/>
        <w:ind w:firstLine="568"/>
      </w:pPr>
      <w:r w:rsidRPr="00487F91">
        <w:t xml:space="preserve">- </w:t>
      </w:r>
      <w:r w:rsidR="00E333F3" w:rsidRPr="00487F91">
        <w:t>Tính toán sản lượng điện năng phát sai khác so với lệnh điều độ trong chu kỳ giao dịch của nhà máy điện theo công thức sau:</w:t>
      </w:r>
    </w:p>
    <w:p w14:paraId="1DDB1C46" w14:textId="77777777" w:rsidR="00D23502" w:rsidRPr="00487F91" w:rsidRDefault="00E333F3" w:rsidP="00935940">
      <w:pPr>
        <w:pStyle w:val="Heading5"/>
        <w:widowControl w:val="0"/>
        <w:numPr>
          <w:ilvl w:val="0"/>
          <w:numId w:val="0"/>
        </w:numPr>
        <w:ind w:left="720" w:firstLine="567"/>
        <w:jc w:val="center"/>
        <w:rPr>
          <w:color w:val="000000" w:themeColor="text1"/>
          <w:lang w:val="fr-FR"/>
        </w:rPr>
      </w:pPr>
      <w:r w:rsidRPr="00487F91">
        <w:rPr>
          <w:color w:val="000000" w:themeColor="text1"/>
          <w:lang w:val="fr-FR"/>
        </w:rPr>
        <w:lastRenderedPageBreak/>
        <w:t>Qdu</w:t>
      </w:r>
      <w:r w:rsidRPr="00487F91">
        <w:rPr>
          <w:color w:val="000000" w:themeColor="text1"/>
          <w:vertAlign w:val="subscript"/>
          <w:lang w:val="fr-FR"/>
        </w:rPr>
        <w:t>i</w:t>
      </w:r>
      <w:r w:rsidRPr="00487F91">
        <w:rPr>
          <w:color w:val="000000" w:themeColor="text1"/>
          <w:lang w:val="fr-FR"/>
        </w:rPr>
        <w:t xml:space="preserve"> = </w:t>
      </w:r>
      <m:oMath>
        <m:nary>
          <m:naryPr>
            <m:chr m:val="∑"/>
            <m:limLoc m:val="undOvr"/>
            <m:ctrlPr>
              <w:rPr>
                <w:rFonts w:ascii="Cambria Math" w:hAnsi="Cambria Math"/>
                <w:i/>
                <w:color w:val="000000" w:themeColor="text1"/>
              </w:rPr>
            </m:ctrlPr>
          </m:naryPr>
          <m:sub>
            <m:r>
              <w:rPr>
                <w:rFonts w:ascii="Cambria Math" w:hAnsi="Cambria Math"/>
                <w:color w:val="000000" w:themeColor="text1"/>
              </w:rPr>
              <m:t>g</m:t>
            </m:r>
            <m:r>
              <w:rPr>
                <w:rFonts w:ascii="Cambria Math" w:hAnsi="Cambria Math"/>
                <w:color w:val="000000" w:themeColor="text1"/>
                <w:lang w:val="fr-FR"/>
              </w:rPr>
              <m:t>=1</m:t>
            </m:r>
          </m:sub>
          <m:sup>
            <m:r>
              <w:rPr>
                <w:rFonts w:ascii="Cambria Math" w:hAnsi="Cambria Math"/>
                <w:color w:val="000000" w:themeColor="text1"/>
              </w:rPr>
              <m:t>G</m:t>
            </m:r>
          </m:sup>
          <m:e>
            <m:sSub>
              <m:sSubPr>
                <m:ctrlPr>
                  <w:rPr>
                    <w:rFonts w:ascii="Cambria Math" w:hAnsi="Cambria Math"/>
                    <w:i/>
                    <w:color w:val="000000" w:themeColor="text1"/>
                  </w:rPr>
                </m:ctrlPr>
              </m:sSubPr>
              <m:e>
                <m:r>
                  <w:rPr>
                    <w:rFonts w:ascii="Cambria Math" w:hAnsi="Cambria Math"/>
                    <w:color w:val="000000" w:themeColor="text1"/>
                  </w:rPr>
                  <m:t>Qdu</m:t>
                </m:r>
              </m:e>
              <m:sub>
                <m:r>
                  <w:rPr>
                    <w:rFonts w:ascii="Cambria Math" w:hAnsi="Cambria Math"/>
                    <w:color w:val="000000" w:themeColor="text1"/>
                  </w:rPr>
                  <m:t>i</m:t>
                </m:r>
                <m:r>
                  <w:rPr>
                    <w:rFonts w:ascii="Cambria Math" w:hAnsi="Cambria Math"/>
                    <w:color w:val="000000" w:themeColor="text1"/>
                    <w:lang w:val="fr-FR"/>
                  </w:rPr>
                  <m:t>,</m:t>
                </m:r>
                <m:r>
                  <w:rPr>
                    <w:rFonts w:ascii="Cambria Math" w:hAnsi="Cambria Math"/>
                    <w:color w:val="000000" w:themeColor="text1"/>
                  </w:rPr>
                  <m:t>g</m:t>
                </m:r>
              </m:sub>
            </m:sSub>
          </m:e>
        </m:nary>
      </m:oMath>
    </w:p>
    <w:p w14:paraId="79D86D63" w14:textId="77777777" w:rsidR="00D23502" w:rsidRPr="00487F91" w:rsidRDefault="00E333F3" w:rsidP="00935940">
      <w:pPr>
        <w:pStyle w:val="Heading5"/>
        <w:widowControl w:val="0"/>
        <w:numPr>
          <w:ilvl w:val="0"/>
          <w:numId w:val="0"/>
        </w:numPr>
        <w:ind w:left="567"/>
        <w:rPr>
          <w:color w:val="000000" w:themeColor="text1"/>
          <w:lang w:val="fr-FR"/>
        </w:rPr>
      </w:pPr>
      <w:r w:rsidRPr="00487F91">
        <w:rPr>
          <w:color w:val="000000" w:themeColor="text1"/>
          <w:lang w:val="fr-FR"/>
        </w:rPr>
        <w:t>Trong đó:</w:t>
      </w:r>
    </w:p>
    <w:p w14:paraId="7EE9657F" w14:textId="77777777" w:rsidR="00D23502" w:rsidRPr="00487F91" w:rsidRDefault="00E333F3" w:rsidP="00935940">
      <w:pPr>
        <w:pStyle w:val="Heading5"/>
        <w:widowControl w:val="0"/>
        <w:numPr>
          <w:ilvl w:val="0"/>
          <w:numId w:val="0"/>
        </w:numPr>
        <w:ind w:firstLine="567"/>
        <w:rPr>
          <w:color w:val="000000" w:themeColor="text1"/>
          <w:szCs w:val="28"/>
          <w:lang w:val="fr-FR"/>
        </w:rPr>
      </w:pPr>
      <w:r w:rsidRPr="00487F91">
        <w:rPr>
          <w:color w:val="000000" w:themeColor="text1"/>
          <w:lang w:val="fr-FR"/>
        </w:rPr>
        <w:t>Qdu</w:t>
      </w:r>
      <w:r w:rsidRPr="00487F91">
        <w:rPr>
          <w:color w:val="000000" w:themeColor="text1"/>
          <w:vertAlign w:val="subscript"/>
          <w:lang w:val="fr-FR"/>
        </w:rPr>
        <w:t>i</w:t>
      </w:r>
      <w:r w:rsidRPr="00487F91">
        <w:rPr>
          <w:color w:val="000000" w:themeColor="text1"/>
          <w:lang w:val="fr-FR"/>
        </w:rPr>
        <w:t xml:space="preserve">: </w:t>
      </w:r>
      <w:r w:rsidRPr="00487F91">
        <w:rPr>
          <w:color w:val="000000" w:themeColor="text1"/>
          <w:szCs w:val="28"/>
          <w:lang w:val="fr-FR"/>
        </w:rPr>
        <w:t>Sản lượng điện năng phát sai khác so với lệnh điều độ trong chu kỳ giao dịch i của nhà máy điện (kWh);</w:t>
      </w:r>
    </w:p>
    <w:p w14:paraId="5AE7C720" w14:textId="77777777" w:rsidR="00D23502" w:rsidRPr="00487F91" w:rsidRDefault="00E333F3" w:rsidP="00935940">
      <w:pPr>
        <w:pStyle w:val="Heading5"/>
        <w:widowControl w:val="0"/>
        <w:numPr>
          <w:ilvl w:val="0"/>
          <w:numId w:val="0"/>
        </w:numPr>
        <w:ind w:firstLine="567"/>
        <w:rPr>
          <w:color w:val="000000" w:themeColor="text1"/>
          <w:szCs w:val="28"/>
          <w:lang w:val="fr-FR"/>
        </w:rPr>
      </w:pPr>
      <w:r w:rsidRPr="00487F91">
        <w:rPr>
          <w:color w:val="000000" w:themeColor="text1"/>
          <w:szCs w:val="28"/>
          <w:lang w:val="fr-FR"/>
        </w:rPr>
        <w:t>Qdu</w:t>
      </w:r>
      <w:r w:rsidRPr="00487F91">
        <w:rPr>
          <w:color w:val="000000" w:themeColor="text1"/>
          <w:szCs w:val="28"/>
          <w:vertAlign w:val="subscript"/>
          <w:lang w:val="fr-FR"/>
        </w:rPr>
        <w:t>i,g</w:t>
      </w:r>
      <w:r w:rsidRPr="00487F91">
        <w:rPr>
          <w:color w:val="000000" w:themeColor="text1"/>
          <w:szCs w:val="28"/>
          <w:lang w:val="fr-FR"/>
        </w:rPr>
        <w:t>: Sản lượng điện năng phát sai khác so với lệnh điều độ trong chu kỳ giao dịch i của tổ máy phát điện g của nhà máy điện (kWh);</w:t>
      </w:r>
    </w:p>
    <w:p w14:paraId="08CEF88F" w14:textId="77777777"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fr-FR"/>
        </w:rPr>
        <w:t>G: Tổng số tổ máy phát điện của nhà máy điện.</w:t>
      </w:r>
    </w:p>
    <w:p w14:paraId="072248F0" w14:textId="66F755DE" w:rsidR="00D23502" w:rsidRPr="00487F91" w:rsidRDefault="00E333F3" w:rsidP="00935940">
      <w:pPr>
        <w:pStyle w:val="Heading5"/>
        <w:widowControl w:val="0"/>
        <w:numPr>
          <w:ilvl w:val="0"/>
          <w:numId w:val="0"/>
        </w:numPr>
        <w:ind w:firstLine="567"/>
        <w:rPr>
          <w:color w:val="000000" w:themeColor="text1"/>
          <w:szCs w:val="28"/>
          <w:lang w:val="vi-VN"/>
        </w:rPr>
      </w:pPr>
      <w:r w:rsidRPr="00487F91">
        <w:rPr>
          <w:color w:val="000000" w:themeColor="text1"/>
          <w:szCs w:val="28"/>
          <w:lang w:val="vi-VN"/>
        </w:rPr>
        <w:t xml:space="preserve">đ) Trường hợp tổ máy </w:t>
      </w:r>
      <w:r w:rsidR="00592395" w:rsidRPr="00487F91">
        <w:rPr>
          <w:color w:val="000000" w:themeColor="text1"/>
          <w:szCs w:val="28"/>
          <w:lang w:val="vi-VN"/>
        </w:rPr>
        <w:t xml:space="preserve">hoặc lò hơi của nhà máy </w:t>
      </w:r>
      <w:r w:rsidRPr="00487F91">
        <w:rPr>
          <w:color w:val="000000" w:themeColor="text1"/>
          <w:szCs w:val="28"/>
          <w:lang w:val="vi-VN"/>
        </w:rPr>
        <w:t xml:space="preserve">nhiệt điện trong quá trình khởi động hoặc quá trình dừng </w:t>
      </w:r>
      <w:r w:rsidR="00DB31A2" w:rsidRPr="00487F91">
        <w:rPr>
          <w:color w:val="000000" w:themeColor="text1"/>
          <w:szCs w:val="28"/>
          <w:lang w:val="vi-VN"/>
        </w:rPr>
        <w:t>lò/</w:t>
      </w:r>
      <w:r w:rsidRPr="00487F91">
        <w:rPr>
          <w:color w:val="000000" w:themeColor="text1"/>
          <w:szCs w:val="28"/>
          <w:lang w:val="vi-VN"/>
        </w:rPr>
        <w:t xml:space="preserve">máy (không phải do sự cố) thì không xét đến sản lượng điện năng phát sai khác so với lệnh điều độ trong giai đoạn này. Trường hợp tổ máy </w:t>
      </w:r>
      <w:r w:rsidR="00592395" w:rsidRPr="00487F91">
        <w:rPr>
          <w:color w:val="000000" w:themeColor="text1"/>
          <w:szCs w:val="28"/>
          <w:lang w:val="vi-VN"/>
        </w:rPr>
        <w:t xml:space="preserve">hoặc lò hơi </w:t>
      </w:r>
      <w:r w:rsidRPr="00487F91">
        <w:rPr>
          <w:color w:val="000000" w:themeColor="text1"/>
          <w:szCs w:val="28"/>
          <w:lang w:val="vi-VN"/>
        </w:rPr>
        <w:t xml:space="preserve">này có ràng buộc kỹ thuật, gây ảnh hưởng đến công suất phát của tổ máy khác của nhà máy điện, không xét đến sản lượng điện năng phát sai khác so với lệnh điều độ của các tổ máy bị ảnh hưởng này; </w:t>
      </w:r>
    </w:p>
    <w:p w14:paraId="4954E180" w14:textId="77777777" w:rsidR="00D23502" w:rsidRPr="00487F91" w:rsidRDefault="00E333F3" w:rsidP="00935940">
      <w:pPr>
        <w:widowControl w:val="0"/>
        <w:tabs>
          <w:tab w:val="left" w:pos="0"/>
          <w:tab w:val="left" w:pos="993"/>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e) </w:t>
      </w:r>
      <w:r w:rsidRPr="00487F91">
        <w:rPr>
          <w:rFonts w:eastAsia="PMingLiU"/>
          <w:bCs/>
          <w:iCs/>
          <w:color w:val="000000" w:themeColor="text1"/>
          <w:sz w:val="28"/>
          <w:szCs w:val="28"/>
          <w:lang w:val="vi-VN"/>
        </w:rPr>
        <w:t>Công tơ đo đếm đầu cực tổ máy và công tơ lắp tại các vị trí đo đếm tự dùng của tổ máy (nếu có) được ưu tiên sử dụng để xác định sản lượng thực phát đầu cực của tổ máy phát điện để so sánh với việc tuân thủ lệnh điều độ theo hệ thống quản lý lệnh điều độ</w:t>
      </w:r>
      <w:r w:rsidRPr="00487F91">
        <w:rPr>
          <w:color w:val="000000" w:themeColor="text1"/>
          <w:sz w:val="28"/>
          <w:szCs w:val="28"/>
          <w:lang w:val="vi-VN"/>
        </w:rPr>
        <w:t xml:space="preserve">. </w:t>
      </w:r>
    </w:p>
    <w:p w14:paraId="585BBBD2" w14:textId="77777777" w:rsidR="00D23502" w:rsidRPr="00487F91" w:rsidRDefault="00E333F3" w:rsidP="00935940">
      <w:pPr>
        <w:pStyle w:val="Heading4"/>
        <w:keepNext w:val="0"/>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Sản lượng điện năng thanh toán theo giá chào đối với nhà máy nhiệt điện có giá chào lớn hơn giá trần thị trường điện trong chu kỳ giao dịch được xác định như sau:</w:t>
      </w:r>
    </w:p>
    <w:p w14:paraId="52415CB3"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Xác định tổ máy có giá chào cao hơn giá trần thị trường điện được xếp lịch tính giá thị trường cho chu kỳ giao dịch i và vị trí đo đếm của tổ máy đó;</w:t>
      </w:r>
    </w:p>
    <w:p w14:paraId="308E3112" w14:textId="56F40EFD"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 xml:space="preserve">Tính toán sản lượng điện năng thanh toán theo giá chào tại từng vị trí đo đếm xác định tại </w:t>
      </w:r>
      <w:r w:rsidR="00864F34" w:rsidRPr="00487F91">
        <w:rPr>
          <w:color w:val="000000" w:themeColor="text1"/>
          <w:lang w:val="vi-VN"/>
        </w:rPr>
        <w:t xml:space="preserve">điểm </w:t>
      </w:r>
      <w:r w:rsidRPr="00487F91">
        <w:rPr>
          <w:color w:val="000000" w:themeColor="text1"/>
          <w:lang w:val="vi-VN"/>
        </w:rPr>
        <w:t xml:space="preserve">a </w:t>
      </w:r>
      <w:r w:rsidR="00864F34" w:rsidRPr="00487F91">
        <w:rPr>
          <w:color w:val="000000" w:themeColor="text1"/>
          <w:lang w:val="vi-VN"/>
        </w:rPr>
        <w:t xml:space="preserve">khoản </w:t>
      </w:r>
      <w:r w:rsidRPr="00487F91">
        <w:rPr>
          <w:color w:val="000000" w:themeColor="text1"/>
          <w:lang w:val="vi-VN"/>
        </w:rPr>
        <w:t>này theo công thức sau:</w:t>
      </w:r>
    </w:p>
    <w:p w14:paraId="59FD448C" w14:textId="6C08A608"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rPr>
        <w:t xml:space="preserve">Trường hợp </w:t>
      </w:r>
      <w:r w:rsidR="009258A6" w:rsidRPr="00487F91">
        <w:rPr>
          <w:color w:val="000000" w:themeColor="text1"/>
          <w:position w:val="-12"/>
        </w:rPr>
        <w:object w:dxaOrig="2360" w:dyaOrig="400" w14:anchorId="278DE086">
          <v:shape id="_x0000_i1087" type="#_x0000_t75" style="width:136.5pt;height:23.25pt" o:ole="">
            <v:imagedata r:id="rId126" o:title=""/>
          </v:shape>
          <o:OLEObject Type="Embed" ProgID="Equation.3" ShapeID="_x0000_i1087" DrawAspect="Content" ObjectID="_1842016800" r:id="rId127"/>
        </w:object>
      </w:r>
      <w:r w:rsidRPr="00487F91">
        <w:rPr>
          <w:color w:val="000000" w:themeColor="text1"/>
          <w:lang w:val="vi-VN"/>
        </w:rPr>
        <w:t xml:space="preserve"> và </w:t>
      </w:r>
      <w:r w:rsidR="009258A6" w:rsidRPr="00487F91">
        <w:rPr>
          <w:color w:val="000000" w:themeColor="text1"/>
          <w:position w:val="-12"/>
        </w:rPr>
        <w:object w:dxaOrig="620" w:dyaOrig="400" w14:anchorId="08EB4947">
          <v:shape id="_x0000_i1088" type="#_x0000_t75" style="width:35.25pt;height:23.25pt" o:ole="">
            <v:imagedata r:id="rId128" o:title=""/>
          </v:shape>
          <o:OLEObject Type="Embed" ProgID="Equation.3" ShapeID="_x0000_i1088" DrawAspect="Content" ObjectID="_1842016801" r:id="rId129"/>
        </w:object>
      </w:r>
      <w:r w:rsidRPr="00487F91">
        <w:rPr>
          <w:color w:val="000000" w:themeColor="text1"/>
          <w:lang w:val="vi-VN"/>
        </w:rPr>
        <w:t>≥ 0</w:t>
      </w:r>
      <w:r w:rsidRPr="00487F91">
        <w:rPr>
          <w:color w:val="000000" w:themeColor="text1"/>
          <w:lang w:val="en-US"/>
        </w:rPr>
        <w:t>:</w:t>
      </w:r>
    </w:p>
    <w:p w14:paraId="643B93DC" w14:textId="03C49E9E" w:rsidR="00D23502" w:rsidRPr="00487F91" w:rsidRDefault="009258A6" w:rsidP="00935940">
      <w:pPr>
        <w:pStyle w:val="1Content"/>
        <w:widowControl w:val="0"/>
        <w:spacing w:line="240" w:lineRule="auto"/>
        <w:ind w:left="709" w:firstLine="567"/>
        <w:jc w:val="center"/>
        <w:rPr>
          <w:color w:val="000000" w:themeColor="text1"/>
          <w:lang w:val="vi-VN"/>
        </w:rPr>
      </w:pPr>
      <w:r w:rsidRPr="00487F91">
        <w:rPr>
          <w:color w:val="000000" w:themeColor="text1"/>
          <w:position w:val="-12"/>
        </w:rPr>
        <w:object w:dxaOrig="4480" w:dyaOrig="400" w14:anchorId="4566DF0B">
          <v:shape id="_x0000_i1089" type="#_x0000_t75" style="width:267pt;height:23.25pt" o:ole="">
            <v:imagedata r:id="rId130" o:title=""/>
          </v:shape>
          <o:OLEObject Type="Embed" ProgID="Equation.3" ShapeID="_x0000_i1089" DrawAspect="Content" ObjectID="_1842016802" r:id="rId131"/>
        </w:object>
      </w:r>
    </w:p>
    <w:p w14:paraId="5CA4596E" w14:textId="3C3FED2F"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rPr>
        <w:t xml:space="preserve">Trường hợp </w:t>
      </w:r>
      <w:r w:rsidR="009258A6" w:rsidRPr="00487F91">
        <w:rPr>
          <w:color w:val="000000" w:themeColor="text1"/>
          <w:position w:val="-12"/>
        </w:rPr>
        <w:object w:dxaOrig="1600" w:dyaOrig="400" w14:anchorId="16876FF5">
          <v:shape id="_x0000_i1090" type="#_x0000_t75" style="width:84.75pt;height:23.25pt" o:ole="">
            <v:imagedata r:id="rId132" o:title=""/>
          </v:shape>
          <o:OLEObject Type="Embed" ProgID="Equation.3" ShapeID="_x0000_i1090" DrawAspect="Content" ObjectID="_1842016803" r:id="rId133"/>
        </w:object>
      </w:r>
      <w:r w:rsidRPr="00487F91">
        <w:rPr>
          <w:color w:val="000000" w:themeColor="text1"/>
          <w:lang w:val="vi-VN"/>
        </w:rPr>
        <w:t xml:space="preserve"> và </w:t>
      </w:r>
      <w:r w:rsidR="009258A6" w:rsidRPr="00487F91">
        <w:rPr>
          <w:color w:val="000000" w:themeColor="text1"/>
          <w:position w:val="-12"/>
        </w:rPr>
        <w:object w:dxaOrig="620" w:dyaOrig="400" w14:anchorId="64DEBE01">
          <v:shape id="_x0000_i1091" type="#_x0000_t75" style="width:35.25pt;height:23.25pt" o:ole="">
            <v:imagedata r:id="rId134" o:title=""/>
          </v:shape>
          <o:OLEObject Type="Embed" ProgID="Equation.3" ShapeID="_x0000_i1091" DrawAspect="Content" ObjectID="_1842016804" r:id="rId135"/>
        </w:object>
      </w:r>
      <w:r w:rsidRPr="00487F91">
        <w:rPr>
          <w:color w:val="000000" w:themeColor="text1"/>
          <w:lang w:val="vi-VN"/>
        </w:rPr>
        <w:t>&lt; 0</w:t>
      </w:r>
      <w:r w:rsidRPr="00487F91">
        <w:rPr>
          <w:color w:val="000000" w:themeColor="text1"/>
          <w:lang w:val="en-US"/>
        </w:rPr>
        <w:t>:</w:t>
      </w:r>
    </w:p>
    <w:p w14:paraId="2807AA21" w14:textId="63106BB6" w:rsidR="00D23502" w:rsidRPr="00487F91" w:rsidRDefault="009258A6" w:rsidP="00935940">
      <w:pPr>
        <w:pStyle w:val="1Content"/>
        <w:widowControl w:val="0"/>
        <w:spacing w:line="240" w:lineRule="auto"/>
        <w:ind w:firstLine="567"/>
        <w:jc w:val="center"/>
        <w:rPr>
          <w:color w:val="000000" w:themeColor="text1"/>
          <w:lang w:val="en-US"/>
        </w:rPr>
      </w:pPr>
      <w:r w:rsidRPr="00487F91">
        <w:rPr>
          <w:color w:val="000000" w:themeColor="text1"/>
          <w:position w:val="-12"/>
        </w:rPr>
        <w:object w:dxaOrig="3640" w:dyaOrig="400" w14:anchorId="502C0873">
          <v:shape id="_x0000_i1092" type="#_x0000_t75" style="width:208.5pt;height:23.25pt" o:ole="">
            <v:imagedata r:id="rId136" o:title=""/>
          </v:shape>
          <o:OLEObject Type="Embed" ProgID="Equation.3" ShapeID="_x0000_i1092" DrawAspect="Content" ObjectID="_1842016805" r:id="rId137"/>
        </w:object>
      </w:r>
    </w:p>
    <w:p w14:paraId="49166D4F" w14:textId="0E0CB89A"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rPr>
        <w:t xml:space="preserve">Trường hợp </w:t>
      </w:r>
      <w:r w:rsidR="009258A6" w:rsidRPr="00487F91">
        <w:rPr>
          <w:color w:val="000000" w:themeColor="text1"/>
          <w:position w:val="-12"/>
        </w:rPr>
        <w:object w:dxaOrig="1520" w:dyaOrig="400" w14:anchorId="444D06AF">
          <v:shape id="_x0000_i1093" type="#_x0000_t75" style="width:84.75pt;height:23.25pt" o:ole="">
            <v:imagedata r:id="rId138" o:title=""/>
          </v:shape>
          <o:OLEObject Type="Embed" ProgID="Equation.3" ShapeID="_x0000_i1093" DrawAspect="Content" ObjectID="_1842016806" r:id="rId139"/>
        </w:object>
      </w:r>
      <w:r w:rsidRPr="00487F91">
        <w:rPr>
          <w:color w:val="000000" w:themeColor="text1"/>
        </w:rPr>
        <w:t xml:space="preserve">: </w:t>
      </w:r>
      <w:r w:rsidR="009258A6" w:rsidRPr="00487F91">
        <w:rPr>
          <w:color w:val="000000" w:themeColor="text1"/>
          <w:position w:val="-12"/>
        </w:rPr>
        <w:object w:dxaOrig="1060" w:dyaOrig="400" w14:anchorId="5A06386C">
          <v:shape id="_x0000_i1094" type="#_x0000_t75" style="width:57pt;height:23.25pt" o:ole="">
            <v:imagedata r:id="rId140" o:title=""/>
          </v:shape>
          <o:OLEObject Type="Embed" ProgID="Equation.3" ShapeID="_x0000_i1094" DrawAspect="Content" ObjectID="_1842016807" r:id="rId141"/>
        </w:object>
      </w:r>
    </w:p>
    <w:p w14:paraId="7C6C47D0" w14:textId="77777777" w:rsidR="00D23502" w:rsidRPr="00487F91" w:rsidRDefault="00E333F3" w:rsidP="00935940">
      <w:pPr>
        <w:pStyle w:val="1Content"/>
        <w:widowControl w:val="0"/>
        <w:spacing w:line="240" w:lineRule="auto"/>
        <w:ind w:firstLine="567"/>
        <w:rPr>
          <w:color w:val="000000" w:themeColor="text1"/>
          <w:position w:val="-28"/>
          <w:lang w:val="vi-VN"/>
        </w:rPr>
      </w:pPr>
      <w:r w:rsidRPr="00487F91">
        <w:rPr>
          <w:color w:val="000000" w:themeColor="text1"/>
          <w:position w:val="-28"/>
          <w:lang w:val="vi-VN"/>
        </w:rPr>
        <w:t>Trong đó:</w:t>
      </w:r>
    </w:p>
    <w:p w14:paraId="610BE7C7"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i: Chu kỳ giao dịch thứ i;</w:t>
      </w:r>
    </w:p>
    <w:p w14:paraId="20C7A8D1" w14:textId="05F269B5"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j: Vị trí đo đếm thứ j của nhà máy nhiệt điện, xác định tại </w:t>
      </w:r>
      <w:r w:rsidR="003119D2">
        <w:rPr>
          <w:color w:val="000000" w:themeColor="text1"/>
        </w:rPr>
        <w:t>đ</w:t>
      </w:r>
      <w:r w:rsidRPr="00487F91">
        <w:rPr>
          <w:color w:val="000000" w:themeColor="text1"/>
        </w:rPr>
        <w:t xml:space="preserve">iểm a </w:t>
      </w:r>
      <w:r w:rsidR="003119D2">
        <w:rPr>
          <w:color w:val="000000" w:themeColor="text1"/>
        </w:rPr>
        <w:t>k</w:t>
      </w:r>
      <w:r w:rsidRPr="00487F91">
        <w:rPr>
          <w:color w:val="000000" w:themeColor="text1"/>
        </w:rPr>
        <w:t>hoản này;</w:t>
      </w:r>
    </w:p>
    <w:p w14:paraId="26A42681" w14:textId="4B4CA509" w:rsidR="00D23502" w:rsidRPr="00487F91" w:rsidRDefault="009258A6"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00" w14:anchorId="3BAF60B3">
          <v:shape id="_x0000_i1095" type="#_x0000_t75" style="width:35.25pt;height:23.25pt" o:ole="">
            <v:imagedata r:id="rId142" o:title=""/>
          </v:shape>
          <o:OLEObject Type="Embed" ProgID="Equation.3" ShapeID="_x0000_i1095" DrawAspect="Content" ObjectID="_1842016808" r:id="rId143"/>
        </w:object>
      </w:r>
      <w:r w:rsidR="00E333F3" w:rsidRPr="00487F91">
        <w:rPr>
          <w:color w:val="000000" w:themeColor="text1"/>
          <w:lang w:val="vi-VN"/>
        </w:rPr>
        <w:t xml:space="preserve">: </w:t>
      </w:r>
      <w:r w:rsidR="00E333F3" w:rsidRPr="00487F91">
        <w:rPr>
          <w:color w:val="000000" w:themeColor="text1"/>
          <w:lang w:val="en-US"/>
        </w:rPr>
        <w:t>S</w:t>
      </w:r>
      <w:r w:rsidR="00E333F3" w:rsidRPr="00487F91">
        <w:rPr>
          <w:color w:val="000000" w:themeColor="text1"/>
          <w:lang w:val="vi-VN"/>
        </w:rPr>
        <w:t xml:space="preserve">ản lượng điện năng thanh toán theo giá chào </w:t>
      </w:r>
      <w:r w:rsidR="00E333F3" w:rsidRPr="00487F91">
        <w:rPr>
          <w:color w:val="000000" w:themeColor="text1"/>
          <w:lang w:val="en-US"/>
        </w:rPr>
        <w:t xml:space="preserve">tại vị trí đo đếm j </w:t>
      </w:r>
      <w:r w:rsidR="00E333F3" w:rsidRPr="00487F91">
        <w:rPr>
          <w:color w:val="000000" w:themeColor="text1"/>
          <w:lang w:val="vi-VN"/>
        </w:rPr>
        <w:t>trong chu kỳ giao dịch i (kWh);</w:t>
      </w:r>
    </w:p>
    <w:p w14:paraId="0265EEC5" w14:textId="114A0ECC" w:rsidR="00D23502" w:rsidRPr="00487F91" w:rsidRDefault="009258A6" w:rsidP="00935940">
      <w:pPr>
        <w:pStyle w:val="1Content"/>
        <w:widowControl w:val="0"/>
        <w:spacing w:line="240" w:lineRule="auto"/>
        <w:ind w:firstLine="567"/>
        <w:rPr>
          <w:color w:val="000000" w:themeColor="text1"/>
          <w:lang w:val="vi-VN"/>
        </w:rPr>
      </w:pPr>
      <w:r w:rsidRPr="00487F91">
        <w:rPr>
          <w:color w:val="000000" w:themeColor="text1"/>
          <w:position w:val="-12"/>
        </w:rPr>
        <w:object w:dxaOrig="700" w:dyaOrig="400" w14:anchorId="521D8838">
          <v:shape id="_x0000_i1096" type="#_x0000_t75" style="width:40.5pt;height:23.25pt" o:ole="">
            <v:imagedata r:id="rId144" o:title=""/>
          </v:shape>
          <o:OLEObject Type="Embed" ProgID="Equation.3" ShapeID="_x0000_i1096" DrawAspect="Content" ObjectID="_1842016809" r:id="rId145"/>
        </w:object>
      </w:r>
      <w:r w:rsidR="00E333F3" w:rsidRPr="00487F91">
        <w:rPr>
          <w:color w:val="000000" w:themeColor="text1"/>
          <w:lang w:val="vi-VN"/>
        </w:rPr>
        <w:t>: Sản lượng điện năng đo đếm tại vị trí đo đếm j trong chu kỳ giao dịch i (kWh);</w:t>
      </w:r>
    </w:p>
    <w:p w14:paraId="1B85AF1F" w14:textId="4BD08798" w:rsidR="00D23502" w:rsidRPr="00487F91" w:rsidRDefault="009258A6"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00" w14:anchorId="51FFBA56">
          <v:shape id="_x0000_i1097" type="#_x0000_t75" style="width:35.25pt;height:23.25pt" o:ole="">
            <v:imagedata r:id="rId146" o:title=""/>
          </v:shape>
          <o:OLEObject Type="Embed" ProgID="Equation.3" ShapeID="_x0000_i1097" DrawAspect="Content" ObjectID="_1842016810" r:id="rId147"/>
        </w:object>
      </w:r>
      <w:r w:rsidR="00E333F3" w:rsidRPr="00487F91">
        <w:rPr>
          <w:color w:val="000000" w:themeColor="text1"/>
          <w:lang w:val="vi-VN"/>
        </w:rPr>
        <w:t>: Sản lượng điện năng ứng với lượng công suất có giá chào thấp hơn hoặc bằng giá trần thị trường điện trong chu kỳ giao dịch i của tổ máy đấu nối vào vị trí đo đếm j và được quy đổi về vị trí đo đếm đó (kWh);</w:t>
      </w:r>
    </w:p>
    <w:p w14:paraId="729BEA8A" w14:textId="1E17CA53" w:rsidR="00D23502" w:rsidRPr="00487F91" w:rsidRDefault="009258A6"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00" w14:anchorId="5A9C67F5">
          <v:shape id="_x0000_i1098" type="#_x0000_t75" style="width:35.25pt;height:23.25pt" o:ole="">
            <v:imagedata r:id="rId148" o:title=""/>
          </v:shape>
          <o:OLEObject Type="Embed" ProgID="Equation.3" ShapeID="_x0000_i1098" DrawAspect="Content" ObjectID="_1842016811" r:id="rId149"/>
        </w:object>
      </w:r>
      <w:r w:rsidR="00E333F3" w:rsidRPr="00487F91">
        <w:rPr>
          <w:color w:val="000000" w:themeColor="text1"/>
          <w:lang w:val="vi-VN"/>
        </w:rPr>
        <w:t>: Sản lượng điện năng ứng với lượng công suất có giá chào cao hơn giá trần thị trường điện và được xếp trong lịch tính giá thị trường trong chu kỳ giao dịch i của tổ máy đấu nối vào vị trí đo đếm j và được quy đổi về vị trí đo đếm đó (kWh);</w:t>
      </w:r>
    </w:p>
    <w:p w14:paraId="62819C67" w14:textId="27B671DF" w:rsidR="00D23502" w:rsidRPr="00487F91" w:rsidRDefault="00F5216D" w:rsidP="00935940">
      <w:pPr>
        <w:pStyle w:val="1Content"/>
        <w:widowControl w:val="0"/>
        <w:spacing w:line="240" w:lineRule="auto"/>
        <w:ind w:firstLine="567"/>
        <w:rPr>
          <w:color w:val="000000" w:themeColor="text1"/>
          <w:lang w:val="vi-VN"/>
        </w:rPr>
      </w:pPr>
      <w:r w:rsidRPr="00487F91">
        <w:rPr>
          <w:color w:val="000000" w:themeColor="text1"/>
          <w:position w:val="-12"/>
          <w:szCs w:val="28"/>
        </w:rPr>
        <w:object w:dxaOrig="620" w:dyaOrig="400" w14:anchorId="3D4CFF5D">
          <v:shape id="_x0000_i1099" type="#_x0000_t75" style="width:35.25pt;height:23.25pt" o:ole="">
            <v:imagedata r:id="rId150" o:title=""/>
          </v:shape>
          <o:OLEObject Type="Embed" ProgID="Equation.3" ShapeID="_x0000_i1099" DrawAspect="Content" ObjectID="_1842016812" r:id="rId151"/>
        </w:object>
      </w:r>
      <w:r w:rsidR="00E333F3" w:rsidRPr="00487F91">
        <w:rPr>
          <w:color w:val="000000" w:themeColor="text1"/>
          <w:szCs w:val="28"/>
          <w:lang w:val="vi-VN"/>
        </w:rPr>
        <w:t xml:space="preserve">: Sản lượng điện năng phát sai khác so với sản lượng huy động theo lệnh điều độ của tổ máy </w:t>
      </w:r>
      <w:r w:rsidR="00E333F3" w:rsidRPr="00487F91">
        <w:rPr>
          <w:color w:val="000000" w:themeColor="text1"/>
          <w:lang w:val="vi-VN"/>
        </w:rPr>
        <w:t>đấu nối vào vị trí đo đếm j và được quy đổi về vị trí đo đếm đó (kWh).</w:t>
      </w:r>
    </w:p>
    <w:p w14:paraId="215A0764" w14:textId="77777777" w:rsidR="00D23502" w:rsidRPr="00487F91" w:rsidRDefault="00E333F3" w:rsidP="00935940">
      <w:pPr>
        <w:pStyle w:val="Heading5"/>
        <w:widowControl w:val="0"/>
        <w:ind w:left="0" w:firstLine="567"/>
        <w:rPr>
          <w:color w:val="000000" w:themeColor="text1"/>
          <w:lang w:val="vi-VN"/>
        </w:rPr>
      </w:pPr>
      <w:r w:rsidRPr="00487F91">
        <w:rPr>
          <w:color w:val="000000" w:themeColor="text1"/>
          <w:lang w:val="vi-VN"/>
        </w:rPr>
        <w:t>Tính toán sản lượng điện năng thanh toán theo giá chào cho nhà máy điện theo công thức sau:</w:t>
      </w:r>
    </w:p>
    <w:p w14:paraId="15DA575B" w14:textId="77777777" w:rsidR="00D23502" w:rsidRPr="00487F91" w:rsidRDefault="00E333F3" w:rsidP="00935940">
      <w:pPr>
        <w:pStyle w:val="1Formula"/>
        <w:spacing w:line="240" w:lineRule="auto"/>
        <w:ind w:firstLine="567"/>
        <w:rPr>
          <w:color w:val="000000" w:themeColor="text1"/>
        </w:rPr>
      </w:pPr>
      <w:r w:rsidRPr="00487F91">
        <w:rPr>
          <w:color w:val="000000" w:themeColor="text1"/>
          <w:position w:val="-30"/>
        </w:rPr>
        <w:object w:dxaOrig="1800" w:dyaOrig="720" w14:anchorId="4DED7910">
          <v:shape id="_x0000_i1100" type="#_x0000_t75" style="width:96pt;height:36.75pt" o:ole="">
            <v:imagedata r:id="rId152" o:title=""/>
          </v:shape>
          <o:OLEObject Type="Embed" ProgID="Equation.3" ShapeID="_x0000_i1100" DrawAspect="Content" ObjectID="_1842016813" r:id="rId153"/>
        </w:object>
      </w:r>
    </w:p>
    <w:p w14:paraId="7455F13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Trong đó: </w:t>
      </w:r>
    </w:p>
    <w:p w14:paraId="201466F6" w14:textId="5DDAE88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j: Vị trí đo đếm thứ j của nhà máy nhiệt điện, xác định tại </w:t>
      </w:r>
      <w:r w:rsidR="003119D2">
        <w:rPr>
          <w:color w:val="000000" w:themeColor="text1"/>
          <w:lang w:val="en-US"/>
        </w:rPr>
        <w:t>đ</w:t>
      </w:r>
      <w:r w:rsidRPr="00487F91">
        <w:rPr>
          <w:color w:val="000000" w:themeColor="text1"/>
          <w:lang w:val="vi-VN"/>
        </w:rPr>
        <w:t xml:space="preserve">iểm a </w:t>
      </w:r>
      <w:r w:rsidR="003119D2">
        <w:rPr>
          <w:color w:val="000000" w:themeColor="text1"/>
          <w:lang w:val="en-US"/>
        </w:rPr>
        <w:t>k</w:t>
      </w:r>
      <w:r w:rsidRPr="00487F91">
        <w:rPr>
          <w:color w:val="000000" w:themeColor="text1"/>
          <w:lang w:val="vi-VN"/>
        </w:rPr>
        <w:t>hoản này;</w:t>
      </w:r>
    </w:p>
    <w:p w14:paraId="49BEAF0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J: Tổng số các vị trí đo đếm của nhà máy điện có tổ máy chào cao hơn giá trần thị trường điện và được xếp lịch tính giá thị trường;</w:t>
      </w:r>
    </w:p>
    <w:p w14:paraId="334D7A3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Qbp</w:t>
      </w:r>
      <w:r w:rsidRPr="00487F91">
        <w:rPr>
          <w:color w:val="000000" w:themeColor="text1"/>
          <w:vertAlign w:val="subscript"/>
          <w:lang w:val="vi-VN"/>
        </w:rPr>
        <w:t>i</w:t>
      </w:r>
      <w:r w:rsidRPr="00487F91">
        <w:rPr>
          <w:color w:val="000000" w:themeColor="text1"/>
          <w:lang w:val="vi-VN"/>
        </w:rPr>
        <w:t>: Sản lượng điện năng thanh toán theo giá chào của nhà máy điện trong chu kỳ giao dịch i (kWh);</w:t>
      </w:r>
    </w:p>
    <w:p w14:paraId="3E5614DA" w14:textId="6A698135" w:rsidR="00D23502" w:rsidRPr="00487F91" w:rsidRDefault="009258A6" w:rsidP="00935940">
      <w:pPr>
        <w:pStyle w:val="1Content"/>
        <w:widowControl w:val="0"/>
        <w:spacing w:line="240" w:lineRule="auto"/>
        <w:ind w:firstLine="567"/>
        <w:rPr>
          <w:color w:val="000000" w:themeColor="text1"/>
          <w:lang w:val="vi-VN"/>
        </w:rPr>
      </w:pPr>
      <w:r w:rsidRPr="00487F91">
        <w:rPr>
          <w:color w:val="000000" w:themeColor="text1"/>
          <w:position w:val="-12"/>
        </w:rPr>
        <w:object w:dxaOrig="620" w:dyaOrig="400" w14:anchorId="2A4A3255">
          <v:shape id="_x0000_i1101" type="#_x0000_t75" style="width:35.25pt;height:23.25pt" o:ole="">
            <v:imagedata r:id="rId142" o:title=""/>
          </v:shape>
          <o:OLEObject Type="Embed" ProgID="Equation.3" ShapeID="_x0000_i1101" DrawAspect="Content" ObjectID="_1842016814" r:id="rId154"/>
        </w:object>
      </w:r>
      <w:r w:rsidR="00E333F3" w:rsidRPr="00487F91">
        <w:rPr>
          <w:color w:val="000000" w:themeColor="text1"/>
          <w:lang w:val="vi-VN"/>
        </w:rPr>
        <w:t>: Sản lượng điện năng thanh toán theo giá chào tại vị trí đo đếm j trong chu kỳ giao dịch i (kWh).</w:t>
      </w:r>
    </w:p>
    <w:p w14:paraId="076AC19F"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4. Sản lượng điện năng phát tăng thêm của nhà máy điện trong chu kỳ giao dịch được xác định theo trình tự sau:</w:t>
      </w:r>
    </w:p>
    <w:p w14:paraId="25929CBF" w14:textId="77777777" w:rsidR="00D23502" w:rsidRPr="00487F91" w:rsidRDefault="00E333F3" w:rsidP="00935940">
      <w:pPr>
        <w:pStyle w:val="Heading5"/>
        <w:widowControl w:val="0"/>
        <w:numPr>
          <w:ilvl w:val="4"/>
          <w:numId w:val="0"/>
        </w:numPr>
        <w:ind w:firstLine="567"/>
        <w:rPr>
          <w:color w:val="000000" w:themeColor="text1"/>
          <w:szCs w:val="28"/>
          <w:lang w:val="vi-VN"/>
        </w:rPr>
      </w:pPr>
      <w:r w:rsidRPr="00487F91">
        <w:rPr>
          <w:color w:val="000000" w:themeColor="text1"/>
          <w:szCs w:val="28"/>
          <w:lang w:val="vi-VN"/>
        </w:rPr>
        <w:t>a) Tính toán sản lượng điện năng phát tăng thêm trong chu kỳ giao dịch tại đầu cực của tổ máy theo công thức sau:</w:t>
      </w:r>
    </w:p>
    <w:p w14:paraId="049416C5" w14:textId="77777777" w:rsidR="00D23502" w:rsidRPr="00487F91" w:rsidRDefault="00E333F3" w:rsidP="00935940">
      <w:pPr>
        <w:pStyle w:val="Heading5"/>
        <w:widowControl w:val="0"/>
        <w:numPr>
          <w:ilvl w:val="4"/>
          <w:numId w:val="0"/>
        </w:numPr>
        <w:ind w:firstLine="567"/>
        <w:rPr>
          <w:color w:val="000000" w:themeColor="text1"/>
          <w:szCs w:val="28"/>
          <w:lang w:val="vi-VN"/>
        </w:rPr>
      </w:pPr>
      <w:r w:rsidRPr="00487F91">
        <w:rPr>
          <w:color w:val="000000" w:themeColor="text1"/>
          <w:szCs w:val="28"/>
          <w:lang w:val="vi-VN"/>
        </w:rPr>
        <w:t>Trường hợp Qdu &gt; 0:</w:t>
      </w:r>
    </w:p>
    <w:p w14:paraId="403A2CB4" w14:textId="77777777" w:rsidR="00D23502" w:rsidRPr="00487F91" w:rsidRDefault="00EA5FB4" w:rsidP="00935940">
      <w:pPr>
        <w:pStyle w:val="Heading5"/>
        <w:widowControl w:val="0"/>
        <w:numPr>
          <w:ilvl w:val="4"/>
          <w:numId w:val="0"/>
        </w:numPr>
        <w:ind w:firstLine="567"/>
        <w:rPr>
          <w:color w:val="000000" w:themeColor="text1"/>
          <w:szCs w:val="28"/>
          <w:lang w:val="vi-VN"/>
        </w:rPr>
      </w:pPr>
      <m:oMathPara>
        <m:oMath>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con.dc</m:t>
              </m:r>
            </m:sub>
            <m:sup>
              <m:r>
                <w:rPr>
                  <w:rFonts w:ascii="Cambria Math" w:hAnsi="Cambria Math"/>
                  <w:color w:val="000000" w:themeColor="text1"/>
                  <w:szCs w:val="28"/>
                  <w:lang w:val="vi-VN"/>
                </w:rPr>
                <m:t>g,i</m:t>
              </m:r>
            </m:sup>
          </m:sSubSup>
          <m:r>
            <w:rPr>
              <w:rFonts w:ascii="Cambria Math" w:hAnsi="Cambria Math"/>
              <w:color w:val="000000" w:themeColor="text1"/>
              <w:szCs w:val="28"/>
              <w:lang w:val="vi-VN"/>
            </w:rPr>
            <m:t>=min</m:t>
          </m:r>
          <m:d>
            <m:dPr>
              <m:begChr m:val="{"/>
              <m:endChr m:val="}"/>
              <m:ctrlPr>
                <w:rPr>
                  <w:rFonts w:ascii="Cambria Math" w:hAnsi="Cambria Math"/>
                  <w:i/>
                  <w:color w:val="000000" w:themeColor="text1"/>
                  <w:szCs w:val="28"/>
                  <w:lang w:val="vi-VN"/>
                </w:rPr>
              </m:ctrlPr>
            </m:dPr>
            <m:e>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mq.dc</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m:t>
              </m:r>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dd.dc</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m:t>
              </m:r>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lltt</m:t>
                  </m:r>
                </m:sub>
                <m:sup>
                  <m:r>
                    <w:rPr>
                      <w:rFonts w:ascii="Cambria Math" w:hAnsi="Cambria Math"/>
                      <w:color w:val="000000" w:themeColor="text1"/>
                      <w:szCs w:val="28"/>
                      <w:lang w:val="vi-VN"/>
                    </w:rPr>
                    <m:t>i</m:t>
                  </m:r>
                </m:sup>
              </m:sSubSup>
            </m:e>
          </m:d>
        </m:oMath>
      </m:oMathPara>
    </w:p>
    <w:p w14:paraId="12D1C485" w14:textId="77777777" w:rsidR="00D23502" w:rsidRPr="00487F91" w:rsidRDefault="00E333F3" w:rsidP="00935940">
      <w:pPr>
        <w:pStyle w:val="1Formula"/>
        <w:tabs>
          <w:tab w:val="left" w:pos="709"/>
        </w:tabs>
        <w:spacing w:line="240" w:lineRule="auto"/>
        <w:ind w:firstLine="567"/>
        <w:jc w:val="left"/>
        <w:rPr>
          <w:color w:val="000000" w:themeColor="text1"/>
          <w:szCs w:val="28"/>
        </w:rPr>
      </w:pPr>
      <w:r w:rsidRPr="00487F91">
        <w:rPr>
          <w:color w:val="000000" w:themeColor="text1"/>
          <w:szCs w:val="28"/>
        </w:rPr>
        <w:tab/>
        <w:t>Trường hợp Qdu ≤ 0:</w:t>
      </w:r>
    </w:p>
    <w:p w14:paraId="146CCE9A" w14:textId="77777777" w:rsidR="00D23502" w:rsidRPr="00487F91" w:rsidRDefault="00EA5FB4" w:rsidP="00935940">
      <w:pPr>
        <w:pStyle w:val="Heading5"/>
        <w:widowControl w:val="0"/>
        <w:numPr>
          <w:ilvl w:val="4"/>
          <w:numId w:val="0"/>
        </w:numPr>
        <w:ind w:firstLine="567"/>
        <w:rPr>
          <w:color w:val="000000" w:themeColor="text1"/>
          <w:szCs w:val="28"/>
          <w:lang w:val="vi-VN"/>
        </w:rPr>
      </w:pPr>
      <m:oMathPara>
        <m:oMath>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con.dc</m:t>
              </m:r>
            </m:sub>
            <m:sup>
              <m:r>
                <w:rPr>
                  <w:rFonts w:ascii="Cambria Math" w:hAnsi="Cambria Math"/>
                  <w:color w:val="000000" w:themeColor="text1"/>
                  <w:szCs w:val="28"/>
                  <w:lang w:val="vi-VN"/>
                </w:rPr>
                <m:t>g,i</m:t>
              </m:r>
            </m:sup>
          </m:sSubSup>
          <m:r>
            <w:rPr>
              <w:rFonts w:ascii="Cambria Math" w:hAnsi="Cambria Math"/>
              <w:color w:val="000000" w:themeColor="text1"/>
              <w:szCs w:val="28"/>
              <w:lang w:val="vi-VN"/>
            </w:rPr>
            <m:t>=min</m:t>
          </m:r>
          <m:d>
            <m:dPr>
              <m:begChr m:val="{"/>
              <m:endChr m:val="}"/>
              <m:ctrlPr>
                <w:rPr>
                  <w:rFonts w:ascii="Cambria Math" w:hAnsi="Cambria Math"/>
                  <w:i/>
                  <w:color w:val="000000" w:themeColor="text1"/>
                  <w:szCs w:val="28"/>
                  <w:lang w:val="vi-VN"/>
                </w:rPr>
              </m:ctrlPr>
            </m:dPr>
            <m:e>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mq.dc</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m:t>
              </m:r>
              <m:sSubSup>
                <m:sSubSupPr>
                  <m:ctrlPr>
                    <w:rPr>
                      <w:rFonts w:ascii="Cambria Math" w:hAnsi="Cambria Math"/>
                      <w:i/>
                      <w:color w:val="000000" w:themeColor="text1"/>
                      <w:szCs w:val="28"/>
                      <w:lang w:val="vi-VN"/>
                    </w:rPr>
                  </m:ctrlPr>
                </m:sSubSupPr>
                <m:e>
                  <m:r>
                    <m:rPr>
                      <m:sty m:val="p"/>
                    </m:rPr>
                    <w:rPr>
                      <w:rFonts w:ascii="Cambria Math" w:hAnsi="Cambria Math"/>
                      <w:color w:val="000000" w:themeColor="text1"/>
                      <w:szCs w:val="28"/>
                      <w:lang w:val="vi-VN"/>
                    </w:rPr>
                    <m:t>max⁡[</m:t>
                  </m:r>
                  <m:r>
                    <w:rPr>
                      <w:rFonts w:ascii="Cambria Math" w:hAnsi="Cambria Math"/>
                      <w:color w:val="000000" w:themeColor="text1"/>
                      <w:szCs w:val="28"/>
                      <w:lang w:val="vi-VN"/>
                    </w:rPr>
                    <m:t>(Q</m:t>
                  </m:r>
                </m:e>
                <m:sub>
                  <m:r>
                    <w:rPr>
                      <w:rFonts w:ascii="Cambria Math" w:hAnsi="Cambria Math"/>
                      <w:color w:val="000000" w:themeColor="text1"/>
                      <w:szCs w:val="28"/>
                      <w:lang w:val="vi-VN"/>
                    </w:rPr>
                    <m:t>dd.dc</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m:t>
              </m:r>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lltt</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m:t>
              </m:r>
              <m:sSubSup>
                <m:sSubSupPr>
                  <m:ctrlPr>
                    <w:rPr>
                      <w:rFonts w:ascii="Cambria Math" w:hAnsi="Cambria Math"/>
                      <w:i/>
                      <w:color w:val="000000" w:themeColor="text1"/>
                      <w:szCs w:val="28"/>
                      <w:lang w:val="vi-VN"/>
                    </w:rPr>
                  </m:ctrlPr>
                </m:sSubSupPr>
                <m:e>
                  <m:r>
                    <w:rPr>
                      <w:rFonts w:ascii="Cambria Math" w:hAnsi="Cambria Math"/>
                      <w:color w:val="000000" w:themeColor="text1"/>
                      <w:szCs w:val="28"/>
                      <w:lang w:val="vi-VN"/>
                    </w:rPr>
                    <m:t>Q</m:t>
                  </m:r>
                </m:e>
                <m:sub>
                  <m:r>
                    <w:rPr>
                      <w:rFonts w:ascii="Cambria Math" w:hAnsi="Cambria Math"/>
                      <w:color w:val="000000" w:themeColor="text1"/>
                      <w:szCs w:val="28"/>
                      <w:lang w:val="vi-VN"/>
                    </w:rPr>
                    <m:t>du.dc</m:t>
                  </m:r>
                </m:sub>
                <m:sup>
                  <m:r>
                    <w:rPr>
                      <w:rFonts w:ascii="Cambria Math" w:hAnsi="Cambria Math"/>
                      <w:color w:val="000000" w:themeColor="text1"/>
                      <w:szCs w:val="28"/>
                      <w:lang w:val="vi-VN"/>
                    </w:rPr>
                    <m:t>i</m:t>
                  </m:r>
                </m:sup>
              </m:sSubSup>
              <m:r>
                <w:rPr>
                  <w:rFonts w:ascii="Cambria Math" w:hAnsi="Cambria Math"/>
                  <w:color w:val="000000" w:themeColor="text1"/>
                  <w:szCs w:val="28"/>
                  <w:lang w:val="vi-VN"/>
                </w:rPr>
                <m:t>), 0]</m:t>
              </m:r>
            </m:e>
          </m:d>
        </m:oMath>
      </m:oMathPara>
    </w:p>
    <w:p w14:paraId="2D3EAAD6" w14:textId="77777777" w:rsidR="00D23502" w:rsidRPr="00487F91" w:rsidRDefault="00E333F3" w:rsidP="00935940">
      <w:pPr>
        <w:pStyle w:val="Heading5"/>
        <w:widowControl w:val="0"/>
        <w:numPr>
          <w:ilvl w:val="4"/>
          <w:numId w:val="0"/>
        </w:numPr>
        <w:ind w:firstLine="567"/>
        <w:rPr>
          <w:color w:val="000000" w:themeColor="text1"/>
          <w:szCs w:val="28"/>
          <w:lang w:val="vi-VN"/>
        </w:rPr>
      </w:pPr>
      <w:r w:rsidRPr="00487F91">
        <w:rPr>
          <w:color w:val="000000" w:themeColor="text1"/>
          <w:szCs w:val="28"/>
          <w:lang w:val="vi-VN"/>
        </w:rPr>
        <w:t>Trong đó:</w:t>
      </w:r>
    </w:p>
    <w:p w14:paraId="582C92C1"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vertAlign w:val="subscript"/>
          <w:lang w:val="vi-VN"/>
        </w:rPr>
      </w:pPr>
      <w:r w:rsidRPr="00487F91">
        <w:rPr>
          <w:rFonts w:ascii="Times New Roman" w:hAnsi="Times New Roman"/>
          <w:color w:val="000000" w:themeColor="text1"/>
          <w:position w:val="-12"/>
          <w:szCs w:val="28"/>
          <w:lang w:val="vi-VN"/>
        </w:rPr>
        <w:lastRenderedPageBreak/>
        <w:tab/>
      </w:r>
      <w:r w:rsidRPr="00487F91">
        <w:rPr>
          <w:rFonts w:ascii="Times New Roman" w:hAnsi="Times New Roman"/>
          <w:color w:val="000000" w:themeColor="text1"/>
          <w:position w:val="-16"/>
        </w:rPr>
        <w:object w:dxaOrig="639" w:dyaOrig="440" w14:anchorId="7B79A058">
          <v:shape id="_x0000_i1102" type="#_x0000_t75" style="width:28.5pt;height:20.25pt" o:ole="">
            <v:imagedata r:id="rId155" o:title=""/>
          </v:shape>
          <o:OLEObject Type="Embed" ProgID="Equation.3" ShapeID="_x0000_i1102" DrawAspect="Content" ObjectID="_1842016815" r:id="rId156"/>
        </w:object>
      </w:r>
      <w:r w:rsidRPr="00487F91">
        <w:rPr>
          <w:rFonts w:ascii="Times New Roman" w:hAnsi="Times New Roman"/>
          <w:color w:val="000000" w:themeColor="text1"/>
          <w:szCs w:val="28"/>
          <w:lang w:val="vi-VN"/>
        </w:rPr>
        <w:t>: Sản lượng đo đếm thanh toán của tổ máy phát điện trong chu kỳ giao dịch i quy đổi về đầu cực tổ máy (kWh);</w:t>
      </w:r>
    </w:p>
    <w:p w14:paraId="4106ED1A" w14:textId="193C412C" w:rsidR="00D23502" w:rsidRPr="00487F91" w:rsidRDefault="009258A6"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position w:val="-12"/>
          <w:szCs w:val="28"/>
        </w:rPr>
        <w:object w:dxaOrig="600" w:dyaOrig="400" w14:anchorId="04095C63">
          <v:shape id="_x0000_i1103" type="#_x0000_t75" style="width:36.75pt;height:23.25pt" o:ole="">
            <v:imagedata r:id="rId157" o:title=""/>
          </v:shape>
          <o:OLEObject Type="Embed" ProgID="Equation.3" ShapeID="_x0000_i1103" DrawAspect="Content" ObjectID="_1842016816" r:id="rId158"/>
        </w:object>
      </w:r>
      <w:r w:rsidR="00E333F3" w:rsidRPr="00487F91">
        <w:rPr>
          <w:rFonts w:ascii="Times New Roman" w:hAnsi="Times New Roman"/>
          <w:color w:val="000000" w:themeColor="text1"/>
          <w:szCs w:val="28"/>
          <w:lang w:val="vi-VN"/>
        </w:rPr>
        <w:t>: Sản lượng điện năng phát sai khác so với sản lượng huy động theo lệnh điều độ của tổ máy phát điện quy đổi về đầu cực tổ máy (kWh);</w:t>
      </w:r>
    </w:p>
    <w:p w14:paraId="41C2C301" w14:textId="19A4209F" w:rsidR="00D23502" w:rsidRPr="00487F91" w:rsidRDefault="009258A6"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rPr>
        <w:object w:dxaOrig="440" w:dyaOrig="400" w14:anchorId="762A04B9">
          <v:shape id="_x0000_i1104" type="#_x0000_t75" style="width:28.5pt;height:23.25pt" o:ole="">
            <v:imagedata r:id="rId159" o:title=""/>
          </v:shape>
          <o:OLEObject Type="Embed" ProgID="Equation.3" ShapeID="_x0000_i1104" DrawAspect="Content" ObjectID="_1842016817" r:id="rId160"/>
        </w:object>
      </w:r>
      <w:r w:rsidR="00E333F3" w:rsidRPr="00487F91">
        <w:rPr>
          <w:color w:val="000000" w:themeColor="text1"/>
          <w:szCs w:val="28"/>
          <w:lang w:val="vi-VN"/>
        </w:rPr>
        <w:t xml:space="preserve">: Sản lượng điện năng tương ứng với mức công suất của tổ máy được xếp trong lịch tính giá điện năng thị trường trong chu kỳ giao dịch i (kWh); </w:t>
      </w:r>
    </w:p>
    <w:p w14:paraId="67BFDEEB" w14:textId="719C69A7" w:rsidR="00D23502" w:rsidRPr="00487F91" w:rsidRDefault="009258A6"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rPr>
        <w:object w:dxaOrig="600" w:dyaOrig="400" w14:anchorId="45042757">
          <v:shape id="_x0000_i1105" type="#_x0000_t75" style="width:36.75pt;height:23.25pt" o:ole="">
            <v:imagedata r:id="rId161" o:title=""/>
          </v:shape>
          <o:OLEObject Type="Embed" ProgID="Equation.3" ShapeID="_x0000_i1105" DrawAspect="Content" ObjectID="_1842016818" r:id="rId162"/>
        </w:object>
      </w:r>
      <w:r w:rsidR="00E333F3" w:rsidRPr="00487F91">
        <w:rPr>
          <w:color w:val="000000" w:themeColor="text1"/>
          <w:szCs w:val="28"/>
          <w:lang w:val="vi-VN"/>
        </w:rPr>
        <w:t>: Sản lượng điện năng tương ứng với công suất điều độ của tổ máy phát điện trong chu kỳ giao dịch, được xác định theo công thức sau:</w:t>
      </w:r>
    </w:p>
    <w:p w14:paraId="46D7CA3E" w14:textId="3570325B" w:rsidR="00D23502" w:rsidRPr="00487F91" w:rsidRDefault="00EA5FB4" w:rsidP="00935940">
      <w:pPr>
        <w:pStyle w:val="Heading5"/>
        <w:widowControl w:val="0"/>
        <w:numPr>
          <w:ilvl w:val="4"/>
          <w:numId w:val="0"/>
        </w:numPr>
        <w:ind w:firstLine="567"/>
        <w:rPr>
          <w:color w:val="000000" w:themeColor="text1"/>
          <w:szCs w:val="24"/>
          <w:lang w:val="vi-VN"/>
        </w:rPr>
      </w:pPr>
      <m:oMathPara>
        <m:oMath>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Q</m:t>
              </m:r>
            </m:e>
            <m:sub>
              <m:r>
                <m:rPr>
                  <m:sty m:val="p"/>
                </m:rPr>
                <w:rPr>
                  <w:rFonts w:ascii="Cambria Math" w:hAnsi="Cambria Math"/>
                  <w:color w:val="000000" w:themeColor="text1"/>
                  <w:szCs w:val="24"/>
                  <w:lang w:val="vi-VN"/>
                </w:rPr>
                <m:t>dd.dc</m:t>
              </m:r>
            </m:sub>
            <m:sup>
              <m:r>
                <m:rPr>
                  <m:sty m:val="p"/>
                </m:rPr>
                <w:rPr>
                  <w:rFonts w:ascii="Cambria Math" w:hAnsi="Cambria Math"/>
                  <w:color w:val="000000" w:themeColor="text1"/>
                  <w:szCs w:val="24"/>
                  <w:lang w:val="vi-VN"/>
                </w:rPr>
                <m:t>i</m:t>
              </m:r>
            </m:sup>
          </m:sSubSup>
          <m:r>
            <m:rPr>
              <m:sty m:val="p"/>
            </m:rPr>
            <w:rPr>
              <w:rFonts w:ascii="Cambria Math" w:hAnsi="Cambria Math"/>
              <w:color w:val="000000" w:themeColor="text1"/>
              <w:szCs w:val="24"/>
              <w:lang w:val="vi-VN"/>
            </w:rPr>
            <m:t xml:space="preserve">= </m:t>
          </m:r>
          <m:d>
            <m:dPr>
              <m:begChr m:val="{"/>
              <m:endChr m:val="}"/>
              <m:ctrlPr>
                <w:rPr>
                  <w:rFonts w:ascii="Cambria Math" w:hAnsi="Cambria Math"/>
                  <w:color w:val="000000" w:themeColor="text1"/>
                  <w:szCs w:val="24"/>
                  <w:lang w:val="vi-VN"/>
                </w:rPr>
              </m:ctrlPr>
            </m:dPr>
            <m:e>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Pdd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0</m:t>
                  </m:r>
                </m:sup>
              </m:sSubSup>
              <m:r>
                <m:rPr>
                  <m:sty m:val="p"/>
                </m:rPr>
                <w:rPr>
                  <w:rFonts w:ascii="Cambria Math" w:hAnsi="Cambria Math"/>
                  <w:color w:val="000000" w:themeColor="text1"/>
                  <w:szCs w:val="24"/>
                  <w:lang w:val="vi-VN"/>
                </w:rPr>
                <m: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1</m:t>
                  </m:r>
                </m:sup>
              </m:sSubSup>
              <m:r>
                <m:rPr>
                  <m:sty m:val="p"/>
                </m:rPr>
                <w:rPr>
                  <w:rFonts w:ascii="Cambria Math" w:hAnsi="Cambria Math"/>
                  <w:color w:val="000000" w:themeColor="text1"/>
                  <w:szCs w:val="24"/>
                  <w:lang w:val="vi-VN"/>
                </w:rPr>
                <m:t xml:space="preserve">+ </m:t>
              </m:r>
              <m:nary>
                <m:naryPr>
                  <m:chr m:val="∑"/>
                  <m:limLoc m:val="undOvr"/>
                  <m:ctrlPr>
                    <w:rPr>
                      <w:rFonts w:ascii="Cambria Math" w:hAnsi="Cambria Math"/>
                      <w:color w:val="000000" w:themeColor="text1"/>
                      <w:szCs w:val="24"/>
                      <w:lang w:val="vi-VN"/>
                    </w:rPr>
                  </m:ctrlPr>
                </m:naryPr>
                <m:sub>
                  <m:r>
                    <m:rPr>
                      <m:sty m:val="p"/>
                    </m:rPr>
                    <w:rPr>
                      <w:rFonts w:ascii="Cambria Math" w:hAnsi="Cambria Math"/>
                      <w:color w:val="000000" w:themeColor="text1"/>
                      <w:szCs w:val="24"/>
                      <w:lang w:val="vi-VN"/>
                    </w:rPr>
                    <m:t>j=1</m:t>
                  </m:r>
                </m:sub>
                <m:sup>
                  <m:r>
                    <m:rPr>
                      <m:sty m:val="p"/>
                    </m:rPr>
                    <w:rPr>
                      <w:rFonts w:ascii="Cambria Math" w:hAnsi="Cambria Math"/>
                      <w:color w:val="000000" w:themeColor="text1"/>
                      <w:szCs w:val="24"/>
                      <w:lang w:val="vi-VN"/>
                    </w:rPr>
                    <m:t>J</m:t>
                  </m:r>
                </m:sup>
                <m:e>
                  <m:d>
                    <m:dPr>
                      <m:ctrlPr>
                        <w:rPr>
                          <w:rFonts w:ascii="Cambria Math" w:hAnsi="Cambria Math"/>
                          <w:color w:val="000000" w:themeColor="text1"/>
                          <w:szCs w:val="24"/>
                          <w:lang w:val="vi-VN"/>
                        </w:rPr>
                      </m:ctrlPr>
                    </m:dPr>
                    <m:e>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Pdd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j-1</m:t>
                          </m:r>
                        </m:sup>
                      </m:sSubSup>
                      <m:r>
                        <m:rPr>
                          <m:sty m:val="p"/>
                        </m:rPr>
                        <w:rPr>
                          <w:rFonts w:ascii="Cambria Math" w:hAnsi="Cambria Math"/>
                          <w:color w:val="000000" w:themeColor="text1"/>
                          <w:szCs w:val="24"/>
                          <w:lang w:val="vi-VN"/>
                        </w:rPr>
                        <m: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Pdd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e>
                  </m:d>
                  <m:r>
                    <m:rPr>
                      <m:sty m:val="p"/>
                    </m:rPr>
                    <w:rPr>
                      <w:rFonts w:ascii="Cambria Math" w:hAnsi="Cambria Math"/>
                      <w:color w:val="000000" w:themeColor="text1"/>
                      <w:szCs w:val="24"/>
                      <w:lang w:val="vi-VN"/>
                    </w:rPr>
                    <m:t>×</m:t>
                  </m:r>
                  <m:f>
                    <m:fPr>
                      <m:ctrlPr>
                        <w:rPr>
                          <w:rFonts w:ascii="Cambria Math" w:hAnsi="Cambria Math"/>
                          <w:color w:val="000000" w:themeColor="text1"/>
                          <w:szCs w:val="24"/>
                          <w:lang w:val="vi-VN"/>
                        </w:rPr>
                      </m:ctrlPr>
                    </m:fPr>
                    <m:num>
                      <m:d>
                        <m:dPr>
                          <m:ctrlPr>
                            <w:rPr>
                              <w:rFonts w:ascii="Cambria Math" w:hAnsi="Cambria Math"/>
                              <w:color w:val="000000" w:themeColor="text1"/>
                              <w:szCs w:val="24"/>
                              <w:lang w:val="vi-VN"/>
                            </w:rPr>
                          </m:ctrlPr>
                        </m:dPr>
                        <m:e>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r>
                            <m:rPr>
                              <m:sty m:val="p"/>
                            </m:rPr>
                            <w:rPr>
                              <w:rFonts w:ascii="Cambria Math" w:hAnsi="Cambria Math"/>
                              <w:color w:val="000000" w:themeColor="text1"/>
                              <w:szCs w:val="24"/>
                              <w:lang w:val="vi-VN"/>
                            </w:rPr>
                            <m: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e>
                      </m:d>
                    </m:num>
                    <m:den>
                      <m:r>
                        <m:rPr>
                          <m:sty m:val="p"/>
                        </m:rPr>
                        <w:rPr>
                          <w:rFonts w:ascii="Cambria Math" w:hAnsi="Cambria Math"/>
                          <w:color w:val="000000" w:themeColor="text1"/>
                          <w:szCs w:val="24"/>
                          <w:lang w:val="vi-VN"/>
                        </w:rPr>
                        <m:t>2</m:t>
                      </m:r>
                    </m:den>
                  </m:f>
                  <m:r>
                    <m:rPr>
                      <m:sty m:val="p"/>
                    </m:rPr>
                    <w:rPr>
                      <w:rFonts w:ascii="Cambria Math" w:hAnsi="Cambria Math"/>
                      <w:color w:val="000000" w:themeColor="text1"/>
                      <w:szCs w:val="24"/>
                      <w:lang w:val="vi-VN"/>
                    </w:rPr>
                    <m:t xml:space="preserve"> </m:t>
                  </m:r>
                </m:e>
              </m:nary>
              <m:r>
                <m:rPr>
                  <m:sty m:val="p"/>
                </m:rPr>
                <w:rPr>
                  <w:rFonts w:ascii="Cambria Math" w:hAnsi="Cambria Math"/>
                  <w:color w:val="000000" w:themeColor="text1"/>
                  <w:szCs w:val="24"/>
                  <w:lang w:val="vi-VN"/>
                </w:rPr>
                <m:t>+</m:t>
              </m:r>
              <m:nary>
                <m:naryPr>
                  <m:chr m:val="∑"/>
                  <m:limLoc m:val="undOvr"/>
                  <m:ctrlPr>
                    <w:rPr>
                      <w:rFonts w:ascii="Cambria Math" w:hAnsi="Cambria Math"/>
                      <w:color w:val="000000" w:themeColor="text1"/>
                      <w:szCs w:val="24"/>
                      <w:lang w:val="vi-VN"/>
                    </w:rPr>
                  </m:ctrlPr>
                </m:naryPr>
                <m:sub>
                  <m:r>
                    <m:rPr>
                      <m:sty m:val="p"/>
                    </m:rPr>
                    <w:rPr>
                      <w:rFonts w:ascii="Cambria Math" w:hAnsi="Cambria Math"/>
                      <w:color w:val="000000" w:themeColor="text1"/>
                      <w:szCs w:val="24"/>
                      <w:lang w:val="vi-VN"/>
                    </w:rPr>
                    <m:t>j=1</m:t>
                  </m:r>
                </m:sub>
                <m:sup>
                  <m:r>
                    <m:rPr>
                      <m:sty m:val="p"/>
                    </m:rPr>
                    <w:rPr>
                      <w:rFonts w:ascii="Cambria Math" w:hAnsi="Cambria Math"/>
                      <w:color w:val="000000" w:themeColor="text1"/>
                      <w:szCs w:val="24"/>
                      <w:lang w:val="vi-VN"/>
                    </w:rPr>
                    <m:t>J-1</m:t>
                  </m:r>
                </m:sup>
                <m:e>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Pdd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r>
                    <m:rPr>
                      <m:sty m:val="p"/>
                    </m:rPr>
                    <w:rPr>
                      <w:rFonts w:ascii="Cambria Math" w:hAnsi="Cambria Math"/>
                      <w:color w:val="000000" w:themeColor="text1"/>
                      <w:szCs w:val="24"/>
                      <w:lang w:val="vi-VN"/>
                    </w:rPr>
                    <m:t>×</m:t>
                  </m:r>
                  <m:d>
                    <m:dPr>
                      <m:ctrlPr>
                        <w:rPr>
                          <w:rFonts w:ascii="Cambria Math" w:hAnsi="Cambria Math"/>
                          <w:color w:val="000000" w:themeColor="text1"/>
                          <w:szCs w:val="24"/>
                          <w:lang w:val="vi-VN"/>
                        </w:rPr>
                      </m:ctrlPr>
                    </m:dPr>
                    <m:e>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j+1</m:t>
                          </m:r>
                        </m:sup>
                      </m:sSubSup>
                      <m:r>
                        <m:rPr>
                          <m:sty m:val="p"/>
                        </m:rPr>
                        <w:rPr>
                          <w:rFonts w:ascii="Cambria Math" w:hAnsi="Cambria Math"/>
                          <w:color w:val="000000" w:themeColor="text1"/>
                          <w:szCs w:val="24"/>
                          <w:lang w:val="vi-VN"/>
                        </w:rPr>
                        <m: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e>
                  </m:d>
                  <m:r>
                    <m:rPr>
                      <m:sty m:val="p"/>
                    </m:rPr>
                    <w:rPr>
                      <w:rFonts w:ascii="Cambria Math" w:hAnsi="Cambria Math"/>
                      <w:color w:val="000000" w:themeColor="text1"/>
                      <w:szCs w:val="24"/>
                      <w:lang w:val="vi-VN"/>
                    </w:rPr>
                    <m: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Pdd</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r>
                    <m:rPr>
                      <m:sty m:val="p"/>
                    </m:rPr>
                    <w:rPr>
                      <w:rFonts w:ascii="Cambria Math" w:hAnsi="Cambria Math"/>
                      <w:color w:val="000000" w:themeColor="text1"/>
                      <w:szCs w:val="24"/>
                      <w:lang w:val="vi-VN"/>
                    </w:rPr>
                    <m:t>×</m:t>
                  </m:r>
                  <m:d>
                    <m:dPr>
                      <m:ctrlPr>
                        <w:rPr>
                          <w:rFonts w:ascii="Cambria Math" w:hAnsi="Cambria Math"/>
                          <w:color w:val="000000" w:themeColor="text1"/>
                          <w:szCs w:val="24"/>
                          <w:lang w:val="vi-VN"/>
                        </w:rPr>
                      </m:ctrlPr>
                    </m:dPr>
                    <m:e>
                      <m:r>
                        <m:rPr>
                          <m:sty m:val="p"/>
                        </m:rPr>
                        <w:rPr>
                          <w:rFonts w:ascii="Cambria Math" w:hAnsi="Cambria Math"/>
                          <w:color w:val="000000" w:themeColor="text1"/>
                          <w:szCs w:val="24"/>
                          <w:lang w:val="vi-VN"/>
                        </w:rPr>
                        <m:t>∆T-</m:t>
                      </m:r>
                      <m:sSubSup>
                        <m:sSubSupPr>
                          <m:ctrlPr>
                            <w:rPr>
                              <w:rFonts w:ascii="Cambria Math" w:hAnsi="Cambria Math"/>
                              <w:color w:val="000000" w:themeColor="text1"/>
                              <w:szCs w:val="24"/>
                              <w:lang w:val="vi-VN"/>
                            </w:rPr>
                          </m:ctrlPr>
                        </m:sSubSupPr>
                        <m:e>
                          <m:r>
                            <m:rPr>
                              <m:sty m:val="p"/>
                            </m:rPr>
                            <w:rPr>
                              <w:rFonts w:ascii="Cambria Math" w:hAnsi="Cambria Math"/>
                              <w:color w:val="000000" w:themeColor="text1"/>
                              <w:szCs w:val="24"/>
                              <w:lang w:val="vi-VN"/>
                            </w:rPr>
                            <m:t>tT</m:t>
                          </m:r>
                        </m:e>
                        <m:sub>
                          <m:r>
                            <m:rPr>
                              <m:sty m:val="p"/>
                            </m:rPr>
                            <w:rPr>
                              <w:rFonts w:ascii="Cambria Math" w:hAnsi="Cambria Math"/>
                              <w:color w:val="000000" w:themeColor="text1"/>
                              <w:szCs w:val="24"/>
                              <w:lang w:val="vi-VN"/>
                            </w:rPr>
                            <m:t>i</m:t>
                          </m:r>
                        </m:sub>
                        <m:sup>
                          <m:r>
                            <m:rPr>
                              <m:sty m:val="p"/>
                            </m:rPr>
                            <w:rPr>
                              <w:rFonts w:ascii="Cambria Math" w:hAnsi="Cambria Math"/>
                              <w:color w:val="000000" w:themeColor="text1"/>
                              <w:szCs w:val="24"/>
                              <w:lang w:val="vi-VN"/>
                            </w:rPr>
                            <m:t>J</m:t>
                          </m:r>
                        </m:sup>
                      </m:sSubSup>
                    </m:e>
                  </m:d>
                </m:e>
              </m:nary>
            </m:e>
          </m:d>
          <m:r>
            <m:rPr>
              <m:sty m:val="p"/>
            </m:rPr>
            <w:rPr>
              <w:rFonts w:ascii="Cambria Math" w:hAnsi="Cambria Math"/>
              <w:color w:val="000000" w:themeColor="text1"/>
              <w:szCs w:val="24"/>
              <w:lang w:val="vi-VN"/>
            </w:rPr>
            <m:t>×</m:t>
          </m:r>
          <m:f>
            <m:fPr>
              <m:ctrlPr>
                <w:rPr>
                  <w:rFonts w:ascii="Cambria Math" w:hAnsi="Cambria Math"/>
                  <w:color w:val="000000" w:themeColor="text1"/>
                  <w:szCs w:val="24"/>
                  <w:lang w:val="vi-VN"/>
                </w:rPr>
              </m:ctrlPr>
            </m:fPr>
            <m:num>
              <m:r>
                <m:rPr>
                  <m:sty m:val="p"/>
                </m:rPr>
                <w:rPr>
                  <w:rFonts w:ascii="Cambria Math" w:hAnsi="Cambria Math"/>
                  <w:color w:val="000000" w:themeColor="text1"/>
                  <w:szCs w:val="24"/>
                  <w:lang w:val="vi-VN"/>
                </w:rPr>
                <m:t>1</m:t>
              </m:r>
            </m:num>
            <m:den>
              <m:r>
                <m:rPr>
                  <m:sty m:val="p"/>
                </m:rPr>
                <w:rPr>
                  <w:rFonts w:ascii="Cambria Math" w:hAnsi="Cambria Math"/>
                  <w:color w:val="000000" w:themeColor="text1"/>
                  <w:szCs w:val="24"/>
                  <w:lang w:val="vi-VN"/>
                </w:rPr>
                <m:t>60</m:t>
              </m:r>
            </m:den>
          </m:f>
        </m:oMath>
      </m:oMathPara>
    </w:p>
    <w:p w14:paraId="5F768370" w14:textId="4C4D8ECE"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r w:rsidR="00003A02" w:rsidRPr="00487F91">
        <w:rPr>
          <w:color w:val="000000" w:themeColor="text1"/>
          <w:szCs w:val="28"/>
          <w:lang w:val="vi-VN"/>
        </w:rPr>
        <w:t>:</w:t>
      </w:r>
    </w:p>
    <w:p w14:paraId="609D5480"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J: Số lần thay đổi lệnh điều độ do ràng buộc trong chu kỳ giao dịch i;</w:t>
      </w:r>
    </w:p>
    <w:p w14:paraId="0EBF9329" w14:textId="53EBEF01"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position w:val="-12"/>
          <w:szCs w:val="28"/>
          <w:lang w:val="vi-VN"/>
        </w:rPr>
      </w:pPr>
      <w:r w:rsidRPr="00487F91">
        <w:rPr>
          <w:rFonts w:ascii="Times New Roman" w:hAnsi="Times New Roman"/>
          <w:color w:val="000000" w:themeColor="text1"/>
          <w:position w:val="-12"/>
          <w:szCs w:val="28"/>
        </w:rPr>
        <w:object w:dxaOrig="220" w:dyaOrig="400" w14:anchorId="4B661171">
          <v:shape id="_x0000_i1106" type="#_x0000_t75" style="width:15pt;height:23.25pt" o:ole="">
            <v:imagedata r:id="rId163" o:title=""/>
          </v:shape>
          <o:OLEObject Type="Embed" ProgID="Equation.3" ShapeID="_x0000_i1106" DrawAspect="Content" ObjectID="_1842016819" r:id="rId164"/>
        </w:object>
      </w:r>
      <w:r w:rsidRPr="00487F91">
        <w:rPr>
          <w:rFonts w:ascii="Times New Roman" w:hAnsi="Times New Roman"/>
          <w:color w:val="000000" w:themeColor="text1"/>
          <w:szCs w:val="28"/>
          <w:lang w:val="vi-VN"/>
        </w:rPr>
        <w:t>: Thời điểm lần thứ j trong chu kỳ giao dịch i Đơn vị vận hành hệ thống điện và thị trường điện có lệnh điều độ thay đổi công suất của tổ máy phát điện do ràng buộc (phút). Trường hợp tại thời điểm này mà công suất của tổ máy phát điện thấp hơn mức công suất được xếp trong lịch tính giá điện năng thị trường trong chu kỳ giao dịch (</w:t>
      </w:r>
      <w:r w:rsidR="000E5F72" w:rsidRPr="00487F91">
        <w:rPr>
          <w:rFonts w:ascii="Times New Roman" w:hAnsi="Times New Roman"/>
          <w:color w:val="000000" w:themeColor="text1"/>
          <w:position w:val="-12"/>
          <w:szCs w:val="28"/>
          <w:lang w:val="vi-VN"/>
        </w:rPr>
        <w:object w:dxaOrig="440" w:dyaOrig="400" w14:anchorId="25B7F7EA">
          <v:shape id="_x0000_i1107" type="#_x0000_t75" style="width:24.75pt;height:23.25pt" o:ole="">
            <v:imagedata r:id="rId165" o:title=""/>
          </v:shape>
          <o:OLEObject Type="Embed" ProgID="Equation.3" ShapeID="_x0000_i1107" DrawAspect="Content" ObjectID="_1842016820" r:id="rId166"/>
        </w:object>
      </w:r>
      <w:r w:rsidRPr="00487F91">
        <w:rPr>
          <w:rFonts w:ascii="Times New Roman" w:hAnsi="Times New Roman"/>
          <w:color w:val="000000" w:themeColor="text1"/>
          <w:szCs w:val="28"/>
          <w:lang w:val="vi-VN"/>
        </w:rPr>
        <w:t xml:space="preserve">) thì </w:t>
      </w:r>
      <w:r w:rsidRPr="00487F91">
        <w:rPr>
          <w:rFonts w:ascii="Times New Roman" w:hAnsi="Times New Roman"/>
          <w:color w:val="000000" w:themeColor="text1"/>
          <w:position w:val="-12"/>
          <w:szCs w:val="28"/>
        </w:rPr>
        <w:object w:dxaOrig="220" w:dyaOrig="400" w14:anchorId="1DAE9A03">
          <v:shape id="_x0000_i1108" type="#_x0000_t75" style="width:15pt;height:23.25pt" o:ole="">
            <v:imagedata r:id="rId167" o:title=""/>
          </v:shape>
          <o:OLEObject Type="Embed" ProgID="Equation.3" ShapeID="_x0000_i1108" DrawAspect="Content" ObjectID="_1842016821" r:id="rId168"/>
        </w:object>
      </w:r>
      <w:r w:rsidRPr="00487F91">
        <w:rPr>
          <w:rFonts w:ascii="Times New Roman" w:hAnsi="Times New Roman"/>
          <w:color w:val="000000" w:themeColor="text1"/>
          <w:szCs w:val="28"/>
          <w:lang w:val="vi-VN"/>
        </w:rPr>
        <w:t xml:space="preserve"> được xác định là thời điểm tổ máy đạt công suất </w:t>
      </w:r>
      <w:r w:rsidR="000E5F72" w:rsidRPr="00487F91">
        <w:rPr>
          <w:rFonts w:ascii="Times New Roman" w:hAnsi="Times New Roman"/>
          <w:color w:val="000000" w:themeColor="text1"/>
          <w:position w:val="-12"/>
          <w:szCs w:val="28"/>
          <w:lang w:val="vi-VN"/>
        </w:rPr>
        <w:object w:dxaOrig="440" w:dyaOrig="400" w14:anchorId="4E571BF0">
          <v:shape id="_x0000_i1109" type="#_x0000_t75" style="width:24.75pt;height:23.25pt" o:ole="">
            <v:imagedata r:id="rId169" o:title=""/>
          </v:shape>
          <o:OLEObject Type="Embed" ProgID="Equation.3" ShapeID="_x0000_i1109" DrawAspect="Content" ObjectID="_1842016822" r:id="rId170"/>
        </w:object>
      </w:r>
      <w:r w:rsidRPr="00487F91">
        <w:rPr>
          <w:rFonts w:ascii="Times New Roman" w:hAnsi="Times New Roman"/>
          <w:color w:val="000000" w:themeColor="text1"/>
          <w:szCs w:val="28"/>
          <w:lang w:val="vi-VN"/>
        </w:rPr>
        <w:t xml:space="preserve">; </w:t>
      </w:r>
    </w:p>
    <w:p w14:paraId="667D4B82" w14:textId="06F95AFA"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position w:val="-12"/>
          <w:szCs w:val="28"/>
        </w:rPr>
        <w:object w:dxaOrig="260" w:dyaOrig="400" w14:anchorId="7ED79E86">
          <v:shape id="_x0000_i1110" type="#_x0000_t75" style="width:15pt;height:23.25pt" o:ole="">
            <v:imagedata r:id="rId171" o:title=""/>
          </v:shape>
          <o:OLEObject Type="Embed" ProgID="Equation.3" ShapeID="_x0000_i1110" DrawAspect="Content" ObjectID="_1842016823" r:id="rId172"/>
        </w:object>
      </w:r>
      <w:r w:rsidRPr="00487F91">
        <w:rPr>
          <w:rFonts w:ascii="Times New Roman" w:hAnsi="Times New Roman"/>
          <w:color w:val="000000" w:themeColor="text1"/>
          <w:szCs w:val="28"/>
          <w:lang w:val="vi-VN"/>
        </w:rPr>
        <w:t xml:space="preserve">: Thời điểm tổ máy đạt được mức công suất do Đơn vị vận hành hệ thống điện và thị trường điện có lệnh điều độ tại thời điểm </w:t>
      </w:r>
      <w:r w:rsidRPr="00487F91">
        <w:rPr>
          <w:rFonts w:ascii="Times New Roman" w:hAnsi="Times New Roman"/>
          <w:color w:val="000000" w:themeColor="text1"/>
          <w:position w:val="-12"/>
          <w:szCs w:val="28"/>
        </w:rPr>
        <w:object w:dxaOrig="220" w:dyaOrig="400" w14:anchorId="30E980CD">
          <v:shape id="_x0000_i1111" type="#_x0000_t75" style="width:15pt;height:23.25pt" o:ole="">
            <v:imagedata r:id="rId105" o:title=""/>
          </v:shape>
          <o:OLEObject Type="Embed" ProgID="Equation.3" ShapeID="_x0000_i1111" DrawAspect="Content" ObjectID="_1842016824" r:id="rId173"/>
        </w:object>
      </w:r>
      <w:r w:rsidRPr="00487F91">
        <w:rPr>
          <w:rFonts w:ascii="Times New Roman" w:hAnsi="Times New Roman"/>
          <w:color w:val="000000" w:themeColor="text1"/>
          <w:szCs w:val="28"/>
          <w:lang w:val="vi-VN"/>
        </w:rPr>
        <w:t xml:space="preserve"> (phút). Trường hợp tại thời điểm này công suất của tổ máy phát điện thấp hơn công suất của tổ máy được xếp trong lịch tính giá điện năng thị trường trong chu kỳ giao dịch i (</w:t>
      </w:r>
      <w:r w:rsidR="000E5F72" w:rsidRPr="00487F91">
        <w:rPr>
          <w:rFonts w:ascii="Times New Roman" w:hAnsi="Times New Roman"/>
          <w:color w:val="000000" w:themeColor="text1"/>
          <w:position w:val="-12"/>
          <w:szCs w:val="28"/>
          <w:lang w:val="vi-VN"/>
        </w:rPr>
        <w:object w:dxaOrig="440" w:dyaOrig="400" w14:anchorId="08FF17B6">
          <v:shape id="_x0000_i1112" type="#_x0000_t75" style="width:24.75pt;height:23.25pt" o:ole="">
            <v:imagedata r:id="rId174" o:title=""/>
          </v:shape>
          <o:OLEObject Type="Embed" ProgID="Equation.3" ShapeID="_x0000_i1112" DrawAspect="Content" ObjectID="_1842016825" r:id="rId175"/>
        </w:object>
      </w:r>
      <w:r w:rsidRPr="00487F91">
        <w:rPr>
          <w:rFonts w:ascii="Times New Roman" w:hAnsi="Times New Roman"/>
          <w:color w:val="000000" w:themeColor="text1"/>
          <w:szCs w:val="28"/>
          <w:lang w:val="vi-VN"/>
        </w:rPr>
        <w:t xml:space="preserve">) thì </w:t>
      </w:r>
      <w:r w:rsidRPr="00487F91">
        <w:rPr>
          <w:rFonts w:ascii="Times New Roman" w:hAnsi="Times New Roman"/>
          <w:color w:val="000000" w:themeColor="text1"/>
          <w:position w:val="-12"/>
          <w:szCs w:val="28"/>
        </w:rPr>
        <w:object w:dxaOrig="340" w:dyaOrig="400" w14:anchorId="3D3D4F6C">
          <v:shape id="_x0000_i1113" type="#_x0000_t75" style="width:13.5pt;height:23.25pt" o:ole="">
            <v:imagedata r:id="rId176" o:title=""/>
          </v:shape>
          <o:OLEObject Type="Embed" ProgID="Equation.3" ShapeID="_x0000_i1113" DrawAspect="Content" ObjectID="_1842016826" r:id="rId177"/>
        </w:object>
      </w:r>
      <w:r w:rsidRPr="00487F91">
        <w:rPr>
          <w:rFonts w:ascii="Times New Roman" w:hAnsi="Times New Roman"/>
          <w:color w:val="000000" w:themeColor="text1"/>
          <w:szCs w:val="28"/>
          <w:lang w:val="vi-VN"/>
        </w:rPr>
        <w:t xml:space="preserve"> được xác định là thời điểm tổ máy đạt mức công suất </w:t>
      </w:r>
      <w:r w:rsidRPr="00487F91">
        <w:rPr>
          <w:rFonts w:ascii="Times New Roman" w:hAnsi="Times New Roman"/>
          <w:color w:val="000000" w:themeColor="text1"/>
          <w:position w:val="-12"/>
          <w:szCs w:val="28"/>
          <w:lang w:val="vi-VN"/>
        </w:rPr>
        <w:object w:dxaOrig="440" w:dyaOrig="400" w14:anchorId="741CC5D0">
          <v:shape id="_x0000_i1114" type="#_x0000_t75" style="width:20.25pt;height:23.25pt" o:ole="">
            <v:imagedata r:id="rId178" o:title=""/>
          </v:shape>
          <o:OLEObject Type="Embed" ProgID="Equation.3" ShapeID="_x0000_i1114" DrawAspect="Content" ObjectID="_1842016827" r:id="rId179"/>
        </w:object>
      </w:r>
      <w:r w:rsidRPr="00487F91">
        <w:rPr>
          <w:rFonts w:ascii="Times New Roman" w:hAnsi="Times New Roman"/>
          <w:color w:val="000000" w:themeColor="text1"/>
          <w:szCs w:val="28"/>
          <w:lang w:val="vi-VN"/>
        </w:rPr>
        <w:t xml:space="preserve">; </w:t>
      </w:r>
    </w:p>
    <w:p w14:paraId="6FC69C3B"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rPr>
        <w:t>Δ</w:t>
      </w:r>
      <w:r w:rsidRPr="00487F91">
        <w:rPr>
          <w:rFonts w:ascii="Times New Roman" w:hAnsi="Times New Roman"/>
          <w:color w:val="000000" w:themeColor="text1"/>
          <w:szCs w:val="28"/>
          <w:lang w:val="vi-VN"/>
        </w:rPr>
        <w:t>T: Độ dài thời gian của một chu kỳ giao dịch (phút);</w:t>
      </w:r>
    </w:p>
    <w:p w14:paraId="316473C1" w14:textId="5399A4D3" w:rsidR="00D23502" w:rsidRPr="00487F91" w:rsidRDefault="008D157C"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position w:val="-12"/>
          <w:sz w:val="26"/>
          <w:szCs w:val="26"/>
        </w:rPr>
        <w:object w:dxaOrig="720" w:dyaOrig="400" w14:anchorId="0EDDA5C4">
          <v:shape id="_x0000_i1115" type="#_x0000_t75" style="width:43.5pt;height:23.25pt" o:ole="">
            <v:imagedata r:id="rId180" o:title=""/>
          </v:shape>
          <o:OLEObject Type="Embed" ProgID="Equation.3" ShapeID="_x0000_i1115" DrawAspect="Content" ObjectID="_1842016828" r:id="rId181"/>
        </w:object>
      </w:r>
      <w:r w:rsidR="00E333F3" w:rsidRPr="00487F91">
        <w:rPr>
          <w:rFonts w:ascii="Times New Roman" w:hAnsi="Times New Roman"/>
          <w:color w:val="000000" w:themeColor="text1"/>
          <w:szCs w:val="28"/>
          <w:lang w:val="vi-VN"/>
        </w:rPr>
        <w:t xml:space="preserve">: Công suất do Đơn vị vận hành hệ thống điện và thị trường điện lệnh điều độ cho tổ máy phát điện tại thời điểm </w:t>
      </w:r>
      <w:r w:rsidR="00E333F3" w:rsidRPr="00487F91">
        <w:rPr>
          <w:rFonts w:ascii="Times New Roman" w:hAnsi="Times New Roman"/>
          <w:color w:val="000000" w:themeColor="text1"/>
          <w:position w:val="-12"/>
          <w:szCs w:val="28"/>
        </w:rPr>
        <w:object w:dxaOrig="380" w:dyaOrig="400" w14:anchorId="682D0493">
          <v:shape id="_x0000_i1116" type="#_x0000_t75" style="width:13.5pt;height:23.25pt" o:ole="">
            <v:imagedata r:id="rId182" o:title=""/>
          </v:shape>
          <o:OLEObject Type="Embed" ProgID="Equation.3" ShapeID="_x0000_i1116" DrawAspect="Content" ObjectID="_1842016829" r:id="rId183"/>
        </w:object>
      </w:r>
      <w:r w:rsidR="00E333F3" w:rsidRPr="00487F91">
        <w:rPr>
          <w:rFonts w:ascii="Times New Roman" w:hAnsi="Times New Roman"/>
          <w:color w:val="000000" w:themeColor="text1"/>
          <w:szCs w:val="28"/>
          <w:lang w:val="vi-VN"/>
        </w:rPr>
        <w:t>. Trường hợp công suất này nhỏ hơn mức công suất được xếp trong lịch tính giá điện năng thị trường trong chu kỳ giao dịch (</w:t>
      </w:r>
      <w:r w:rsidR="000E5F72" w:rsidRPr="00487F91">
        <w:rPr>
          <w:rFonts w:ascii="Times New Roman" w:hAnsi="Times New Roman"/>
          <w:color w:val="000000" w:themeColor="text1"/>
          <w:position w:val="-12"/>
          <w:szCs w:val="28"/>
          <w:lang w:val="vi-VN"/>
        </w:rPr>
        <w:object w:dxaOrig="440" w:dyaOrig="400" w14:anchorId="22157A55">
          <v:shape id="_x0000_i1117" type="#_x0000_t75" style="width:24.75pt;height:23.25pt" o:ole="">
            <v:imagedata r:id="rId184" o:title=""/>
          </v:shape>
          <o:OLEObject Type="Embed" ProgID="Equation.3" ShapeID="_x0000_i1117" DrawAspect="Content" ObjectID="_1842016830" r:id="rId185"/>
        </w:object>
      </w:r>
      <w:r w:rsidR="00E333F3" w:rsidRPr="00487F91">
        <w:rPr>
          <w:rFonts w:ascii="Times New Roman" w:hAnsi="Times New Roman"/>
          <w:color w:val="000000" w:themeColor="text1"/>
          <w:szCs w:val="28"/>
          <w:lang w:val="vi-VN"/>
        </w:rPr>
        <w:t xml:space="preserve">) thì công suất này được tính bằng công suất </w:t>
      </w:r>
      <w:r w:rsidR="000E5F72" w:rsidRPr="00487F91">
        <w:rPr>
          <w:rFonts w:ascii="Times New Roman" w:hAnsi="Times New Roman"/>
          <w:color w:val="000000" w:themeColor="text1"/>
          <w:position w:val="-12"/>
          <w:szCs w:val="28"/>
          <w:lang w:val="vi-VN"/>
        </w:rPr>
        <w:object w:dxaOrig="440" w:dyaOrig="400" w14:anchorId="2D02DD2E">
          <v:shape id="_x0000_i1118" type="#_x0000_t75" style="width:24.75pt;height:23.25pt" o:ole="">
            <v:imagedata r:id="rId184" o:title=""/>
          </v:shape>
          <o:OLEObject Type="Embed" ProgID="Equation.3" ShapeID="_x0000_i1118" DrawAspect="Content" ObjectID="_1842016831" r:id="rId186"/>
        </w:object>
      </w:r>
      <w:r w:rsidR="00E333F3" w:rsidRPr="00487F91">
        <w:rPr>
          <w:rFonts w:ascii="Times New Roman" w:hAnsi="Times New Roman"/>
          <w:color w:val="000000" w:themeColor="text1"/>
          <w:szCs w:val="28"/>
          <w:lang w:val="vi-VN"/>
        </w:rPr>
        <w:t xml:space="preserve"> (MW);</w:t>
      </w:r>
    </w:p>
    <w:p w14:paraId="75B97160" w14:textId="3FB621F3" w:rsidR="00D23502" w:rsidRPr="00487F91" w:rsidRDefault="008D157C" w:rsidP="00935940">
      <w:pPr>
        <w:pStyle w:val="Heading4"/>
        <w:keepNext w:val="0"/>
        <w:numPr>
          <w:ilvl w:val="0"/>
          <w:numId w:val="0"/>
        </w:numPr>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position w:val="-12"/>
          <w:szCs w:val="28"/>
        </w:rPr>
        <w:object w:dxaOrig="580" w:dyaOrig="400" w14:anchorId="61EC006E">
          <v:shape id="_x0000_i1119" type="#_x0000_t75" style="width:35.25pt;height:23.25pt" o:ole="">
            <v:imagedata r:id="rId187" o:title=""/>
          </v:shape>
          <o:OLEObject Type="Embed" ProgID="Equation.3" ShapeID="_x0000_i1119" DrawAspect="Content" ObjectID="_1842016832" r:id="rId188"/>
        </w:object>
      </w:r>
      <w:r w:rsidR="00E333F3" w:rsidRPr="00487F91">
        <w:rPr>
          <w:rFonts w:ascii="Times New Roman" w:hAnsi="Times New Roman"/>
          <w:color w:val="000000" w:themeColor="text1"/>
          <w:szCs w:val="28"/>
          <w:lang w:val="vi-VN"/>
        </w:rPr>
        <w:t xml:space="preserve">: Công suất tổ máy đạt được tại thời điểm </w:t>
      </w:r>
      <w:r w:rsidR="00E333F3" w:rsidRPr="00487F91">
        <w:rPr>
          <w:rFonts w:ascii="Times New Roman" w:hAnsi="Times New Roman"/>
          <w:color w:val="000000" w:themeColor="text1"/>
          <w:position w:val="-12"/>
          <w:szCs w:val="28"/>
        </w:rPr>
        <w:object w:dxaOrig="300" w:dyaOrig="400" w14:anchorId="35D96A2E">
          <v:shape id="_x0000_i1120" type="#_x0000_t75" style="width:15pt;height:23.25pt" o:ole="">
            <v:imagedata r:id="rId115" o:title=""/>
          </v:shape>
          <o:OLEObject Type="Embed" ProgID="Equation.3" ShapeID="_x0000_i1120" DrawAspect="Content" ObjectID="_1842016833" r:id="rId189"/>
        </w:object>
      </w:r>
      <w:r w:rsidR="00E333F3" w:rsidRPr="00487F91">
        <w:rPr>
          <w:rFonts w:ascii="Times New Roman" w:hAnsi="Times New Roman"/>
          <w:color w:val="000000" w:themeColor="text1"/>
          <w:szCs w:val="28"/>
          <w:lang w:val="vi-VN"/>
        </w:rPr>
        <w:t>(MW);</w:t>
      </w:r>
    </w:p>
    <w:p w14:paraId="663F6DE7" w14:textId="2FF1DEED" w:rsidR="00D23502" w:rsidRPr="00487F91" w:rsidRDefault="00EA5FB4" w:rsidP="00935940">
      <w:pPr>
        <w:pStyle w:val="Heading4"/>
        <w:keepNext w:val="0"/>
        <w:numPr>
          <w:ilvl w:val="0"/>
          <w:numId w:val="0"/>
        </w:numPr>
        <w:spacing w:line="240" w:lineRule="auto"/>
        <w:ind w:firstLine="567"/>
        <w:rPr>
          <w:rFonts w:ascii="Times New Roman" w:hAnsi="Times New Roman"/>
          <w:color w:val="000000" w:themeColor="text1"/>
          <w:szCs w:val="28"/>
          <w:lang w:val="vi-VN"/>
        </w:rPr>
      </w:pPr>
      <m:oMath>
        <m:sSubSup>
          <m:sSubSupPr>
            <m:ctrlPr>
              <w:rPr>
                <w:rFonts w:ascii="Cambria Math" w:hAnsi="Cambria Math"/>
                <w:bCs/>
                <w:i/>
                <w:iCs/>
                <w:color w:val="000000" w:themeColor="text1"/>
                <w:szCs w:val="28"/>
                <w:lang w:val="vi-VN"/>
              </w:rPr>
            </m:ctrlPr>
          </m:sSubSupPr>
          <m:e>
            <m:r>
              <w:rPr>
                <w:rFonts w:ascii="Cambria Math" w:hAnsi="Cambria Math"/>
                <w:color w:val="000000" w:themeColor="text1"/>
                <w:szCs w:val="28"/>
                <w:lang w:val="vi-VN"/>
              </w:rPr>
              <m:t>t'</m:t>
            </m:r>
          </m:e>
          <m:sub>
            <m:r>
              <w:rPr>
                <w:rFonts w:ascii="Cambria Math" w:hAnsi="Cambria Math"/>
                <w:color w:val="000000" w:themeColor="text1"/>
                <w:szCs w:val="28"/>
                <w:lang w:val="vi-VN"/>
              </w:rPr>
              <m:t>i</m:t>
            </m:r>
          </m:sub>
          <m:sup>
            <m:r>
              <w:rPr>
                <w:rFonts w:ascii="Cambria Math" w:hAnsi="Cambria Math"/>
                <w:color w:val="000000" w:themeColor="text1"/>
                <w:szCs w:val="28"/>
                <w:lang w:val="vi-VN"/>
              </w:rPr>
              <m:t>j</m:t>
            </m:r>
          </m:sup>
        </m:sSubSup>
        <m:r>
          <w:rPr>
            <w:rFonts w:ascii="Cambria Math" w:hAnsi="Cambria Math"/>
            <w:color w:val="000000" w:themeColor="text1"/>
            <w:szCs w:val="28"/>
            <w:lang w:val="vi-VN"/>
          </w:rPr>
          <m:t>-</m:t>
        </m:r>
        <m:sSubSup>
          <m:sSubSupPr>
            <m:ctrlPr>
              <w:rPr>
                <w:rFonts w:ascii="Cambria Math" w:hAnsi="Cambria Math"/>
                <w:bCs/>
                <w:i/>
                <w:iCs/>
                <w:color w:val="000000" w:themeColor="text1"/>
                <w:szCs w:val="28"/>
                <w:lang w:val="vi-VN"/>
              </w:rPr>
            </m:ctrlPr>
          </m:sSubSupPr>
          <m:e>
            <m:r>
              <w:rPr>
                <w:rFonts w:ascii="Cambria Math" w:hAnsi="Cambria Math"/>
                <w:color w:val="000000" w:themeColor="text1"/>
                <w:szCs w:val="28"/>
                <w:lang w:val="vi-VN"/>
              </w:rPr>
              <m:t>t</m:t>
            </m:r>
          </m:e>
          <m:sub>
            <m:r>
              <w:rPr>
                <w:rFonts w:ascii="Cambria Math" w:hAnsi="Cambria Math"/>
                <w:color w:val="000000" w:themeColor="text1"/>
                <w:szCs w:val="28"/>
                <w:lang w:val="vi-VN"/>
              </w:rPr>
              <m:t>i</m:t>
            </m:r>
          </m:sub>
          <m:sup>
            <m:r>
              <w:rPr>
                <w:rFonts w:ascii="Cambria Math" w:hAnsi="Cambria Math"/>
                <w:color w:val="000000" w:themeColor="text1"/>
                <w:szCs w:val="28"/>
                <w:lang w:val="vi-VN"/>
              </w:rPr>
              <m:t>j</m:t>
            </m:r>
          </m:sup>
        </m:sSubSup>
      </m:oMath>
      <w:r w:rsidR="00E333F3" w:rsidRPr="00487F91">
        <w:rPr>
          <w:rFonts w:ascii="Times New Roman" w:hAnsi="Times New Roman"/>
          <w:bCs/>
          <w:iCs/>
          <w:color w:val="000000" w:themeColor="text1"/>
          <w:szCs w:val="28"/>
          <w:lang w:val="vi-VN"/>
        </w:rPr>
        <w:t xml:space="preserve">: </w:t>
      </w:r>
      <w:r w:rsidR="00E333F3" w:rsidRPr="00487F91">
        <w:rPr>
          <w:rFonts w:ascii="Times New Roman" w:hAnsi="Times New Roman"/>
          <w:color w:val="000000" w:themeColor="text1"/>
          <w:szCs w:val="28"/>
          <w:lang w:val="vi-VN"/>
        </w:rPr>
        <w:t xml:space="preserve">Khoảng thời gian từ thời điểm lệnh điều độ </w:t>
      </w:r>
      <w:r w:rsidR="00E333F3" w:rsidRPr="00487F91">
        <w:rPr>
          <w:rFonts w:ascii="Times New Roman" w:hAnsi="Times New Roman"/>
          <w:color w:val="000000" w:themeColor="text1"/>
          <w:position w:val="-12"/>
          <w:szCs w:val="28"/>
        </w:rPr>
        <w:object w:dxaOrig="220" w:dyaOrig="400" w14:anchorId="70CB47F7">
          <v:shape id="_x0000_i1121" type="#_x0000_t75" style="width:15pt;height:23.25pt" o:ole="">
            <v:imagedata r:id="rId105" o:title=""/>
          </v:shape>
          <o:OLEObject Type="Embed" ProgID="Equation.3" ShapeID="_x0000_i1121" DrawAspect="Content" ObjectID="_1842016834" r:id="rId190"/>
        </w:object>
      </w:r>
      <w:r w:rsidR="00E333F3" w:rsidRPr="00487F91">
        <w:rPr>
          <w:rFonts w:ascii="Times New Roman" w:hAnsi="Times New Roman"/>
          <w:color w:val="000000" w:themeColor="text1"/>
          <w:szCs w:val="28"/>
          <w:lang w:val="vi-VN"/>
        </w:rPr>
        <w:t xml:space="preserve"> công suất </w:t>
      </w:r>
      <w:r w:rsidR="008D157C" w:rsidRPr="00487F91">
        <w:rPr>
          <w:rFonts w:ascii="Times New Roman" w:hAnsi="Times New Roman"/>
          <w:color w:val="000000" w:themeColor="text1"/>
          <w:position w:val="-12"/>
          <w:szCs w:val="28"/>
        </w:rPr>
        <w:object w:dxaOrig="720" w:dyaOrig="400" w14:anchorId="4194C617">
          <v:shape id="_x0000_i1122" type="#_x0000_t75" style="width:43.5pt;height:23.25pt" o:ole="">
            <v:imagedata r:id="rId191" o:title=""/>
          </v:shape>
          <o:OLEObject Type="Embed" ProgID="Equation.3" ShapeID="_x0000_i1122" DrawAspect="Content" ObjectID="_1842016835" r:id="rId192"/>
        </w:object>
      </w:r>
      <w:r w:rsidR="00E333F3" w:rsidRPr="00487F91">
        <w:rPr>
          <w:rFonts w:ascii="Times New Roman" w:hAnsi="Times New Roman"/>
          <w:color w:val="000000" w:themeColor="text1"/>
          <w:szCs w:val="28"/>
          <w:lang w:val="vi-VN"/>
        </w:rPr>
        <w:t xml:space="preserve"> đến thời điểm </w:t>
      </w:r>
      <w:r w:rsidR="00E333F3" w:rsidRPr="00487F91">
        <w:rPr>
          <w:rFonts w:ascii="Times New Roman" w:hAnsi="Times New Roman"/>
          <w:color w:val="000000" w:themeColor="text1"/>
          <w:position w:val="-12"/>
          <w:szCs w:val="28"/>
        </w:rPr>
        <w:object w:dxaOrig="279" w:dyaOrig="400" w14:anchorId="038047D6">
          <v:shape id="_x0000_i1123" type="#_x0000_t75" style="width:13.5pt;height:23.25pt" o:ole="">
            <v:imagedata r:id="rId120" o:title=""/>
          </v:shape>
          <o:OLEObject Type="Embed" ProgID="Equation.3" ShapeID="_x0000_i1123" DrawAspect="Content" ObjectID="_1842016836" r:id="rId193"/>
        </w:object>
      </w:r>
      <w:r w:rsidR="00E333F3" w:rsidRPr="00487F91">
        <w:rPr>
          <w:rFonts w:ascii="Times New Roman" w:hAnsi="Times New Roman"/>
          <w:color w:val="000000" w:themeColor="text1"/>
          <w:szCs w:val="28"/>
          <w:lang w:val="vi-VN"/>
        </w:rPr>
        <w:t xml:space="preserve"> mà tổ máy phát điện đạt được công suất </w:t>
      </w:r>
      <w:r w:rsidR="008D157C" w:rsidRPr="00487F91">
        <w:rPr>
          <w:rFonts w:ascii="Times New Roman" w:hAnsi="Times New Roman"/>
          <w:color w:val="000000" w:themeColor="text1"/>
          <w:position w:val="-12"/>
          <w:szCs w:val="28"/>
        </w:rPr>
        <w:object w:dxaOrig="580" w:dyaOrig="400" w14:anchorId="6B508A4C">
          <v:shape id="_x0000_i1124" type="#_x0000_t75" style="width:35.25pt;height:23.25pt" o:ole="">
            <v:imagedata r:id="rId194" o:title=""/>
          </v:shape>
          <o:OLEObject Type="Embed" ProgID="Equation.3" ShapeID="_x0000_i1124" DrawAspect="Content" ObjectID="_1842016837" r:id="rId195"/>
        </w:object>
      </w:r>
      <w:r w:rsidR="00E333F3" w:rsidRPr="00487F91">
        <w:rPr>
          <w:rFonts w:ascii="Times New Roman" w:hAnsi="Times New Roman"/>
          <w:color w:val="000000" w:themeColor="text1"/>
          <w:szCs w:val="28"/>
          <w:lang w:val="vi-VN"/>
        </w:rPr>
        <w:t xml:space="preserve"> được xác định như sau:</w:t>
      </w:r>
    </w:p>
    <w:p w14:paraId="2A6824D7" w14:textId="55A9E77C" w:rsidR="00D23502" w:rsidRPr="00487F91" w:rsidRDefault="008D157C" w:rsidP="00935940">
      <w:pPr>
        <w:pStyle w:val="Heading4"/>
        <w:keepNext w:val="0"/>
        <w:numPr>
          <w:ilvl w:val="0"/>
          <w:numId w:val="0"/>
        </w:numPr>
        <w:adjustRightInd/>
        <w:spacing w:line="240" w:lineRule="auto"/>
        <w:ind w:firstLine="568"/>
        <w:jc w:val="center"/>
        <w:textAlignment w:val="auto"/>
        <w:rPr>
          <w:rFonts w:ascii="Times New Roman" w:hAnsi="Times New Roman"/>
          <w:color w:val="000000" w:themeColor="text1"/>
          <w:szCs w:val="28"/>
        </w:rPr>
      </w:pPr>
      <w:r w:rsidRPr="00487F91">
        <w:rPr>
          <w:rFonts w:ascii="Times New Roman" w:hAnsi="Times New Roman"/>
          <w:color w:val="000000" w:themeColor="text1"/>
          <w:position w:val="-28"/>
          <w:szCs w:val="28"/>
        </w:rPr>
        <w:object w:dxaOrig="2380" w:dyaOrig="740" w14:anchorId="0BD6703C">
          <v:shape id="_x0000_i1125" type="#_x0000_t75" style="width:121.5pt;height:36pt" o:ole="">
            <v:imagedata r:id="rId196" o:title=""/>
          </v:shape>
          <o:OLEObject Type="Embed" ProgID="Equation.3" ShapeID="_x0000_i1125" DrawAspect="Content" ObjectID="_1842016838" r:id="rId197"/>
        </w:object>
      </w:r>
    </w:p>
    <w:p w14:paraId="785A117C" w14:textId="77777777" w:rsidR="00D23502" w:rsidRPr="00487F91" w:rsidRDefault="00E333F3" w:rsidP="00935940">
      <w:pPr>
        <w:pStyle w:val="Heading5"/>
        <w:widowControl w:val="0"/>
        <w:numPr>
          <w:ilvl w:val="4"/>
          <w:numId w:val="0"/>
        </w:numPr>
        <w:ind w:firstLine="567"/>
        <w:rPr>
          <w:color w:val="000000" w:themeColor="text1"/>
          <w:szCs w:val="28"/>
        </w:rPr>
      </w:pPr>
      <w:r w:rsidRPr="00487F91">
        <w:rPr>
          <w:color w:val="000000" w:themeColor="text1"/>
          <w:szCs w:val="28"/>
        </w:rPr>
        <w:t>a: Tốc độ tăng giảm tải của tổ máy phát điện đăng ký trong bản chào giá lập lịch (MW/phút).</w:t>
      </w:r>
    </w:p>
    <w:p w14:paraId="325DC9E5" w14:textId="6FC0FACF" w:rsidR="00D23502" w:rsidRPr="00487F91" w:rsidRDefault="00E333F3" w:rsidP="00935940">
      <w:pPr>
        <w:pStyle w:val="Heading5"/>
        <w:widowControl w:val="0"/>
        <w:numPr>
          <w:ilvl w:val="4"/>
          <w:numId w:val="0"/>
        </w:numPr>
        <w:ind w:firstLine="567"/>
        <w:rPr>
          <w:color w:val="000000" w:themeColor="text1"/>
          <w:szCs w:val="28"/>
        </w:rPr>
      </w:pPr>
      <w:r w:rsidRPr="00487F91">
        <w:rPr>
          <w:color w:val="000000" w:themeColor="text1"/>
          <w:szCs w:val="28"/>
        </w:rPr>
        <w:t xml:space="preserve">Đối với trường hợp tổ máy phát điện tham gia cung cấp dịch vụ </w:t>
      </w:r>
      <w:r w:rsidR="00791D48" w:rsidRPr="00487F91">
        <w:rPr>
          <w:color w:val="000000" w:themeColor="text1"/>
        </w:rPr>
        <w:t>điều khiển tần số thứ cấp</w:t>
      </w:r>
      <w:r w:rsidRPr="00487F91">
        <w:rPr>
          <w:color w:val="000000" w:themeColor="text1"/>
          <w:szCs w:val="28"/>
        </w:rPr>
        <w:t xml:space="preserve"> trong chu kỳ giao dịch thông qua hệ thống AGC, trường hợp không xác định được số liệu về các mức công suất theo lệnh điều độ của </w:t>
      </w:r>
      <w:r w:rsidRPr="00487F91">
        <w:rPr>
          <w:color w:val="000000" w:themeColor="text1"/>
          <w:szCs w:val="28"/>
          <w:lang w:val="vi-VN"/>
        </w:rPr>
        <w:t>Đơn vị vận hành hệ thống điện và thị trường điện</w:t>
      </w:r>
      <w:r w:rsidRPr="00487F91">
        <w:rPr>
          <w:color w:val="000000" w:themeColor="text1"/>
          <w:szCs w:val="28"/>
        </w:rPr>
        <w:t>, mức sản lượng này được tính bằng sản lượng điện năng đo đếm của tổ máy phát điện trong chu kỳ giao dịch quy đổi về đầu cực tổ máy.</w:t>
      </w:r>
    </w:p>
    <w:p w14:paraId="531715CE" w14:textId="77777777"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Trường hợp tổ máy nhiệt điện trong quá trình khởi động hoặc quá trình dừng máy (không phải do sự cố) thì sản lượng điện năng phát tăng thêm của tổ máy phát điện này trong chu kỳ giao dịch bằng 0.</w:t>
      </w:r>
    </w:p>
    <w:p w14:paraId="37AC61D8"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rPr>
        <w:t xml:space="preserve">c) </w:t>
      </w:r>
      <w:r w:rsidRPr="00487F91">
        <w:rPr>
          <w:color w:val="000000" w:themeColor="text1"/>
          <w:lang w:val="vi-VN"/>
        </w:rPr>
        <w:t>Tính toán sản lượng điện năng phát tăng thêm của nhà máy điện trong chu kỳ giao dịch i theo công thức sau:</w:t>
      </w:r>
    </w:p>
    <w:p w14:paraId="6B32656C" w14:textId="77777777" w:rsidR="00D23502" w:rsidRPr="00487F91" w:rsidRDefault="00EA5FB4" w:rsidP="00935940">
      <w:pPr>
        <w:pStyle w:val="Heading5"/>
        <w:widowControl w:val="0"/>
        <w:numPr>
          <w:ilvl w:val="4"/>
          <w:numId w:val="0"/>
        </w:numPr>
        <w:ind w:firstLine="567"/>
        <w:rPr>
          <w:color w:val="000000" w:themeColor="text1"/>
          <w:szCs w:val="28"/>
          <w:lang w:val="vi-VN"/>
        </w:rPr>
      </w:pPr>
      <m:oMathPara>
        <m:oMath>
          <m:sSubSup>
            <m:sSubSupPr>
              <m:ctrlPr>
                <w:rPr>
                  <w:rFonts w:ascii="Cambria Math" w:hAnsi="Cambria Math"/>
                  <w:color w:val="000000" w:themeColor="text1"/>
                  <w:szCs w:val="28"/>
                  <w:lang w:val="vi-VN"/>
                </w:rPr>
              </m:ctrlPr>
            </m:sSubSupPr>
            <m:e>
              <m:r>
                <m:rPr>
                  <m:sty m:val="p"/>
                </m:rPr>
                <w:rPr>
                  <w:rFonts w:ascii="Cambria Math" w:hAnsi="Cambria Math"/>
                  <w:color w:val="000000" w:themeColor="text1"/>
                  <w:szCs w:val="28"/>
                  <w:lang w:val="vi-VN"/>
                </w:rPr>
                <m:t>Q</m:t>
              </m:r>
            </m:e>
            <m:sub>
              <m:r>
                <m:rPr>
                  <m:sty m:val="p"/>
                </m:rPr>
                <w:rPr>
                  <w:rFonts w:ascii="Cambria Math" w:hAnsi="Cambria Math"/>
                  <w:color w:val="000000" w:themeColor="text1"/>
                  <w:szCs w:val="28"/>
                  <w:lang w:val="vi-VN"/>
                </w:rPr>
                <m:t>con</m:t>
              </m:r>
            </m:sub>
            <m:sup>
              <m:r>
                <m:rPr>
                  <m:sty m:val="p"/>
                </m:rPr>
                <w:rPr>
                  <w:rFonts w:ascii="Cambria Math" w:hAnsi="Cambria Math"/>
                  <w:color w:val="000000" w:themeColor="text1"/>
                  <w:szCs w:val="28"/>
                  <w:lang w:val="vi-VN"/>
                </w:rPr>
                <m:t>i</m:t>
              </m:r>
            </m:sup>
          </m:sSubSup>
          <m:r>
            <m:rPr>
              <m:sty m:val="p"/>
            </m:rPr>
            <w:rPr>
              <w:rFonts w:ascii="Cambria Math" w:hAnsi="Cambria Math"/>
              <w:color w:val="000000" w:themeColor="text1"/>
              <w:szCs w:val="28"/>
              <w:lang w:val="vi-VN"/>
            </w:rPr>
            <m:t>=</m:t>
          </m:r>
          <m:nary>
            <m:naryPr>
              <m:chr m:val="∑"/>
              <m:limLoc m:val="undOvr"/>
              <m:ctrlPr>
                <w:rPr>
                  <w:rFonts w:ascii="Cambria Math" w:hAnsi="Cambria Math"/>
                  <w:color w:val="000000" w:themeColor="text1"/>
                  <w:szCs w:val="28"/>
                  <w:lang w:val="vi-VN"/>
                </w:rPr>
              </m:ctrlPr>
            </m:naryPr>
            <m:sub>
              <m:r>
                <m:rPr>
                  <m:sty m:val="p"/>
                </m:rPr>
                <w:rPr>
                  <w:rFonts w:ascii="Cambria Math" w:hAnsi="Cambria Math"/>
                  <w:color w:val="000000" w:themeColor="text1"/>
                  <w:szCs w:val="28"/>
                  <w:lang w:val="vi-VN"/>
                </w:rPr>
                <m:t>g=1</m:t>
              </m:r>
            </m:sub>
            <m:sup>
              <m:r>
                <m:rPr>
                  <m:sty m:val="p"/>
                </m:rPr>
                <w:rPr>
                  <w:rFonts w:ascii="Cambria Math" w:hAnsi="Cambria Math"/>
                  <w:color w:val="000000" w:themeColor="text1"/>
                  <w:szCs w:val="28"/>
                  <w:lang w:val="vi-VN"/>
                </w:rPr>
                <m:t>G</m:t>
              </m:r>
            </m:sup>
            <m:e>
              <m:r>
                <m:rPr>
                  <m:sty m:val="p"/>
                </m:rPr>
                <w:rPr>
                  <w:rFonts w:ascii="Cambria Math" w:hAnsi="Cambria Math"/>
                  <w:color w:val="000000" w:themeColor="text1"/>
                  <w:szCs w:val="28"/>
                  <w:lang w:val="vi-VN"/>
                </w:rPr>
                <m:t>k=</m:t>
              </m:r>
              <m:sSubSup>
                <m:sSubSupPr>
                  <m:ctrlPr>
                    <w:rPr>
                      <w:rFonts w:ascii="Cambria Math" w:hAnsi="Cambria Math"/>
                      <w:color w:val="000000" w:themeColor="text1"/>
                      <w:szCs w:val="28"/>
                      <w:lang w:val="vi-VN"/>
                    </w:rPr>
                  </m:ctrlPr>
                </m:sSubSupPr>
                <m:e>
                  <m:r>
                    <m:rPr>
                      <m:sty m:val="p"/>
                    </m:rPr>
                    <w:rPr>
                      <w:rFonts w:ascii="Cambria Math" w:hAnsi="Cambria Math"/>
                      <w:color w:val="000000" w:themeColor="text1"/>
                      <w:szCs w:val="28"/>
                      <w:lang w:val="vi-VN"/>
                    </w:rPr>
                    <m:t>Q</m:t>
                  </m:r>
                </m:e>
                <m:sub>
                  <m:r>
                    <m:rPr>
                      <m:sty m:val="p"/>
                    </m:rPr>
                    <w:rPr>
                      <w:rFonts w:ascii="Cambria Math" w:hAnsi="Cambria Math"/>
                      <w:color w:val="000000" w:themeColor="text1"/>
                      <w:szCs w:val="28"/>
                      <w:lang w:val="vi-VN"/>
                    </w:rPr>
                    <m:t>con.dc</m:t>
                  </m:r>
                </m:sub>
                <m:sup>
                  <m:r>
                    <m:rPr>
                      <m:sty m:val="p"/>
                    </m:rPr>
                    <w:rPr>
                      <w:rFonts w:ascii="Cambria Math" w:hAnsi="Cambria Math"/>
                      <w:color w:val="000000" w:themeColor="text1"/>
                      <w:szCs w:val="28"/>
                      <w:lang w:val="vi-VN"/>
                    </w:rPr>
                    <m:t>g,i</m:t>
                  </m:r>
                </m:sup>
              </m:sSubSup>
            </m:e>
          </m:nary>
        </m:oMath>
      </m:oMathPara>
    </w:p>
    <w:p w14:paraId="0769C4C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7FAF4A3A" w14:textId="77777777" w:rsidR="00D23502" w:rsidRPr="00487F91" w:rsidRDefault="00EA5FB4" w:rsidP="00935940">
      <w:pPr>
        <w:pStyle w:val="1Content"/>
        <w:widowControl w:val="0"/>
        <w:spacing w:line="240" w:lineRule="auto"/>
        <w:ind w:firstLine="567"/>
        <w:rPr>
          <w:color w:val="000000" w:themeColor="text1"/>
          <w:position w:val="-14"/>
          <w:lang w:val="vi-VN"/>
        </w:rPr>
      </w:pPr>
      <m:oMath>
        <m:sSubSup>
          <m:sSubSupPr>
            <m:ctrlPr>
              <w:rPr>
                <w:rFonts w:ascii="Cambria Math" w:hAnsi="Cambria Math"/>
                <w:color w:val="000000" w:themeColor="text1"/>
                <w:szCs w:val="28"/>
                <w:lang w:val="vi-VN"/>
              </w:rPr>
            </m:ctrlPr>
          </m:sSubSupPr>
          <m:e>
            <m:r>
              <m:rPr>
                <m:sty m:val="p"/>
              </m:rPr>
              <w:rPr>
                <w:rFonts w:ascii="Cambria Math" w:hAnsi="Cambria Math"/>
                <w:color w:val="000000" w:themeColor="text1"/>
                <w:szCs w:val="28"/>
                <w:lang w:val="vi-VN"/>
              </w:rPr>
              <m:t>Q</m:t>
            </m:r>
          </m:e>
          <m:sub>
            <m:r>
              <m:rPr>
                <m:sty m:val="p"/>
              </m:rPr>
              <w:rPr>
                <w:rFonts w:ascii="Cambria Math" w:hAnsi="Cambria Math"/>
                <w:color w:val="000000" w:themeColor="text1"/>
                <w:szCs w:val="28"/>
                <w:lang w:val="vi-VN"/>
              </w:rPr>
              <m:t>con</m:t>
            </m:r>
          </m:sub>
          <m:sup>
            <m:r>
              <m:rPr>
                <m:sty m:val="p"/>
              </m:rPr>
              <w:rPr>
                <w:rFonts w:ascii="Cambria Math" w:hAnsi="Cambria Math"/>
                <w:color w:val="000000" w:themeColor="text1"/>
                <w:szCs w:val="28"/>
                <w:lang w:val="vi-VN"/>
              </w:rPr>
              <m:t>i</m:t>
            </m:r>
          </m:sup>
        </m:sSubSup>
      </m:oMath>
      <w:r w:rsidR="00E333F3" w:rsidRPr="00487F91">
        <w:rPr>
          <w:color w:val="000000" w:themeColor="text1"/>
          <w:lang w:val="vi-VN"/>
        </w:rPr>
        <w:t>: Tổng sản lượng phát tăng thêm của nhà máy điện trong chu kỳ giao dịch i quy đổi về vị trí đo đếm (kWh);</w:t>
      </w:r>
    </w:p>
    <w:p w14:paraId="02BF92E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g: Tổ máy phát tăng thêm của nhà máy điện trong chu kỳ giao dịch i;</w:t>
      </w:r>
    </w:p>
    <w:p w14:paraId="0A7356E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G: Tổng số tổ máy phát tăng thêm của nhà máy điện trong chu kỳ giao dịch i;</w:t>
      </w:r>
    </w:p>
    <w:p w14:paraId="05D98B21"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k: Hệ số quy đổi sản lượng từ đầu cực tổ máy về vị trí đo đếm;</w:t>
      </w:r>
    </w:p>
    <w:p w14:paraId="05BB25BB" w14:textId="6B9216A2" w:rsidR="00D23502" w:rsidRPr="00487F91" w:rsidRDefault="00EA5FB4" w:rsidP="00935940">
      <w:pPr>
        <w:pStyle w:val="1Content"/>
        <w:widowControl w:val="0"/>
        <w:spacing w:line="240" w:lineRule="auto"/>
        <w:ind w:firstLine="567"/>
        <w:rPr>
          <w:color w:val="000000" w:themeColor="text1"/>
          <w:lang w:val="vi-VN"/>
        </w:rPr>
      </w:pPr>
      <m:oMath>
        <m:sSubSup>
          <m:sSubSupPr>
            <m:ctrlPr>
              <w:rPr>
                <w:rFonts w:ascii="Cambria Math" w:hAnsi="Cambria Math"/>
                <w:color w:val="000000" w:themeColor="text1"/>
                <w:szCs w:val="28"/>
                <w:lang w:val="vi-VN"/>
              </w:rPr>
            </m:ctrlPr>
          </m:sSubSupPr>
          <m:e>
            <m:r>
              <m:rPr>
                <m:sty m:val="p"/>
              </m:rPr>
              <w:rPr>
                <w:rFonts w:ascii="Cambria Math" w:hAnsi="Cambria Math"/>
                <w:color w:val="000000" w:themeColor="text1"/>
                <w:szCs w:val="28"/>
                <w:lang w:val="vi-VN"/>
              </w:rPr>
              <m:t>Q</m:t>
            </m:r>
          </m:e>
          <m:sub>
            <m:r>
              <m:rPr>
                <m:sty m:val="p"/>
              </m:rPr>
              <w:rPr>
                <w:rFonts w:ascii="Cambria Math" w:hAnsi="Cambria Math"/>
                <w:color w:val="000000" w:themeColor="text1"/>
                <w:szCs w:val="28"/>
                <w:lang w:val="vi-VN"/>
              </w:rPr>
              <m:t>con.dc</m:t>
            </m:r>
          </m:sub>
          <m:sup>
            <m:r>
              <m:rPr>
                <m:sty m:val="p"/>
              </m:rPr>
              <w:rPr>
                <w:rFonts w:ascii="Cambria Math" w:hAnsi="Cambria Math"/>
                <w:color w:val="000000" w:themeColor="text1"/>
                <w:szCs w:val="28"/>
                <w:lang w:val="vi-VN"/>
              </w:rPr>
              <m:t>g,i</m:t>
            </m:r>
          </m:sup>
        </m:sSubSup>
      </m:oMath>
      <w:r w:rsidR="00E333F3" w:rsidRPr="00487F91">
        <w:rPr>
          <w:color w:val="000000" w:themeColor="text1"/>
          <w:lang w:val="vi-VN"/>
        </w:rPr>
        <w:t xml:space="preserve"> : Sản lượng phát tăng thêm của tổ máy g trong chu kỳ giao dịch i tại đầu cực tổ máy tính toán theo quy định tại </w:t>
      </w:r>
      <w:r w:rsidR="003119D2">
        <w:rPr>
          <w:color w:val="000000" w:themeColor="text1"/>
          <w:lang w:val="en-US"/>
        </w:rPr>
        <w:t>đ</w:t>
      </w:r>
      <w:r w:rsidR="00E333F3" w:rsidRPr="00487F91">
        <w:rPr>
          <w:color w:val="000000" w:themeColor="text1"/>
          <w:lang w:val="vi-VN"/>
        </w:rPr>
        <w:t xml:space="preserve">iểm a </w:t>
      </w:r>
      <w:r w:rsidR="003119D2">
        <w:rPr>
          <w:color w:val="000000" w:themeColor="text1"/>
          <w:lang w:val="en-US"/>
        </w:rPr>
        <w:t>k</w:t>
      </w:r>
      <w:r w:rsidR="00E333F3" w:rsidRPr="00487F91">
        <w:rPr>
          <w:color w:val="000000" w:themeColor="text1"/>
          <w:lang w:val="vi-VN"/>
        </w:rPr>
        <w:t>hoản này (kWh).</w:t>
      </w:r>
    </w:p>
    <w:p w14:paraId="05CD80E2" w14:textId="515CACD9" w:rsidR="00ED2B60" w:rsidRPr="00487F91" w:rsidRDefault="00ED2B60"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d) Đơn vị vận hành hệ thống điện và thị trường điện có trách nhiệm công bố nguyên nhân phát sinh sản lượng điện năng phát tăng thêm của nhà máy điện do ràng buộc hệ thống điện.</w:t>
      </w:r>
    </w:p>
    <w:p w14:paraId="77A33CB8" w14:textId="6EC7E5F3" w:rsidR="00D23502"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5. Sản lượng điện năng thanh toán theo giá điện năng thị trường của nhà máy điện trong chu kỳ giao dịch i được xác định theo công thức sau:</w:t>
      </w:r>
    </w:p>
    <w:p w14:paraId="4C5D4436" w14:textId="277C8250"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lastRenderedPageBreak/>
        <w:t>Trường hợp sản lượng điện năng phát sai khác so với sản lượng huy động theo lệnh điều độ dương (</w:t>
      </w:r>
      <w:r w:rsidR="008D157C" w:rsidRPr="00487F91">
        <w:rPr>
          <w:color w:val="000000" w:themeColor="text1"/>
          <w:position w:val="-12"/>
        </w:rPr>
        <w:object w:dxaOrig="639" w:dyaOrig="400" w14:anchorId="3C9C738E">
          <v:shape id="_x0000_i1126" type="#_x0000_t75" style="width:36.75pt;height:23.25pt" o:ole="">
            <v:imagedata r:id="rId198" o:title=""/>
          </v:shape>
          <o:OLEObject Type="Embed" ProgID="Equation.3" ShapeID="_x0000_i1126" DrawAspect="Content" ObjectID="_1842016839" r:id="rId199"/>
        </w:object>
      </w:r>
      <w:r w:rsidRPr="00487F91">
        <w:rPr>
          <w:color w:val="000000" w:themeColor="text1"/>
          <w:lang w:val="vi-VN"/>
        </w:rPr>
        <w:t>&gt; 0):</w:t>
      </w:r>
    </w:p>
    <w:p w14:paraId="310EB365" w14:textId="77777777" w:rsidR="00D23502" w:rsidRPr="00487F91" w:rsidRDefault="00E333F3" w:rsidP="00935940">
      <w:pPr>
        <w:pStyle w:val="1Formula"/>
        <w:spacing w:line="240" w:lineRule="auto"/>
        <w:ind w:firstLine="567"/>
        <w:rPr>
          <w:color w:val="000000" w:themeColor="text1"/>
        </w:rPr>
      </w:pPr>
      <w:r w:rsidRPr="00487F91">
        <w:rPr>
          <w:color w:val="000000" w:themeColor="text1"/>
        </w:rPr>
        <w:t>Qsmp</w:t>
      </w:r>
      <w:r w:rsidRPr="00487F91">
        <w:rPr>
          <w:color w:val="000000" w:themeColor="text1"/>
          <w:vertAlign w:val="subscript"/>
        </w:rPr>
        <w:t xml:space="preserve">i </w:t>
      </w:r>
      <w:r w:rsidRPr="00487F91">
        <w:rPr>
          <w:color w:val="000000" w:themeColor="text1"/>
        </w:rPr>
        <w:t xml:space="preserve"> = Qmq</w:t>
      </w:r>
      <w:r w:rsidRPr="00487F91">
        <w:rPr>
          <w:color w:val="000000" w:themeColor="text1"/>
          <w:vertAlign w:val="subscript"/>
        </w:rPr>
        <w:t>i</w:t>
      </w:r>
      <w:r w:rsidRPr="00487F91">
        <w:rPr>
          <w:color w:val="000000" w:themeColor="text1"/>
        </w:rPr>
        <w:t xml:space="preserve"> – Qbp</w:t>
      </w:r>
      <w:r w:rsidRPr="00487F91">
        <w:rPr>
          <w:color w:val="000000" w:themeColor="text1"/>
          <w:vertAlign w:val="subscript"/>
        </w:rPr>
        <w:t>i</w:t>
      </w:r>
      <w:r w:rsidRPr="00487F91">
        <w:rPr>
          <w:color w:val="000000" w:themeColor="text1"/>
        </w:rPr>
        <w:t xml:space="preserve"> – Qcon</w:t>
      </w:r>
      <w:r w:rsidRPr="00487F91">
        <w:rPr>
          <w:color w:val="000000" w:themeColor="text1"/>
          <w:vertAlign w:val="subscript"/>
        </w:rPr>
        <w:t>i</w:t>
      </w:r>
      <w:r w:rsidRPr="00487F91">
        <w:rPr>
          <w:color w:val="000000" w:themeColor="text1"/>
        </w:rPr>
        <w:t xml:space="preserve"> - Qdu</w:t>
      </w:r>
      <w:r w:rsidRPr="00487F91">
        <w:rPr>
          <w:color w:val="000000" w:themeColor="text1"/>
          <w:vertAlign w:val="subscript"/>
        </w:rPr>
        <w:t>i</w:t>
      </w:r>
    </w:p>
    <w:p w14:paraId="1C04F320" w14:textId="77777777" w:rsidR="00D23502"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w:t>
      </w:r>
      <w:r w:rsidRPr="00487F91">
        <w:rPr>
          <w:rFonts w:ascii="Times New Roman" w:hAnsi="Times New Roman"/>
          <w:color w:val="000000" w:themeColor="text1"/>
          <w:szCs w:val="28"/>
          <w:lang w:val="vi-VN"/>
        </w:rPr>
        <w:t>sản lượng điện năng phát sai khác so với sản lượng huy động theo lệnh điều độ âm (Qdu</w:t>
      </w:r>
      <w:r w:rsidRPr="00487F91">
        <w:rPr>
          <w:rFonts w:ascii="Times New Roman" w:hAnsi="Times New Roman"/>
          <w:color w:val="000000" w:themeColor="text1"/>
          <w:szCs w:val="28"/>
          <w:vertAlign w:val="subscript"/>
          <w:lang w:val="vi-VN"/>
        </w:rPr>
        <w:t>i</w:t>
      </w:r>
      <w:r w:rsidRPr="00487F91">
        <w:rPr>
          <w:rFonts w:ascii="Times New Roman" w:hAnsi="Times New Roman"/>
          <w:color w:val="000000" w:themeColor="text1"/>
          <w:lang w:val="vi-VN"/>
        </w:rPr>
        <w:t xml:space="preserve"> &lt; 0):</w:t>
      </w:r>
    </w:p>
    <w:p w14:paraId="04EFC668" w14:textId="77777777" w:rsidR="00D23502" w:rsidRPr="00487F91" w:rsidRDefault="00E333F3" w:rsidP="00935940">
      <w:pPr>
        <w:pStyle w:val="Heading4"/>
        <w:keepNext w:val="0"/>
        <w:numPr>
          <w:ilvl w:val="3"/>
          <w:numId w:val="0"/>
        </w:numPr>
        <w:spacing w:line="240" w:lineRule="auto"/>
        <w:ind w:firstLine="567"/>
        <w:jc w:val="center"/>
        <w:rPr>
          <w:rFonts w:ascii="Times New Roman" w:hAnsi="Times New Roman"/>
          <w:color w:val="000000" w:themeColor="text1"/>
          <w:vertAlign w:val="subscript"/>
          <w:lang w:val="vi-VN"/>
        </w:rPr>
      </w:pPr>
      <w:r w:rsidRPr="00487F91">
        <w:rPr>
          <w:rFonts w:ascii="Times New Roman" w:hAnsi="Times New Roman"/>
          <w:color w:val="000000" w:themeColor="text1"/>
          <w:lang w:val="vi-VN"/>
        </w:rPr>
        <w:t>Qsmp</w:t>
      </w:r>
      <w:r w:rsidRPr="00487F91">
        <w:rPr>
          <w:rFonts w:ascii="Times New Roman" w:hAnsi="Times New Roman"/>
          <w:color w:val="000000" w:themeColor="text1"/>
          <w:vertAlign w:val="subscript"/>
          <w:lang w:val="vi-VN"/>
        </w:rPr>
        <w:t>i</w:t>
      </w:r>
      <w:r w:rsidRPr="00487F91">
        <w:rPr>
          <w:rFonts w:ascii="Times New Roman" w:hAnsi="Times New Roman"/>
          <w:color w:val="000000" w:themeColor="text1"/>
          <w:lang w:val="vi-VN"/>
        </w:rPr>
        <w:t xml:space="preserve"> = Qmq</w:t>
      </w:r>
      <w:r w:rsidRPr="00487F91">
        <w:rPr>
          <w:rFonts w:ascii="Times New Roman" w:hAnsi="Times New Roman"/>
          <w:color w:val="000000" w:themeColor="text1"/>
          <w:vertAlign w:val="subscript"/>
          <w:lang w:val="vi-VN"/>
        </w:rPr>
        <w:t>i</w:t>
      </w:r>
      <w:r w:rsidRPr="00487F91">
        <w:rPr>
          <w:rFonts w:ascii="Times New Roman" w:hAnsi="Times New Roman"/>
          <w:color w:val="000000" w:themeColor="text1"/>
          <w:lang w:val="vi-VN"/>
        </w:rPr>
        <w:t xml:space="preserve"> – Qbp</w:t>
      </w:r>
      <w:r w:rsidRPr="00487F91">
        <w:rPr>
          <w:rFonts w:ascii="Times New Roman" w:hAnsi="Times New Roman"/>
          <w:color w:val="000000" w:themeColor="text1"/>
          <w:vertAlign w:val="subscript"/>
          <w:lang w:val="vi-VN"/>
        </w:rPr>
        <w:t xml:space="preserve">i </w:t>
      </w:r>
      <w:r w:rsidRPr="00487F91">
        <w:rPr>
          <w:rFonts w:ascii="Times New Roman" w:hAnsi="Times New Roman"/>
          <w:color w:val="000000" w:themeColor="text1"/>
          <w:lang w:val="vi-VN"/>
        </w:rPr>
        <w:t>– Qcon</w:t>
      </w:r>
      <w:r w:rsidRPr="00487F91">
        <w:rPr>
          <w:rFonts w:ascii="Times New Roman" w:hAnsi="Times New Roman"/>
          <w:color w:val="000000" w:themeColor="text1"/>
          <w:vertAlign w:val="subscript"/>
          <w:lang w:val="vi-VN"/>
        </w:rPr>
        <w:t>i</w:t>
      </w:r>
    </w:p>
    <w:p w14:paraId="7D9B249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43D7F0DA"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Qsmp</w:t>
      </w:r>
      <w:r w:rsidRPr="00487F91">
        <w:rPr>
          <w:color w:val="000000" w:themeColor="text1"/>
          <w:vertAlign w:val="subscript"/>
          <w:lang w:val="vi-VN"/>
        </w:rPr>
        <w:t>i</w:t>
      </w:r>
      <w:r w:rsidRPr="00487F91">
        <w:rPr>
          <w:color w:val="000000" w:themeColor="text1"/>
          <w:lang w:val="vi-VN"/>
        </w:rPr>
        <w:t xml:space="preserve"> : Sản lượng điện năng thanh toán theo giá điện năng thị trường của nhà máy điện trong chu kỳ giao dịch i (kWh); </w:t>
      </w:r>
    </w:p>
    <w:p w14:paraId="4E3FAAF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Qmq</w:t>
      </w:r>
      <w:r w:rsidRPr="00487F91">
        <w:rPr>
          <w:color w:val="000000" w:themeColor="text1"/>
          <w:vertAlign w:val="subscript"/>
          <w:lang w:val="vi-VN"/>
        </w:rPr>
        <w:t>i</w:t>
      </w:r>
      <w:r w:rsidRPr="00487F91">
        <w:rPr>
          <w:color w:val="000000" w:themeColor="text1"/>
          <w:lang w:val="vi-VN"/>
        </w:rPr>
        <w:t xml:space="preserve"> : Sản lượng điện năng đo đếm của nhà máy điện trong chu kỳ giao dịch i (kWh);</w:t>
      </w:r>
    </w:p>
    <w:p w14:paraId="7B8FBD4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Qbp</w:t>
      </w:r>
      <w:r w:rsidRPr="00487F91">
        <w:rPr>
          <w:color w:val="000000" w:themeColor="text1"/>
          <w:vertAlign w:val="subscript"/>
          <w:lang w:val="vi-VN"/>
        </w:rPr>
        <w:t>i</w:t>
      </w:r>
      <w:r w:rsidRPr="00487F91">
        <w:rPr>
          <w:color w:val="000000" w:themeColor="text1"/>
          <w:lang w:val="vi-VN"/>
        </w:rPr>
        <w:t xml:space="preserve"> : Sản lượng điện được thanh toán theo giá chào trong chu kỳ giao dịch i đối với nhà máy nhiệt điện có giá chào cao hơn giá trần thị trường điện (kWh); </w:t>
      </w:r>
    </w:p>
    <w:p w14:paraId="545CE89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Qcon</w:t>
      </w:r>
      <w:r w:rsidRPr="00487F91">
        <w:rPr>
          <w:color w:val="000000" w:themeColor="text1"/>
          <w:vertAlign w:val="subscript"/>
          <w:lang w:val="vi-VN"/>
        </w:rPr>
        <w:t xml:space="preserve">i </w:t>
      </w:r>
      <w:r w:rsidRPr="00487F91">
        <w:rPr>
          <w:color w:val="000000" w:themeColor="text1"/>
          <w:lang w:val="vi-VN"/>
        </w:rPr>
        <w:t>: Sản lượng điện năng phát tăng thêm của nhà máy điện trong chu kỳ giao dịch i (kWh);</w:t>
      </w:r>
    </w:p>
    <w:p w14:paraId="0B53D1A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Qdu</w:t>
      </w:r>
      <w:r w:rsidRPr="00487F91">
        <w:rPr>
          <w:color w:val="000000" w:themeColor="text1"/>
          <w:vertAlign w:val="subscript"/>
          <w:lang w:val="vi-VN"/>
        </w:rPr>
        <w:t xml:space="preserve">i </w:t>
      </w:r>
      <w:r w:rsidRPr="00487F91">
        <w:rPr>
          <w:color w:val="000000" w:themeColor="text1"/>
          <w:lang w:val="vi-VN"/>
        </w:rPr>
        <w:t>: Sản lượng điện năng phát sai khác so với sản lượng huy động theo lệnh điều độ trong chu kỳ giao dịch i (kWh).</w:t>
      </w:r>
    </w:p>
    <w:p w14:paraId="299FDE79" w14:textId="77777777" w:rsidR="00D23502" w:rsidRPr="00487F91" w:rsidRDefault="00E333F3" w:rsidP="005F1E3C">
      <w:pPr>
        <w:pStyle w:val="Heading3"/>
        <w:rPr>
          <w:color w:val="000000" w:themeColor="text1"/>
          <w:lang w:val="vi-VN"/>
        </w:rPr>
      </w:pPr>
      <w:bookmarkStart w:id="5180" w:name="_Toc347904775"/>
      <w:bookmarkStart w:id="5181" w:name="_Toc520887753"/>
      <w:bookmarkStart w:id="5182" w:name="_Toc521661345"/>
      <w:bookmarkStart w:id="5183" w:name="_Toc522128285"/>
      <w:bookmarkStart w:id="5184" w:name="_Toc522128576"/>
      <w:bookmarkStart w:id="5185" w:name="_Toc522197612"/>
      <w:bookmarkStart w:id="5186" w:name="_Toc522269697"/>
      <w:bookmarkStart w:id="5187" w:name="_Toc523300759"/>
      <w:bookmarkStart w:id="5188" w:name="_Toc526435809"/>
      <w:bookmarkStart w:id="5189" w:name="_Toc526928340"/>
      <w:bookmarkStart w:id="5190" w:name="_Toc527548173"/>
      <w:bookmarkStart w:id="5191" w:name="_Toc527548368"/>
      <w:bookmarkStart w:id="5192" w:name="_Toc529174168"/>
      <w:bookmarkStart w:id="5193" w:name="_Ref238542534"/>
      <w:bookmarkStart w:id="5194" w:name="_Toc238639746"/>
      <w:bookmarkStart w:id="5195" w:name="_Toc239143476"/>
      <w:bookmarkStart w:id="5196" w:name="_Toc239214841"/>
      <w:bookmarkStart w:id="5197" w:name="_Toc240797965"/>
      <w:bookmarkStart w:id="5198" w:name="_Toc240954987"/>
      <w:r w:rsidRPr="00487F91">
        <w:rPr>
          <w:color w:val="000000" w:themeColor="text1"/>
          <w:lang w:val="vi-VN"/>
        </w:rPr>
        <w:t>Điều chỉnh sản lượng điện năng của nhà máy điện phục vụ thanh toán trong thị trường điện</w:t>
      </w:r>
      <w:bookmarkEnd w:id="5180"/>
      <w:bookmarkEnd w:id="5181"/>
      <w:bookmarkEnd w:id="5182"/>
      <w:bookmarkEnd w:id="5183"/>
      <w:bookmarkEnd w:id="5184"/>
      <w:bookmarkEnd w:id="5185"/>
      <w:bookmarkEnd w:id="5186"/>
      <w:bookmarkEnd w:id="5187"/>
      <w:bookmarkEnd w:id="5188"/>
      <w:bookmarkEnd w:id="5189"/>
      <w:bookmarkEnd w:id="5190"/>
      <w:bookmarkEnd w:id="5191"/>
      <w:bookmarkEnd w:id="5192"/>
    </w:p>
    <w:p w14:paraId="75268EC3"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1. Sản lượng điện năng phục vụ thanh toán trong thị trường được điều chỉnh trong các trường hợp sau:</w:t>
      </w:r>
    </w:p>
    <w:p w14:paraId="633FC1A1" w14:textId="1B2633A4" w:rsidR="00D23502" w:rsidRPr="00487F91" w:rsidRDefault="00E333F3" w:rsidP="00935940">
      <w:pPr>
        <w:pStyle w:val="Heading5"/>
        <w:widowControl w:val="0"/>
        <w:numPr>
          <w:ilvl w:val="0"/>
          <w:numId w:val="0"/>
        </w:numPr>
        <w:ind w:firstLine="567"/>
        <w:rPr>
          <w:color w:val="000000" w:themeColor="text1"/>
          <w:lang w:val="vi-VN"/>
        </w:rPr>
      </w:pPr>
      <w:r w:rsidRPr="00487F91">
        <w:rPr>
          <w:iCs w:val="0"/>
          <w:color w:val="000000" w:themeColor="text1"/>
          <w:szCs w:val="28"/>
          <w:lang w:val="vi-VN"/>
        </w:rPr>
        <w:t xml:space="preserve">a) Trường hợp </w:t>
      </w:r>
      <w:r w:rsidRPr="00487F91">
        <w:rPr>
          <w:color w:val="000000" w:themeColor="text1"/>
          <w:lang w:val="vi-VN"/>
        </w:rPr>
        <w:t xml:space="preserve">trong chu kỳ giao dịch i sản lượng điện năng đo đếm của nhà máy điện </w:t>
      </w:r>
      <w:r w:rsidRPr="00487F91">
        <w:rPr>
          <w:iCs w:val="0"/>
          <w:color w:val="000000" w:themeColor="text1"/>
          <w:szCs w:val="28"/>
          <w:lang w:val="vi-VN"/>
        </w:rPr>
        <w:t xml:space="preserve">nhỏ hơn hoặc bằng </w:t>
      </w:r>
      <w:r w:rsidRPr="00487F91">
        <w:rPr>
          <w:color w:val="000000" w:themeColor="text1"/>
          <w:lang w:val="vi-VN"/>
        </w:rPr>
        <w:t>sản lượng điện hợp đồng trong chu kỳ giao dịch đó (</w:t>
      </w:r>
      <w:r w:rsidR="001A3A84" w:rsidRPr="00487F91">
        <w:rPr>
          <w:color w:val="000000" w:themeColor="text1"/>
          <w:position w:val="-12"/>
        </w:rPr>
        <w:object w:dxaOrig="680" w:dyaOrig="380" w14:anchorId="5909EC8B">
          <v:shape id="_x0000_i1127" type="#_x0000_t75" style="width:36.75pt;height:20.25pt" o:ole="">
            <v:imagedata r:id="rId200" o:title=""/>
          </v:shape>
          <o:OLEObject Type="Embed" ProgID="Equation.3" ShapeID="_x0000_i1127" DrawAspect="Content" ObjectID="_1842016840" r:id="rId201"/>
        </w:object>
      </w:r>
      <w:r w:rsidRPr="00487F91">
        <w:rPr>
          <w:color w:val="000000" w:themeColor="text1"/>
          <w:lang w:val="vi-VN"/>
        </w:rPr>
        <w:t xml:space="preserve">≤ </w:t>
      </w:r>
      <w:r w:rsidRPr="00487F91">
        <w:rPr>
          <w:color w:val="000000" w:themeColor="text1"/>
          <w:position w:val="-12"/>
          <w:szCs w:val="28"/>
          <w:lang w:val="vi-VN"/>
        </w:rPr>
        <w:object w:dxaOrig="360" w:dyaOrig="400" w14:anchorId="6CC48827">
          <v:shape id="_x0000_i1128" type="#_x0000_t75" style="width:20.25pt;height:23.25pt" o:ole="">
            <v:imagedata r:id="rId202" o:title=""/>
          </v:shape>
          <o:OLEObject Type="Embed" ProgID="Equation.3" ShapeID="_x0000_i1128" DrawAspect="Content" ObjectID="_1842016841" r:id="rId203"/>
        </w:object>
      </w:r>
      <w:r w:rsidRPr="00487F91">
        <w:rPr>
          <w:color w:val="000000" w:themeColor="text1"/>
          <w:lang w:val="vi-VN"/>
        </w:rPr>
        <w:t>)</w:t>
      </w:r>
      <w:r w:rsidRPr="00487F91">
        <w:rPr>
          <w:iCs w:val="0"/>
          <w:color w:val="000000" w:themeColor="text1"/>
          <w:szCs w:val="28"/>
          <w:lang w:val="vi-VN"/>
        </w:rPr>
        <w:t>;</w:t>
      </w:r>
    </w:p>
    <w:p w14:paraId="1FF421D2" w14:textId="40D1A05A" w:rsidR="00D23502" w:rsidRPr="00487F91" w:rsidRDefault="00E333F3" w:rsidP="00935940">
      <w:pPr>
        <w:widowControl w:val="0"/>
        <w:tabs>
          <w:tab w:val="left" w:pos="851"/>
          <w:tab w:val="left" w:pos="1134"/>
        </w:tabs>
        <w:spacing w:before="120" w:after="120"/>
        <w:ind w:firstLine="567"/>
        <w:jc w:val="both"/>
        <w:rPr>
          <w:rFonts w:eastAsia="+mn-ea"/>
          <w:color w:val="000000" w:themeColor="text1"/>
          <w:kern w:val="24"/>
          <w:sz w:val="28"/>
          <w:szCs w:val="28"/>
          <w:lang w:val="vi-VN"/>
        </w:rPr>
      </w:pPr>
      <w:r w:rsidRPr="00487F91">
        <w:rPr>
          <w:iCs/>
          <w:color w:val="000000" w:themeColor="text1"/>
          <w:sz w:val="28"/>
          <w:szCs w:val="28"/>
          <w:lang w:val="vi-VN"/>
        </w:rPr>
        <w:t>b) Trường hợp trong chu kỳ giao dịch i</w:t>
      </w:r>
      <w:r w:rsidR="00413B3C" w:rsidRPr="00487F91">
        <w:rPr>
          <w:iCs/>
          <w:color w:val="000000" w:themeColor="text1"/>
          <w:sz w:val="28"/>
          <w:szCs w:val="28"/>
          <w:lang w:val="vi-VN"/>
        </w:rPr>
        <w:t>,</w:t>
      </w:r>
      <w:r w:rsidRPr="00487F91">
        <w:rPr>
          <w:iCs/>
          <w:color w:val="000000" w:themeColor="text1"/>
          <w:sz w:val="28"/>
          <w:szCs w:val="28"/>
          <w:lang w:val="vi-VN"/>
        </w:rPr>
        <w:t xml:space="preserve"> sản lượng điện năng đo đếm của nhà máy điện lớn hơn sản lượng điện hợp đồng trong chu kỳ giao dịch của nhà máy điện (</w:t>
      </w:r>
      <w:r w:rsidR="001A3A84" w:rsidRPr="00487F91">
        <w:rPr>
          <w:color w:val="000000" w:themeColor="text1"/>
          <w:position w:val="-12"/>
        </w:rPr>
        <w:object w:dxaOrig="680" w:dyaOrig="380" w14:anchorId="4AA84371">
          <v:shape id="_x0000_i1129" type="#_x0000_t75" style="width:36pt;height:20.25pt" o:ole="">
            <v:imagedata r:id="rId204" o:title=""/>
          </v:shape>
          <o:OLEObject Type="Embed" ProgID="Equation.3" ShapeID="_x0000_i1129" DrawAspect="Content" ObjectID="_1842016842" r:id="rId205"/>
        </w:object>
      </w:r>
      <w:r w:rsidRPr="00487F91">
        <w:rPr>
          <w:color w:val="000000" w:themeColor="text1"/>
          <w:lang w:val="vi-VN"/>
        </w:rPr>
        <w:t>&gt;</w:t>
      </w:r>
      <w:r w:rsidRPr="00487F91">
        <w:rPr>
          <w:color w:val="000000" w:themeColor="text1"/>
          <w:position w:val="-12"/>
          <w:szCs w:val="28"/>
          <w:lang w:val="vi-VN"/>
        </w:rPr>
        <w:object w:dxaOrig="360" w:dyaOrig="400" w14:anchorId="343028E2">
          <v:shape id="_x0000_i1130" type="#_x0000_t75" style="width:20.25pt;height:23.25pt" o:ole="">
            <v:imagedata r:id="rId206" o:title=""/>
          </v:shape>
          <o:OLEObject Type="Embed" ProgID="Equation.3" ShapeID="_x0000_i1130" DrawAspect="Content" ObjectID="_1842016843" r:id="rId207"/>
        </w:object>
      </w:r>
      <w:r w:rsidRPr="00487F91">
        <w:rPr>
          <w:color w:val="000000" w:themeColor="text1"/>
          <w:lang w:val="vi-VN"/>
        </w:rPr>
        <w:t>)</w:t>
      </w:r>
      <w:r w:rsidRPr="00487F91">
        <w:rPr>
          <w:iCs/>
          <w:color w:val="000000" w:themeColor="text1"/>
          <w:sz w:val="28"/>
          <w:szCs w:val="28"/>
          <w:lang w:val="vi-VN"/>
        </w:rPr>
        <w:t xml:space="preserve"> đồng thời sản lượng điện năng thanh toán theo giá điện năng thị trường của nhà máy điện nhỏ hơn sản lượng </w:t>
      </w:r>
      <w:r w:rsidR="009560DA" w:rsidRPr="00487F91">
        <w:rPr>
          <w:iCs/>
          <w:color w:val="000000" w:themeColor="text1"/>
          <w:sz w:val="28"/>
          <w:szCs w:val="28"/>
          <w:lang w:val="vi-VN"/>
        </w:rPr>
        <w:t xml:space="preserve">điện </w:t>
      </w:r>
      <w:r w:rsidRPr="00487F91">
        <w:rPr>
          <w:iCs/>
          <w:color w:val="000000" w:themeColor="text1"/>
          <w:sz w:val="28"/>
          <w:szCs w:val="28"/>
          <w:lang w:val="vi-VN"/>
        </w:rPr>
        <w:t>hợp đồng trong chu kỳ giao dịch đó (</w:t>
      </w:r>
      <w:r w:rsidR="008D157C" w:rsidRPr="00487F91">
        <w:rPr>
          <w:color w:val="000000" w:themeColor="text1"/>
          <w:position w:val="-12"/>
        </w:rPr>
        <w:object w:dxaOrig="780" w:dyaOrig="380" w14:anchorId="369D2FFB">
          <v:shape id="_x0000_i1131" type="#_x0000_t75" style="width:40.5pt;height:20.25pt" o:ole="">
            <v:imagedata r:id="rId208" o:title=""/>
          </v:shape>
          <o:OLEObject Type="Embed" ProgID="Equation.3" ShapeID="_x0000_i1131" DrawAspect="Content" ObjectID="_1842016844" r:id="rId209"/>
        </w:object>
      </w:r>
      <w:r w:rsidRPr="00487F91">
        <w:rPr>
          <w:color w:val="000000" w:themeColor="text1"/>
          <w:lang w:val="vi-VN"/>
        </w:rPr>
        <w:t>&lt;</w:t>
      </w:r>
      <w:r w:rsidRPr="00487F91">
        <w:rPr>
          <w:color w:val="000000" w:themeColor="text1"/>
          <w:position w:val="-12"/>
          <w:szCs w:val="28"/>
          <w:lang w:val="vi-VN"/>
        </w:rPr>
        <w:object w:dxaOrig="360" w:dyaOrig="400" w14:anchorId="47468DC5">
          <v:shape id="_x0000_i1132" type="#_x0000_t75" style="width:20.25pt;height:23.25pt" o:ole="">
            <v:imagedata r:id="rId210" o:title=""/>
          </v:shape>
          <o:OLEObject Type="Embed" ProgID="Equation.3" ShapeID="_x0000_i1132" DrawAspect="Content" ObjectID="_1842016845" r:id="rId211"/>
        </w:object>
      </w:r>
      <w:r w:rsidRPr="00487F91">
        <w:rPr>
          <w:color w:val="000000" w:themeColor="text1"/>
          <w:lang w:val="vi-VN"/>
        </w:rPr>
        <w:t>)</w:t>
      </w:r>
      <w:r w:rsidRPr="00487F91">
        <w:rPr>
          <w:iCs/>
          <w:color w:val="000000" w:themeColor="text1"/>
          <w:sz w:val="28"/>
          <w:szCs w:val="28"/>
          <w:lang w:val="vi-VN"/>
        </w:rPr>
        <w:t>.</w:t>
      </w:r>
    </w:p>
    <w:p w14:paraId="73C23114" w14:textId="6266BECE"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2. Đơn vị vận hành hệ thống điện và thị trường điện có trách nhiệm tính toán điều chỉnh lại các thành phần sản lượng điện năng phục vụ thanh toán trong thị trường trong các chu kỳ giao dịch quy định tại </w:t>
      </w:r>
      <w:r w:rsidR="003119D2">
        <w:rPr>
          <w:color w:val="000000" w:themeColor="text1"/>
        </w:rPr>
        <w:t>k</w:t>
      </w:r>
      <w:r w:rsidR="003119D2">
        <w:rPr>
          <w:color w:val="000000" w:themeColor="text1"/>
          <w:lang w:val="vi-VN"/>
        </w:rPr>
        <w:t>hoản</w:t>
      </w:r>
      <w:r w:rsidRPr="00487F91">
        <w:rPr>
          <w:color w:val="000000" w:themeColor="text1"/>
          <w:lang w:val="vi-VN"/>
        </w:rPr>
        <w:t xml:space="preserve"> 1 </w:t>
      </w:r>
      <w:r w:rsidR="00567672" w:rsidRPr="00487F91">
        <w:rPr>
          <w:color w:val="000000" w:themeColor="text1"/>
        </w:rPr>
        <w:fldChar w:fldCharType="begin"/>
      </w:r>
      <w:r w:rsidR="00567672" w:rsidRPr="00487F91">
        <w:rPr>
          <w:color w:val="000000" w:themeColor="text1"/>
          <w:lang w:val="vi-VN"/>
        </w:rPr>
        <w:instrText xml:space="preserve"> REF _Ref522124737 \n \h  \* MERGEFORMAT </w:instrText>
      </w:r>
      <w:r w:rsidR="00567672" w:rsidRPr="00487F91">
        <w:rPr>
          <w:color w:val="000000" w:themeColor="text1"/>
        </w:rPr>
      </w:r>
      <w:r w:rsidR="00567672" w:rsidRPr="00487F91">
        <w:rPr>
          <w:color w:val="000000" w:themeColor="text1"/>
        </w:rPr>
        <w:fldChar w:fldCharType="separate"/>
      </w:r>
      <w:r w:rsidR="005C66EF" w:rsidRPr="005C66EF">
        <w:rPr>
          <w:iCs w:val="0"/>
          <w:color w:val="000000" w:themeColor="text1"/>
          <w:szCs w:val="28"/>
          <w:lang w:val="vi-VN"/>
        </w:rPr>
        <w:t>Điều 93</w:t>
      </w:r>
      <w:r w:rsidR="00567672" w:rsidRPr="00487F91">
        <w:rPr>
          <w:color w:val="000000" w:themeColor="text1"/>
        </w:rPr>
        <w:fldChar w:fldCharType="end"/>
      </w:r>
      <w:r w:rsidR="00567672" w:rsidRPr="00487F91">
        <w:rPr>
          <w:color w:val="000000" w:themeColor="text1"/>
          <w:lang w:val="vi-VN"/>
        </w:rPr>
        <w:t xml:space="preserve"> </w:t>
      </w:r>
      <w:r w:rsidRPr="00487F91">
        <w:rPr>
          <w:color w:val="000000" w:themeColor="text1"/>
          <w:lang w:val="vi-VN"/>
        </w:rPr>
        <w:t>Thông tư này căn cứ các thành phần sản lượng sau:</w:t>
      </w:r>
    </w:p>
    <w:p w14:paraId="7BE1CA84" w14:textId="5804709A"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a) Sản lượng điện hợp đồng trong chu kỳ giao dịch của nhà máy điện (</w:t>
      </w:r>
      <w:r w:rsidRPr="00487F91">
        <w:rPr>
          <w:color w:val="000000" w:themeColor="text1"/>
          <w:position w:val="-12"/>
          <w:szCs w:val="28"/>
          <w:lang w:val="vi-VN"/>
        </w:rPr>
        <w:object w:dxaOrig="360" w:dyaOrig="400" w14:anchorId="78B99362">
          <v:shape id="_x0000_i1133" type="#_x0000_t75" style="width:20.25pt;height:23.25pt" o:ole="">
            <v:imagedata r:id="rId212" o:title=""/>
          </v:shape>
          <o:OLEObject Type="Embed" ProgID="Equation.3" ShapeID="_x0000_i1133" DrawAspect="Content" ObjectID="_1842016846" r:id="rId213"/>
        </w:object>
      </w:r>
      <w:r w:rsidRPr="00487F91">
        <w:rPr>
          <w:color w:val="000000" w:themeColor="text1"/>
          <w:lang w:val="vi-VN"/>
        </w:rPr>
        <w:t xml:space="preserve">) </w:t>
      </w:r>
      <w:r w:rsidRPr="00487F91">
        <w:rPr>
          <w:iCs w:val="0"/>
          <w:color w:val="000000" w:themeColor="text1"/>
          <w:szCs w:val="28"/>
          <w:lang w:val="vi-VN"/>
        </w:rPr>
        <w:t>đư</w:t>
      </w:r>
      <w:r w:rsidRPr="00487F91">
        <w:rPr>
          <w:color w:val="000000" w:themeColor="text1"/>
          <w:szCs w:val="28"/>
          <w:lang w:val="vi-VN"/>
        </w:rPr>
        <w:t>ợc</w:t>
      </w:r>
      <w:r w:rsidRPr="00487F91">
        <w:rPr>
          <w:iCs w:val="0"/>
          <w:color w:val="000000" w:themeColor="text1"/>
          <w:szCs w:val="28"/>
          <w:lang w:val="vi-VN"/>
        </w:rPr>
        <w:t xml:space="preserve"> x</w:t>
      </w:r>
      <w:r w:rsidRPr="00487F91">
        <w:rPr>
          <w:color w:val="000000" w:themeColor="text1"/>
          <w:szCs w:val="28"/>
          <w:lang w:val="vi-VN"/>
        </w:rPr>
        <w:t>ác địn</w:t>
      </w:r>
      <w:r w:rsidRPr="00487F91">
        <w:rPr>
          <w:iCs w:val="0"/>
          <w:color w:val="000000" w:themeColor="text1"/>
          <w:szCs w:val="28"/>
          <w:lang w:val="vi-VN"/>
        </w:rPr>
        <w:t xml:space="preserve">h theo quy </w:t>
      </w:r>
      <w:r w:rsidRPr="00487F91">
        <w:rPr>
          <w:color w:val="000000" w:themeColor="text1"/>
          <w:szCs w:val="28"/>
          <w:lang w:val="vi-VN"/>
        </w:rPr>
        <w:t>định</w:t>
      </w:r>
      <w:r w:rsidRPr="00487F91">
        <w:rPr>
          <w:iCs w:val="0"/>
          <w:color w:val="000000" w:themeColor="text1"/>
          <w:szCs w:val="28"/>
          <w:lang w:val="vi-VN"/>
        </w:rPr>
        <w:t xml:space="preserve"> t</w:t>
      </w:r>
      <w:r w:rsidRPr="00487F91">
        <w:rPr>
          <w:color w:val="000000" w:themeColor="text1"/>
          <w:szCs w:val="28"/>
          <w:lang w:val="vi-VN"/>
        </w:rPr>
        <w:t xml:space="preserve">ại </w:t>
      </w:r>
      <w:r w:rsidR="008760BB" w:rsidRPr="00487F91">
        <w:rPr>
          <w:color w:val="000000" w:themeColor="text1"/>
          <w:szCs w:val="28"/>
          <w:lang w:val="vi-VN"/>
        </w:rPr>
        <w:fldChar w:fldCharType="begin"/>
      </w:r>
      <w:r w:rsidR="008760BB" w:rsidRPr="00487F91">
        <w:rPr>
          <w:color w:val="000000" w:themeColor="text1"/>
          <w:szCs w:val="28"/>
          <w:lang w:val="vi-VN"/>
        </w:rPr>
        <w:instrText xml:space="preserve"> REF _Ref178173128 \n \h  \* MERGEFORMAT </w:instrText>
      </w:r>
      <w:r w:rsidR="008760BB" w:rsidRPr="00487F91">
        <w:rPr>
          <w:color w:val="000000" w:themeColor="text1"/>
          <w:szCs w:val="28"/>
          <w:lang w:val="vi-VN"/>
        </w:rPr>
      </w:r>
      <w:r w:rsidR="008760BB" w:rsidRPr="00487F91">
        <w:rPr>
          <w:color w:val="000000" w:themeColor="text1"/>
          <w:szCs w:val="28"/>
          <w:lang w:val="vi-VN"/>
        </w:rPr>
        <w:fldChar w:fldCharType="separate"/>
      </w:r>
      <w:r w:rsidR="005C66EF">
        <w:rPr>
          <w:color w:val="000000" w:themeColor="text1"/>
          <w:szCs w:val="28"/>
          <w:lang w:val="vi-VN"/>
        </w:rPr>
        <w:t>Điều 38</w:t>
      </w:r>
      <w:r w:rsidR="008760BB" w:rsidRPr="00487F91">
        <w:rPr>
          <w:color w:val="000000" w:themeColor="text1"/>
          <w:szCs w:val="28"/>
          <w:lang w:val="vi-VN"/>
        </w:rPr>
        <w:fldChar w:fldCharType="end"/>
      </w:r>
      <w:r w:rsidR="008760BB" w:rsidRPr="00487F91">
        <w:rPr>
          <w:color w:val="000000" w:themeColor="text1"/>
          <w:szCs w:val="28"/>
          <w:lang w:val="vi-VN"/>
        </w:rPr>
        <w:t xml:space="preserve"> </w:t>
      </w:r>
      <w:r w:rsidRPr="00487F91">
        <w:rPr>
          <w:iCs w:val="0"/>
          <w:color w:val="000000" w:themeColor="text1"/>
          <w:szCs w:val="28"/>
          <w:lang w:val="vi-VN"/>
        </w:rPr>
        <w:t>Th</w:t>
      </w:r>
      <w:r w:rsidRPr="00487F91">
        <w:rPr>
          <w:color w:val="000000" w:themeColor="text1"/>
          <w:szCs w:val="28"/>
          <w:lang w:val="vi-VN"/>
        </w:rPr>
        <w:t>ô</w:t>
      </w:r>
      <w:r w:rsidRPr="00487F91">
        <w:rPr>
          <w:iCs w:val="0"/>
          <w:color w:val="000000" w:themeColor="text1"/>
          <w:szCs w:val="28"/>
          <w:lang w:val="vi-VN"/>
        </w:rPr>
        <w:t>ng t</w:t>
      </w:r>
      <w:r w:rsidRPr="00487F91">
        <w:rPr>
          <w:color w:val="000000" w:themeColor="text1"/>
          <w:szCs w:val="28"/>
          <w:lang w:val="vi-VN"/>
        </w:rPr>
        <w:t>ư này;</w:t>
      </w:r>
    </w:p>
    <w:p w14:paraId="20232CB5" w14:textId="41215C35" w:rsidR="00D23502" w:rsidRPr="00487F91" w:rsidRDefault="00E333F3" w:rsidP="00935940">
      <w:pPr>
        <w:pStyle w:val="Heading5"/>
        <w:widowControl w:val="0"/>
        <w:numPr>
          <w:ilvl w:val="0"/>
          <w:numId w:val="0"/>
        </w:numPr>
        <w:ind w:firstLine="567"/>
        <w:rPr>
          <w:iCs w:val="0"/>
          <w:color w:val="000000" w:themeColor="text1"/>
          <w:szCs w:val="28"/>
          <w:lang w:val="vi-VN"/>
        </w:rPr>
      </w:pPr>
      <w:r w:rsidRPr="00487F91">
        <w:rPr>
          <w:color w:val="000000" w:themeColor="text1"/>
          <w:lang w:val="vi-VN"/>
        </w:rPr>
        <w:lastRenderedPageBreak/>
        <w:t>b) Sản lượng điện năng thanh toán theo giá điện năng thị trường (Qsmp</w:t>
      </w:r>
      <w:r w:rsidRPr="00487F91">
        <w:rPr>
          <w:color w:val="000000" w:themeColor="text1"/>
          <w:vertAlign w:val="subscript"/>
          <w:lang w:val="vi-VN"/>
        </w:rPr>
        <w:t>i</w:t>
      </w:r>
      <w:r w:rsidRPr="00487F91">
        <w:rPr>
          <w:color w:val="000000" w:themeColor="text1"/>
          <w:lang w:val="vi-VN"/>
        </w:rPr>
        <w:t xml:space="preserve">) của nhà máy điện trong chu kỳ giao dịch i </w:t>
      </w:r>
      <w:r w:rsidRPr="00487F91">
        <w:rPr>
          <w:iCs w:val="0"/>
          <w:color w:val="000000" w:themeColor="text1"/>
          <w:szCs w:val="28"/>
          <w:lang w:val="vi-VN"/>
        </w:rPr>
        <w:t>đư</w:t>
      </w:r>
      <w:r w:rsidRPr="00487F91">
        <w:rPr>
          <w:color w:val="000000" w:themeColor="text1"/>
          <w:szCs w:val="28"/>
          <w:lang w:val="vi-VN"/>
        </w:rPr>
        <w:t>ợc</w:t>
      </w:r>
      <w:r w:rsidRPr="00487F91">
        <w:rPr>
          <w:iCs w:val="0"/>
          <w:color w:val="000000" w:themeColor="text1"/>
          <w:szCs w:val="28"/>
          <w:lang w:val="vi-VN"/>
        </w:rPr>
        <w:t xml:space="preserve"> x</w:t>
      </w:r>
      <w:r w:rsidRPr="00487F91">
        <w:rPr>
          <w:color w:val="000000" w:themeColor="text1"/>
          <w:szCs w:val="28"/>
          <w:lang w:val="vi-VN"/>
        </w:rPr>
        <w:t>ác địn</w:t>
      </w:r>
      <w:r w:rsidRPr="00487F91">
        <w:rPr>
          <w:iCs w:val="0"/>
          <w:color w:val="000000" w:themeColor="text1"/>
          <w:szCs w:val="28"/>
          <w:lang w:val="vi-VN"/>
        </w:rPr>
        <w:t xml:space="preserve">h theo quy </w:t>
      </w:r>
      <w:r w:rsidRPr="00487F91">
        <w:rPr>
          <w:color w:val="000000" w:themeColor="text1"/>
          <w:szCs w:val="28"/>
          <w:lang w:val="vi-VN"/>
        </w:rPr>
        <w:t>định</w:t>
      </w:r>
      <w:r w:rsidRPr="00487F91">
        <w:rPr>
          <w:iCs w:val="0"/>
          <w:color w:val="000000" w:themeColor="text1"/>
          <w:szCs w:val="28"/>
          <w:lang w:val="vi-VN"/>
        </w:rPr>
        <w:t xml:space="preserve"> t</w:t>
      </w:r>
      <w:r w:rsidRPr="00487F91">
        <w:rPr>
          <w:color w:val="000000" w:themeColor="text1"/>
          <w:szCs w:val="28"/>
          <w:lang w:val="vi-VN"/>
        </w:rPr>
        <w:t xml:space="preserve">ại </w:t>
      </w:r>
      <w:r w:rsidR="00864F34" w:rsidRPr="00487F91">
        <w:rPr>
          <w:iCs w:val="0"/>
          <w:color w:val="000000" w:themeColor="text1"/>
          <w:szCs w:val="28"/>
          <w:lang w:val="vi-VN"/>
        </w:rPr>
        <w:t>k</w:t>
      </w:r>
      <w:r w:rsidRPr="00487F91">
        <w:rPr>
          <w:iCs w:val="0"/>
          <w:color w:val="000000" w:themeColor="text1"/>
          <w:szCs w:val="28"/>
          <w:lang w:val="vi-VN"/>
        </w:rPr>
        <w:t>ho</w:t>
      </w:r>
      <w:r w:rsidRPr="00487F91">
        <w:rPr>
          <w:color w:val="000000" w:themeColor="text1"/>
          <w:szCs w:val="28"/>
          <w:lang w:val="vi-VN"/>
        </w:rPr>
        <w:t>ản</w:t>
      </w:r>
      <w:r w:rsidRPr="00487F91">
        <w:rPr>
          <w:iCs w:val="0"/>
          <w:color w:val="000000" w:themeColor="text1"/>
          <w:szCs w:val="28"/>
          <w:lang w:val="vi-VN"/>
        </w:rPr>
        <w:t xml:space="preserve"> 5 </w:t>
      </w:r>
      <w:r w:rsidR="005F1E3C" w:rsidRPr="00487F91">
        <w:rPr>
          <w:color w:val="000000" w:themeColor="text1"/>
        </w:rPr>
        <w:fldChar w:fldCharType="begin"/>
      </w:r>
      <w:r w:rsidR="005F1E3C" w:rsidRPr="00487F91">
        <w:rPr>
          <w:color w:val="000000" w:themeColor="text1"/>
          <w:lang w:val="vi-VN"/>
        </w:rPr>
        <w:instrText xml:space="preserve"> REF _Ref522124737 \n \h  \* MERGEFORMAT </w:instrText>
      </w:r>
      <w:r w:rsidR="005F1E3C" w:rsidRPr="00487F91">
        <w:rPr>
          <w:color w:val="000000" w:themeColor="text1"/>
        </w:rPr>
      </w:r>
      <w:r w:rsidR="005F1E3C" w:rsidRPr="00487F91">
        <w:rPr>
          <w:color w:val="000000" w:themeColor="text1"/>
        </w:rPr>
        <w:fldChar w:fldCharType="separate"/>
      </w:r>
      <w:r w:rsidR="005C66EF" w:rsidRPr="005C66EF">
        <w:rPr>
          <w:iCs w:val="0"/>
          <w:color w:val="000000" w:themeColor="text1"/>
          <w:szCs w:val="28"/>
          <w:lang w:val="vi-VN"/>
        </w:rPr>
        <w:t>Điều 93</w:t>
      </w:r>
      <w:r w:rsidR="005F1E3C" w:rsidRPr="00487F91">
        <w:rPr>
          <w:color w:val="000000" w:themeColor="text1"/>
        </w:rPr>
        <w:fldChar w:fldCharType="end"/>
      </w:r>
      <w:r w:rsidR="005F1E3C" w:rsidRPr="00487F91">
        <w:rPr>
          <w:rStyle w:val="Hyperlink"/>
          <w:color w:val="000000" w:themeColor="text1"/>
          <w:u w:val="none"/>
          <w:lang w:val="vi-VN"/>
        </w:rPr>
        <w:t xml:space="preserve"> </w:t>
      </w:r>
      <w:r w:rsidRPr="00487F91">
        <w:rPr>
          <w:iCs w:val="0"/>
          <w:color w:val="000000" w:themeColor="text1"/>
          <w:szCs w:val="28"/>
          <w:lang w:val="vi-VN"/>
        </w:rPr>
        <w:t>Thông tư này;</w:t>
      </w:r>
    </w:p>
    <w:p w14:paraId="0076CDE3" w14:textId="127AF8BE"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c) Sản lượng điện năng đo đếm của nhà máy điện trong chu kỳ giao dịch i (</w:t>
      </w:r>
      <w:r w:rsidR="001A3A84" w:rsidRPr="00487F91">
        <w:rPr>
          <w:color w:val="000000" w:themeColor="text1"/>
          <w:position w:val="-12"/>
        </w:rPr>
        <w:object w:dxaOrig="680" w:dyaOrig="380" w14:anchorId="0258081F">
          <v:shape id="_x0000_i1134" type="#_x0000_t75" style="width:40.5pt;height:20.25pt" o:ole="">
            <v:imagedata r:id="rId214" o:title=""/>
          </v:shape>
          <o:OLEObject Type="Embed" ProgID="Equation.3" ShapeID="_x0000_i1134" DrawAspect="Content" ObjectID="_1842016847" r:id="rId215"/>
        </w:object>
      </w:r>
      <w:r w:rsidRPr="00487F91">
        <w:rPr>
          <w:color w:val="000000" w:themeColor="text1"/>
          <w:lang w:val="vi-VN"/>
        </w:rPr>
        <w:t>).</w:t>
      </w:r>
    </w:p>
    <w:p w14:paraId="68C51E6E" w14:textId="77777777" w:rsidR="00D23502" w:rsidRPr="00487F91" w:rsidRDefault="00E333F3" w:rsidP="00935940">
      <w:pPr>
        <w:widowControl w:val="0"/>
        <w:tabs>
          <w:tab w:val="left" w:pos="851"/>
          <w:tab w:val="left" w:pos="1134"/>
        </w:tabs>
        <w:spacing w:before="120" w:after="120"/>
        <w:ind w:firstLine="567"/>
        <w:jc w:val="both"/>
        <w:rPr>
          <w:rFonts w:eastAsia="+mn-ea"/>
          <w:color w:val="000000" w:themeColor="text1"/>
          <w:kern w:val="24"/>
          <w:sz w:val="28"/>
          <w:szCs w:val="28"/>
          <w:lang w:val="vi-VN"/>
        </w:rPr>
      </w:pPr>
      <w:r w:rsidRPr="00487F91">
        <w:rPr>
          <w:rFonts w:eastAsia="+mn-ea"/>
          <w:color w:val="000000" w:themeColor="text1"/>
          <w:kern w:val="24"/>
          <w:sz w:val="28"/>
          <w:szCs w:val="28"/>
          <w:lang w:val="vi-VN"/>
        </w:rPr>
        <w:t>3. Nguyên tắc điều chỉnh</w:t>
      </w:r>
    </w:p>
    <w:p w14:paraId="6D2D5F2A" w14:textId="39F2A5FF" w:rsidR="00D23502" w:rsidRPr="00487F91" w:rsidRDefault="00E333F3" w:rsidP="00935940">
      <w:pPr>
        <w:pStyle w:val="Heading5"/>
        <w:widowControl w:val="0"/>
        <w:numPr>
          <w:ilvl w:val="0"/>
          <w:numId w:val="0"/>
        </w:numPr>
        <w:ind w:firstLine="567"/>
        <w:rPr>
          <w:color w:val="000000" w:themeColor="text1"/>
          <w:lang w:val="vi-VN"/>
        </w:rPr>
      </w:pPr>
      <w:r w:rsidRPr="00487F91">
        <w:rPr>
          <w:rFonts w:eastAsia="+mn-ea"/>
          <w:color w:val="000000" w:themeColor="text1"/>
          <w:kern w:val="24"/>
          <w:szCs w:val="28"/>
          <w:lang w:val="vi-VN"/>
        </w:rPr>
        <w:t xml:space="preserve">a) Trường hợp quy định tại </w:t>
      </w:r>
      <w:r w:rsidR="009E561A" w:rsidRPr="00487F91">
        <w:rPr>
          <w:rFonts w:eastAsia="+mn-ea"/>
          <w:color w:val="000000" w:themeColor="text1"/>
          <w:kern w:val="24"/>
          <w:szCs w:val="28"/>
          <w:lang w:val="vi-VN"/>
        </w:rPr>
        <w:t xml:space="preserve">điểm </w:t>
      </w:r>
      <w:r w:rsidRPr="00487F91">
        <w:rPr>
          <w:rFonts w:eastAsia="+mn-ea"/>
          <w:color w:val="000000" w:themeColor="text1"/>
          <w:kern w:val="24"/>
          <w:szCs w:val="28"/>
          <w:lang w:val="vi-VN"/>
        </w:rPr>
        <w:t xml:space="preserve">a </w:t>
      </w:r>
      <w:r w:rsidR="009E561A" w:rsidRPr="00487F91">
        <w:rPr>
          <w:rFonts w:eastAsia="+mn-ea"/>
          <w:color w:val="000000" w:themeColor="text1"/>
          <w:kern w:val="24"/>
          <w:szCs w:val="28"/>
          <w:lang w:val="vi-VN"/>
        </w:rPr>
        <w:t xml:space="preserve">khoản </w:t>
      </w:r>
      <w:r w:rsidRPr="00487F91">
        <w:rPr>
          <w:rFonts w:eastAsia="+mn-ea"/>
          <w:color w:val="000000" w:themeColor="text1"/>
          <w:kern w:val="24"/>
          <w:szCs w:val="28"/>
          <w:lang w:val="vi-VN"/>
        </w:rPr>
        <w:t xml:space="preserve">1 Điều này, </w:t>
      </w:r>
      <w:r w:rsidRPr="00487F91">
        <w:rPr>
          <w:iCs w:val="0"/>
          <w:color w:val="000000" w:themeColor="text1"/>
          <w:szCs w:val="28"/>
          <w:lang w:val="vi-VN"/>
        </w:rPr>
        <w:t>sản lượng điện năng phát tăng thêm (Qcon</w:t>
      </w:r>
      <w:r w:rsidRPr="00487F91">
        <w:rPr>
          <w:iCs w:val="0"/>
          <w:color w:val="000000" w:themeColor="text1"/>
          <w:szCs w:val="28"/>
          <w:vertAlign w:val="subscript"/>
          <w:lang w:val="vi-VN"/>
        </w:rPr>
        <w:t>i</w:t>
      </w:r>
      <w:r w:rsidRPr="00487F91">
        <w:rPr>
          <w:iCs w:val="0"/>
          <w:color w:val="000000" w:themeColor="text1"/>
          <w:szCs w:val="28"/>
          <w:lang w:val="vi-VN"/>
        </w:rPr>
        <w:t>) v</w:t>
      </w:r>
      <w:r w:rsidRPr="00487F91">
        <w:rPr>
          <w:color w:val="000000" w:themeColor="text1"/>
          <w:szCs w:val="28"/>
          <w:lang w:val="vi-VN"/>
        </w:rPr>
        <w:t xml:space="preserve">à </w:t>
      </w:r>
      <w:r w:rsidRPr="00487F91">
        <w:rPr>
          <w:iCs w:val="0"/>
          <w:color w:val="000000" w:themeColor="text1"/>
          <w:szCs w:val="28"/>
          <w:lang w:val="vi-VN"/>
        </w:rPr>
        <w:t>sản lượng điện năng thanh toán theo giá chào đối với nhà máy có giá chào cao hơn giá trần thị trường điện (Qbp</w:t>
      </w:r>
      <w:r w:rsidRPr="00487F91">
        <w:rPr>
          <w:iCs w:val="0"/>
          <w:color w:val="000000" w:themeColor="text1"/>
          <w:szCs w:val="28"/>
          <w:vertAlign w:val="subscript"/>
          <w:lang w:val="vi-VN"/>
        </w:rPr>
        <w:t>i</w:t>
      </w:r>
      <w:r w:rsidRPr="00487F91">
        <w:rPr>
          <w:iCs w:val="0"/>
          <w:color w:val="000000" w:themeColor="text1"/>
          <w:szCs w:val="28"/>
          <w:lang w:val="vi-VN"/>
        </w:rPr>
        <w:t>) đư</w:t>
      </w:r>
      <w:r w:rsidRPr="00487F91">
        <w:rPr>
          <w:color w:val="000000" w:themeColor="text1"/>
          <w:szCs w:val="28"/>
          <w:lang w:val="vi-VN"/>
        </w:rPr>
        <w:t>ợc đ</w:t>
      </w:r>
      <w:r w:rsidRPr="00487F91">
        <w:rPr>
          <w:iCs w:val="0"/>
          <w:color w:val="000000" w:themeColor="text1"/>
          <w:szCs w:val="28"/>
          <w:lang w:val="vi-VN"/>
        </w:rPr>
        <w:t>i</w:t>
      </w:r>
      <w:r w:rsidRPr="00487F91">
        <w:rPr>
          <w:color w:val="000000" w:themeColor="text1"/>
          <w:szCs w:val="28"/>
          <w:lang w:val="vi-VN"/>
        </w:rPr>
        <w:t>ều</w:t>
      </w:r>
      <w:r w:rsidRPr="00487F91">
        <w:rPr>
          <w:iCs w:val="0"/>
          <w:color w:val="000000" w:themeColor="text1"/>
          <w:szCs w:val="28"/>
          <w:lang w:val="vi-VN"/>
        </w:rPr>
        <w:t xml:space="preserve"> ch</w:t>
      </w:r>
      <w:r w:rsidRPr="00487F91">
        <w:rPr>
          <w:color w:val="000000" w:themeColor="text1"/>
          <w:szCs w:val="28"/>
          <w:lang w:val="vi-VN"/>
        </w:rPr>
        <w:t>ỉnh</w:t>
      </w:r>
      <w:r w:rsidRPr="00487F91">
        <w:rPr>
          <w:iCs w:val="0"/>
          <w:color w:val="000000" w:themeColor="text1"/>
          <w:szCs w:val="28"/>
          <w:lang w:val="vi-VN"/>
        </w:rPr>
        <w:t xml:space="preserve"> trong chu k</w:t>
      </w:r>
      <w:r w:rsidRPr="00487F91">
        <w:rPr>
          <w:color w:val="000000" w:themeColor="text1"/>
          <w:szCs w:val="28"/>
          <w:lang w:val="vi-VN"/>
        </w:rPr>
        <w:t xml:space="preserve">ỳ giao dịch này </w:t>
      </w:r>
      <w:r w:rsidRPr="00487F91">
        <w:rPr>
          <w:iCs w:val="0"/>
          <w:color w:val="000000" w:themeColor="text1"/>
          <w:szCs w:val="28"/>
          <w:lang w:val="vi-VN"/>
        </w:rPr>
        <w:t>bằng 0 (không) (Qcon</w:t>
      </w:r>
      <w:r w:rsidRPr="00487F91">
        <w:rPr>
          <w:iCs w:val="0"/>
          <w:color w:val="000000" w:themeColor="text1"/>
          <w:szCs w:val="28"/>
          <w:vertAlign w:val="subscript"/>
          <w:lang w:val="vi-VN"/>
        </w:rPr>
        <w:t>i</w:t>
      </w:r>
      <w:r w:rsidRPr="00487F91">
        <w:rPr>
          <w:iCs w:val="0"/>
          <w:color w:val="000000" w:themeColor="text1"/>
          <w:szCs w:val="28"/>
          <w:lang w:val="vi-VN"/>
        </w:rPr>
        <w:t xml:space="preserve"> = 0; Qbp</w:t>
      </w:r>
      <w:r w:rsidRPr="00487F91">
        <w:rPr>
          <w:iCs w:val="0"/>
          <w:color w:val="000000" w:themeColor="text1"/>
          <w:szCs w:val="28"/>
          <w:vertAlign w:val="subscript"/>
          <w:lang w:val="vi-VN"/>
        </w:rPr>
        <w:t>i</w:t>
      </w:r>
      <w:r w:rsidRPr="00487F91">
        <w:rPr>
          <w:iCs w:val="0"/>
          <w:color w:val="000000" w:themeColor="text1"/>
          <w:szCs w:val="28"/>
          <w:lang w:val="vi-VN"/>
        </w:rPr>
        <w:t xml:space="preserve"> = 0);</w:t>
      </w:r>
    </w:p>
    <w:p w14:paraId="00A8C792" w14:textId="14C957C6" w:rsidR="00D23502" w:rsidRPr="00487F91" w:rsidRDefault="00E333F3" w:rsidP="00935940">
      <w:pPr>
        <w:widowControl w:val="0"/>
        <w:tabs>
          <w:tab w:val="left" w:pos="851"/>
          <w:tab w:val="left" w:pos="1134"/>
        </w:tabs>
        <w:spacing w:before="120" w:after="120"/>
        <w:ind w:firstLine="567"/>
        <w:jc w:val="both"/>
        <w:rPr>
          <w:rFonts w:eastAsia="+mn-ea"/>
          <w:color w:val="000000" w:themeColor="text1"/>
          <w:kern w:val="24"/>
          <w:sz w:val="28"/>
          <w:szCs w:val="28"/>
          <w:lang w:val="vi-VN"/>
        </w:rPr>
      </w:pPr>
      <w:r w:rsidRPr="00487F91">
        <w:rPr>
          <w:rFonts w:eastAsia="+mn-ea"/>
          <w:color w:val="000000" w:themeColor="text1"/>
          <w:kern w:val="24"/>
          <w:sz w:val="28"/>
          <w:szCs w:val="28"/>
          <w:lang w:val="vi-VN"/>
        </w:rPr>
        <w:t xml:space="preserve">b) </w:t>
      </w:r>
      <w:r w:rsidRPr="00487F91">
        <w:rPr>
          <w:rFonts w:eastAsia="PMingLiU"/>
          <w:bCs/>
          <w:color w:val="000000" w:themeColor="text1"/>
          <w:sz w:val="28"/>
          <w:szCs w:val="28"/>
          <w:lang w:val="vi-VN"/>
        </w:rPr>
        <w:t xml:space="preserve">Trường hợp quy định tại </w:t>
      </w:r>
      <w:r w:rsidR="005F1E3C" w:rsidRPr="00487F91">
        <w:rPr>
          <w:rFonts w:eastAsia="PMingLiU"/>
          <w:bCs/>
          <w:color w:val="000000" w:themeColor="text1"/>
          <w:sz w:val="28"/>
          <w:szCs w:val="28"/>
          <w:lang w:val="vi-VN"/>
        </w:rPr>
        <w:t xml:space="preserve">điểm </w:t>
      </w:r>
      <w:r w:rsidRPr="00487F91">
        <w:rPr>
          <w:rFonts w:eastAsia="PMingLiU"/>
          <w:bCs/>
          <w:color w:val="000000" w:themeColor="text1"/>
          <w:sz w:val="28"/>
          <w:szCs w:val="28"/>
          <w:lang w:val="vi-VN"/>
        </w:rPr>
        <w:t xml:space="preserve">b </w:t>
      </w:r>
      <w:r w:rsidR="005F1E3C" w:rsidRPr="00487F91">
        <w:rPr>
          <w:rFonts w:eastAsia="PMingLiU"/>
          <w:bCs/>
          <w:color w:val="000000" w:themeColor="text1"/>
          <w:sz w:val="28"/>
          <w:szCs w:val="28"/>
          <w:lang w:val="vi-VN"/>
        </w:rPr>
        <w:t xml:space="preserve">khoản </w:t>
      </w:r>
      <w:r w:rsidRPr="00487F91">
        <w:rPr>
          <w:rFonts w:eastAsia="PMingLiU"/>
          <w:bCs/>
          <w:color w:val="000000" w:themeColor="text1"/>
          <w:sz w:val="28"/>
          <w:szCs w:val="28"/>
          <w:lang w:val="vi-VN"/>
        </w:rPr>
        <w:t xml:space="preserve">1 Điều này, sản lượng điện năng phục vụ thanh toán trong thị trường điện được điều chỉnh theo nguyên tắc </w:t>
      </w:r>
      <w:r w:rsidR="007513A0" w:rsidRPr="00487F91">
        <w:rPr>
          <w:rFonts w:eastAsia="PMingLiU"/>
          <w:bCs/>
          <w:color w:val="000000" w:themeColor="text1"/>
          <w:sz w:val="28"/>
          <w:szCs w:val="28"/>
          <w:lang w:val="vi-VN"/>
        </w:rPr>
        <w:t>bảo đảm</w:t>
      </w:r>
      <w:r w:rsidRPr="00487F91">
        <w:rPr>
          <w:rFonts w:eastAsia="PMingLiU"/>
          <w:bCs/>
          <w:color w:val="000000" w:themeColor="text1"/>
          <w:sz w:val="28"/>
          <w:szCs w:val="28"/>
          <w:lang w:val="vi-VN"/>
        </w:rPr>
        <w:t xml:space="preserve"> không được làm thay đổi sản lượng điện năng đo đếm trong chu kỳ giao dịch này và theo quy định </w:t>
      </w:r>
      <w:r w:rsidR="001F590C" w:rsidRPr="00487F91">
        <w:rPr>
          <w:rFonts w:eastAsia="PMingLiU"/>
          <w:bCs/>
          <w:color w:val="000000" w:themeColor="text1"/>
          <w:sz w:val="28"/>
          <w:szCs w:val="28"/>
          <w:lang w:val="vi-VN"/>
        </w:rPr>
        <w:t xml:space="preserve">về Quy trình tính toán thanh toán trong thị trường điện </w:t>
      </w:r>
      <w:r w:rsidRPr="00487F91">
        <w:rPr>
          <w:rFonts w:eastAsia="PMingLiU"/>
          <w:bCs/>
          <w:color w:val="000000" w:themeColor="text1"/>
          <w:sz w:val="28"/>
          <w:szCs w:val="28"/>
          <w:lang w:val="vi-VN"/>
        </w:rPr>
        <w:t>tại</w:t>
      </w:r>
      <w:r w:rsidR="00B36AE0" w:rsidRPr="00487F91">
        <w:rPr>
          <w:rFonts w:eastAsia="PMingLiU"/>
          <w:bCs/>
          <w:color w:val="000000" w:themeColor="text1"/>
          <w:sz w:val="28"/>
          <w:szCs w:val="28"/>
          <w:lang w:val="vi-VN"/>
        </w:rPr>
        <w:t xml:space="preserve"> Phụ lục </w:t>
      </w:r>
      <w:r w:rsidR="001F590C" w:rsidRPr="00487F91">
        <w:rPr>
          <w:rFonts w:eastAsia="PMingLiU"/>
          <w:bCs/>
          <w:color w:val="000000" w:themeColor="text1"/>
          <w:sz w:val="28"/>
          <w:szCs w:val="28"/>
          <w:lang w:val="vi-VN"/>
        </w:rPr>
        <w:t>III</w:t>
      </w:r>
      <w:r w:rsidR="00AF04E2">
        <w:rPr>
          <w:rFonts w:eastAsia="PMingLiU"/>
          <w:bCs/>
          <w:color w:val="000000" w:themeColor="text1"/>
          <w:sz w:val="28"/>
          <w:szCs w:val="28"/>
        </w:rPr>
        <w:t xml:space="preserve"> ban hành kèm theo</w:t>
      </w:r>
      <w:r w:rsidR="001F590C" w:rsidRPr="00487F91">
        <w:rPr>
          <w:rFonts w:eastAsia="PMingLiU"/>
          <w:bCs/>
          <w:color w:val="000000" w:themeColor="text1"/>
          <w:sz w:val="28"/>
          <w:szCs w:val="28"/>
          <w:lang w:val="vi-VN"/>
        </w:rPr>
        <w:t xml:space="preserve"> </w:t>
      </w:r>
      <w:r w:rsidR="00B36AE0" w:rsidRPr="00487F91">
        <w:rPr>
          <w:rFonts w:eastAsia="PMingLiU"/>
          <w:bCs/>
          <w:color w:val="000000" w:themeColor="text1"/>
          <w:sz w:val="28"/>
          <w:szCs w:val="28"/>
          <w:lang w:val="vi-VN"/>
        </w:rPr>
        <w:t>Thông tư này</w:t>
      </w:r>
      <w:r w:rsidRPr="00487F91">
        <w:rPr>
          <w:rFonts w:eastAsia="PMingLiU"/>
          <w:bCs/>
          <w:color w:val="000000" w:themeColor="text1"/>
          <w:sz w:val="28"/>
          <w:szCs w:val="28"/>
          <w:lang w:val="vi-VN"/>
        </w:rPr>
        <w:t>.</w:t>
      </w:r>
    </w:p>
    <w:p w14:paraId="65FCE283" w14:textId="75FC16AA" w:rsidR="00D23502" w:rsidRPr="00487F91" w:rsidRDefault="00E333F3" w:rsidP="005F1E3C">
      <w:pPr>
        <w:pStyle w:val="Heading3"/>
        <w:rPr>
          <w:color w:val="000000" w:themeColor="text1"/>
          <w:lang w:val="vi-VN"/>
        </w:rPr>
      </w:pPr>
      <w:bookmarkStart w:id="5199" w:name="_Thanh_toán_điện"/>
      <w:bookmarkStart w:id="5200" w:name="_Toc347904776"/>
      <w:bookmarkStart w:id="5201" w:name="_Toc520887754"/>
      <w:bookmarkStart w:id="5202" w:name="_Toc521661346"/>
      <w:bookmarkStart w:id="5203" w:name="_Toc522128286"/>
      <w:bookmarkStart w:id="5204" w:name="_Toc522128577"/>
      <w:bookmarkStart w:id="5205" w:name="_Toc522197613"/>
      <w:bookmarkStart w:id="5206" w:name="_Toc522269698"/>
      <w:bookmarkStart w:id="5207" w:name="_Toc523300760"/>
      <w:bookmarkStart w:id="5208" w:name="_Ref525832593"/>
      <w:bookmarkStart w:id="5209" w:name="_Toc526435810"/>
      <w:bookmarkStart w:id="5210" w:name="_Ref526927009"/>
      <w:bookmarkStart w:id="5211" w:name="_Toc526928341"/>
      <w:bookmarkStart w:id="5212" w:name="_Toc527548174"/>
      <w:bookmarkStart w:id="5213" w:name="_Toc527548369"/>
      <w:bookmarkStart w:id="5214" w:name="_Ref528327527"/>
      <w:bookmarkStart w:id="5215" w:name="_Toc529174169"/>
      <w:bookmarkStart w:id="5216" w:name="_Ref178193979"/>
      <w:bookmarkStart w:id="5217" w:name="_Ref178194069"/>
      <w:bookmarkStart w:id="5218" w:name="_Ref180008933"/>
      <w:bookmarkEnd w:id="5199"/>
      <w:r w:rsidRPr="00487F91">
        <w:rPr>
          <w:color w:val="000000" w:themeColor="text1"/>
          <w:lang w:val="vi-VN"/>
        </w:rPr>
        <w:t xml:space="preserve">Thanh toán điện năng </w:t>
      </w:r>
      <w:bookmarkEnd w:id="5193"/>
      <w:bookmarkEnd w:id="5194"/>
      <w:bookmarkEnd w:id="5195"/>
      <w:bookmarkEnd w:id="5196"/>
      <w:bookmarkEnd w:id="5197"/>
      <w:bookmarkEnd w:id="5198"/>
      <w:r w:rsidRPr="00487F91">
        <w:rPr>
          <w:color w:val="000000" w:themeColor="text1"/>
          <w:lang w:val="vi-VN"/>
        </w:rPr>
        <w:t>thị trường</w:t>
      </w:r>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p>
    <w:p w14:paraId="318A9774" w14:textId="19E3BE0D" w:rsidR="00D23502"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1. Đơn vị vận hành hệ thống điện và thị trường điện có trách nhiệm tính toán tổng các khoản thanh toán điện năng thị trường của nhà máy điện </w:t>
      </w:r>
      <w:r w:rsidR="005421BB" w:rsidRPr="00487F91">
        <w:rPr>
          <w:rFonts w:ascii="Times New Roman" w:hAnsi="Times New Roman"/>
          <w:color w:val="000000" w:themeColor="text1"/>
          <w:lang w:val="vi-VN"/>
        </w:rPr>
        <w:t>(</w:t>
      </w:r>
      <w:r w:rsidR="002E08AC" w:rsidRPr="00487F91">
        <w:rPr>
          <w:rFonts w:ascii="Times New Roman" w:hAnsi="Times New Roman"/>
          <w:color w:val="000000" w:themeColor="text1"/>
          <w:lang w:val="vi-VN"/>
        </w:rPr>
        <w:t xml:space="preserve">không </w:t>
      </w:r>
      <w:r w:rsidR="005421BB" w:rsidRPr="00487F91">
        <w:rPr>
          <w:rFonts w:ascii="Times New Roman" w:hAnsi="Times New Roman"/>
          <w:color w:val="000000" w:themeColor="text1"/>
          <w:lang w:val="vi-VN"/>
        </w:rPr>
        <w:t xml:space="preserve">bao gồm điện gió, điện mặt trời, điện sinh khối, thủy điện nhỏ) </w:t>
      </w:r>
      <w:r w:rsidRPr="00487F91">
        <w:rPr>
          <w:rFonts w:ascii="Times New Roman" w:hAnsi="Times New Roman"/>
          <w:color w:val="000000" w:themeColor="text1"/>
          <w:lang w:val="vi-VN"/>
        </w:rPr>
        <w:t>trong chu kỳ thanh toán theo công thức sau:</w:t>
      </w:r>
    </w:p>
    <w:p w14:paraId="2CE1169B" w14:textId="77777777" w:rsidR="00D23502" w:rsidRPr="00487F91" w:rsidRDefault="00E333F3" w:rsidP="00935940">
      <w:pPr>
        <w:pStyle w:val="Heading4"/>
        <w:keepNext w:val="0"/>
        <w:numPr>
          <w:ilvl w:val="3"/>
          <w:numId w:val="0"/>
        </w:numPr>
        <w:spacing w:line="240" w:lineRule="auto"/>
        <w:ind w:firstLine="567"/>
        <w:jc w:val="center"/>
        <w:rPr>
          <w:rFonts w:ascii="Times New Roman" w:hAnsi="Times New Roman"/>
          <w:color w:val="000000" w:themeColor="text1"/>
          <w:lang w:val="vi-VN"/>
        </w:rPr>
      </w:pPr>
      <w:r w:rsidRPr="00487F91">
        <w:rPr>
          <w:rFonts w:ascii="Times New Roman" w:hAnsi="Times New Roman"/>
          <w:color w:val="000000" w:themeColor="text1"/>
          <w:lang w:val="vi-VN"/>
        </w:rPr>
        <w:t>Rg = Rsmp + Rbp + Rcon + Rdu</w:t>
      </w:r>
    </w:p>
    <w:p w14:paraId="522D0D8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256BD57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Rg: Tổng các khoản thanh toán điện năng thị trường trong chu kỳ thanh toán (đồng);</w:t>
      </w:r>
    </w:p>
    <w:p w14:paraId="34EA357D"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Rsmp: Khoản thanh toán cho phần sản lượng được thanh toán theo giá điện năng thị trường trong chu kỳ thanh toán (đồng);</w:t>
      </w:r>
    </w:p>
    <w:p w14:paraId="1812D9C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Rbp: Khoản thanh toán cho phần sản lượng được thanh toán theo giá chào đối với nhà máy nhiệt điện có giá chào lớn hơn giá trần thị trường điện trong chu kỳ thanh toán (đồng);</w:t>
      </w:r>
    </w:p>
    <w:p w14:paraId="263940D8"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Rcon: Khoản thanh toán cho phần sản lượng điện năng phát tăng thêm trong chu kỳ thanh toán (đồng);</w:t>
      </w:r>
    </w:p>
    <w:p w14:paraId="7D7975F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Rdu: Khoản thanh toán cho phần sản lượng điện năng phát sai khác so với sản lượng huy động theo lệnh điều độ trong chu kỳ thanh toán (đồng).</w:t>
      </w:r>
    </w:p>
    <w:p w14:paraId="37B02462" w14:textId="77777777" w:rsidR="00D23502" w:rsidRPr="00487F91" w:rsidRDefault="00E333F3"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2. Khoản thanh toán cho phần sản lượng được thanh toán theo giá điện năng thị trường của nhà máy điện trong chu kỳ thanh toán được xác định theo trình tự sau:</w:t>
      </w:r>
    </w:p>
    <w:p w14:paraId="7B70835D" w14:textId="77777777" w:rsidR="00D23502" w:rsidRPr="00487F91" w:rsidRDefault="00E333F3" w:rsidP="00935940">
      <w:pPr>
        <w:pStyle w:val="Heading5"/>
        <w:widowControl w:val="0"/>
        <w:numPr>
          <w:ilvl w:val="4"/>
          <w:numId w:val="14"/>
        </w:numPr>
        <w:ind w:firstLine="567"/>
        <w:rPr>
          <w:color w:val="000000" w:themeColor="text1"/>
          <w:lang w:val="vi-VN"/>
        </w:rPr>
      </w:pPr>
      <w:r w:rsidRPr="00487F91">
        <w:rPr>
          <w:color w:val="000000" w:themeColor="text1"/>
          <w:lang w:val="vi-VN"/>
        </w:rPr>
        <w:t>Tính toán cho từng chu kỳ giao dịch i theo công thức sau:</w:t>
      </w:r>
    </w:p>
    <w:p w14:paraId="266C76BB" w14:textId="29981E1E" w:rsidR="00D23502" w:rsidRPr="00487F91" w:rsidRDefault="008D157C" w:rsidP="00935940">
      <w:pPr>
        <w:pStyle w:val="1Formula"/>
        <w:spacing w:line="240" w:lineRule="auto"/>
        <w:ind w:firstLine="567"/>
        <w:rPr>
          <w:color w:val="000000" w:themeColor="text1"/>
        </w:rPr>
      </w:pPr>
      <w:r w:rsidRPr="00487F91">
        <w:rPr>
          <w:color w:val="000000" w:themeColor="text1"/>
          <w:position w:val="-12"/>
        </w:rPr>
        <w:object w:dxaOrig="2659" w:dyaOrig="380" w14:anchorId="063C47EF">
          <v:shape id="_x0000_i1135" type="#_x0000_t75" style="width:136.5pt;height:20.25pt" o:ole="">
            <v:imagedata r:id="rId216" o:title=""/>
          </v:shape>
          <o:OLEObject Type="Embed" ProgID="Equation.3" ShapeID="_x0000_i1135" DrawAspect="Content" ObjectID="_1842016848" r:id="rId217"/>
        </w:object>
      </w:r>
    </w:p>
    <w:p w14:paraId="2A13A5C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4ECC4FFC" w14:textId="3C5F02DD" w:rsidR="00D23502" w:rsidRPr="00487F91" w:rsidRDefault="008D157C" w:rsidP="00935940">
      <w:pPr>
        <w:pStyle w:val="1Content"/>
        <w:widowControl w:val="0"/>
        <w:spacing w:line="240" w:lineRule="auto"/>
        <w:ind w:firstLine="567"/>
        <w:rPr>
          <w:color w:val="000000" w:themeColor="text1"/>
          <w:lang w:val="vi-VN"/>
        </w:rPr>
      </w:pPr>
      <w:r w:rsidRPr="00487F91">
        <w:rPr>
          <w:color w:val="000000" w:themeColor="text1"/>
          <w:position w:val="-12"/>
        </w:rPr>
        <w:object w:dxaOrig="780" w:dyaOrig="380" w14:anchorId="51A057EB">
          <v:shape id="_x0000_i1136" type="#_x0000_t75" style="width:40.5pt;height:20.25pt" o:ole="">
            <v:imagedata r:id="rId218" o:title=""/>
          </v:shape>
          <o:OLEObject Type="Embed" ProgID="Equation.3" ShapeID="_x0000_i1136" DrawAspect="Content" ObjectID="_1842016849" r:id="rId219"/>
        </w:object>
      </w:r>
      <w:r w:rsidR="00E333F3" w:rsidRPr="00487F91">
        <w:rPr>
          <w:color w:val="000000" w:themeColor="text1"/>
          <w:lang w:val="vi-VN"/>
        </w:rPr>
        <w:t>: Khoản thanh toán cho phần sản lượng được thanh toán theo giá điện năng thị trường của nhà máy điện của chu kỳ giao dịch i trong chu kỳ thanh toán (đồng);</w:t>
      </w:r>
    </w:p>
    <w:p w14:paraId="0F255E5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SMP</w:t>
      </w:r>
      <w:r w:rsidRPr="00487F91">
        <w:rPr>
          <w:color w:val="000000" w:themeColor="text1"/>
          <w:vertAlign w:val="subscript"/>
          <w:lang w:val="vi-VN"/>
        </w:rPr>
        <w:t>i</w:t>
      </w:r>
      <w:r w:rsidRPr="00487F91">
        <w:rPr>
          <w:color w:val="000000" w:themeColor="text1"/>
          <w:lang w:val="vi-VN"/>
        </w:rPr>
        <w:t xml:space="preserve"> : Giá điện năng thị trường của chu kỳ giao dịch i trong chu kỳ thanh toán (đồng/kWh);</w:t>
      </w:r>
    </w:p>
    <w:p w14:paraId="27A05F95" w14:textId="13A54E8E" w:rsidR="00D23502" w:rsidRPr="00487F91" w:rsidRDefault="008D157C" w:rsidP="00935940">
      <w:pPr>
        <w:pStyle w:val="1Content"/>
        <w:widowControl w:val="0"/>
        <w:spacing w:line="240" w:lineRule="auto"/>
        <w:ind w:firstLine="567"/>
        <w:rPr>
          <w:color w:val="000000" w:themeColor="text1"/>
          <w:lang w:val="vi-VN"/>
        </w:rPr>
      </w:pPr>
      <w:r w:rsidRPr="00487F91">
        <w:rPr>
          <w:color w:val="000000" w:themeColor="text1"/>
          <w:position w:val="-12"/>
        </w:rPr>
        <w:object w:dxaOrig="800" w:dyaOrig="380" w14:anchorId="0F59B6C5">
          <v:shape id="_x0000_i1137" type="#_x0000_t75" style="width:43.5pt;height:20.25pt" o:ole="">
            <v:imagedata r:id="rId220" o:title=""/>
          </v:shape>
          <o:OLEObject Type="Embed" ProgID="Equation.3" ShapeID="_x0000_i1137" DrawAspect="Content" ObjectID="_1842016850" r:id="rId221"/>
        </w:object>
      </w:r>
      <w:r w:rsidR="00E333F3" w:rsidRPr="00487F91">
        <w:rPr>
          <w:color w:val="000000" w:themeColor="text1"/>
          <w:lang w:val="vi-VN"/>
        </w:rPr>
        <w:t>: Sản lượng điện năng được thanh toán theo giá điện năng thị trường của chu kỳ giao dịch i trong chu kỳ thanh toán (kWh).</w:t>
      </w:r>
    </w:p>
    <w:p w14:paraId="4E7FB144" w14:textId="77777777" w:rsidR="00D23502" w:rsidRPr="00487F91" w:rsidRDefault="00E333F3" w:rsidP="00935940">
      <w:pPr>
        <w:pStyle w:val="Heading5"/>
        <w:widowControl w:val="0"/>
        <w:numPr>
          <w:ilvl w:val="4"/>
          <w:numId w:val="14"/>
        </w:numPr>
        <w:ind w:firstLine="567"/>
        <w:rPr>
          <w:color w:val="000000" w:themeColor="text1"/>
          <w:lang w:val="vi-VN"/>
        </w:rPr>
      </w:pPr>
      <w:r w:rsidRPr="00487F91">
        <w:rPr>
          <w:color w:val="000000" w:themeColor="text1"/>
          <w:lang w:val="vi-VN"/>
        </w:rPr>
        <w:t>Tính toán cho chu kỳ thanh toán theo công thức sau:</w:t>
      </w:r>
    </w:p>
    <w:p w14:paraId="13C06B40" w14:textId="77777777" w:rsidR="00D23502" w:rsidRPr="00487F91" w:rsidRDefault="00E333F3" w:rsidP="00935940">
      <w:pPr>
        <w:pStyle w:val="1Formula"/>
        <w:spacing w:line="240" w:lineRule="auto"/>
        <w:ind w:firstLine="567"/>
        <w:rPr>
          <w:color w:val="000000" w:themeColor="text1"/>
        </w:rPr>
      </w:pPr>
      <w:r w:rsidRPr="00487F91">
        <w:rPr>
          <w:color w:val="000000" w:themeColor="text1"/>
          <w:position w:val="-28"/>
        </w:rPr>
        <w:object w:dxaOrig="2060" w:dyaOrig="720" w14:anchorId="7FC5570A">
          <v:shape id="_x0000_i1138" type="#_x0000_t75" style="width:102pt;height:36.75pt" o:ole="">
            <v:imagedata r:id="rId222" o:title=""/>
          </v:shape>
          <o:OLEObject Type="Embed" ProgID="Equation.3" ShapeID="_x0000_i1138" DrawAspect="Content" ObjectID="_1842016851" r:id="rId223"/>
        </w:object>
      </w:r>
    </w:p>
    <w:p w14:paraId="57DF3F2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2A86B142" w14:textId="322D905A" w:rsidR="00D23502" w:rsidRPr="00487F91" w:rsidRDefault="005B5BC6" w:rsidP="00935940">
      <w:pPr>
        <w:pStyle w:val="1Content"/>
        <w:widowControl w:val="0"/>
        <w:spacing w:line="240" w:lineRule="auto"/>
        <w:ind w:firstLine="567"/>
        <w:rPr>
          <w:color w:val="000000" w:themeColor="text1"/>
          <w:lang w:val="vi-VN"/>
        </w:rPr>
      </w:pPr>
      <w:r w:rsidRPr="00487F91">
        <w:rPr>
          <w:color w:val="000000" w:themeColor="text1"/>
          <w:position w:val="-12"/>
        </w:rPr>
        <w:object w:dxaOrig="720" w:dyaOrig="360" w14:anchorId="50A912AB">
          <v:shape id="_x0000_i1139" type="#_x0000_t75" style="width:51.75pt;height:20.25pt" o:ole="">
            <v:imagedata r:id="rId224" o:title=""/>
          </v:shape>
          <o:OLEObject Type="Embed" ProgID="Equation.3" ShapeID="_x0000_i1139" DrawAspect="Content" ObjectID="_1842016852" r:id="rId225"/>
        </w:object>
      </w:r>
      <w:r w:rsidR="00E333F3" w:rsidRPr="00487F91">
        <w:rPr>
          <w:color w:val="000000" w:themeColor="text1"/>
          <w:lang w:val="vi-VN"/>
        </w:rPr>
        <w:t>: Khoản thanh toán cho phần sản lượng được thanh toán theo giá điện năng thị trường của nhà máy điện trong chu kỳ thanh toán (đồng);</w:t>
      </w:r>
    </w:p>
    <w:p w14:paraId="0C4AEEA5"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i: Chu kỳ giao dịch thứ i </w:t>
      </w:r>
      <w:r w:rsidRPr="00487F91">
        <w:rPr>
          <w:color w:val="000000" w:themeColor="text1"/>
          <w:lang w:val="en-US"/>
        </w:rPr>
        <w:t>trong</w:t>
      </w:r>
      <w:r w:rsidRPr="00487F91">
        <w:rPr>
          <w:color w:val="000000" w:themeColor="text1"/>
        </w:rPr>
        <w:t xml:space="preserve"> chu kỳ thanh toán;</w:t>
      </w:r>
    </w:p>
    <w:p w14:paraId="31B1F63A"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I: Tổng số chu kỳ giao dịch của chu kỳ thanh toán;</w:t>
      </w:r>
    </w:p>
    <w:p w14:paraId="133FD116" w14:textId="5D8F7897" w:rsidR="00D23502" w:rsidRPr="00487F91" w:rsidRDefault="008D157C" w:rsidP="00935940">
      <w:pPr>
        <w:pStyle w:val="1Content"/>
        <w:widowControl w:val="0"/>
        <w:spacing w:line="240" w:lineRule="auto"/>
        <w:ind w:firstLine="567"/>
        <w:rPr>
          <w:color w:val="000000" w:themeColor="text1"/>
          <w:lang w:val="vi-VN"/>
        </w:rPr>
      </w:pPr>
      <w:r w:rsidRPr="00487F91">
        <w:rPr>
          <w:color w:val="000000" w:themeColor="text1"/>
          <w:position w:val="-12"/>
        </w:rPr>
        <w:object w:dxaOrig="780" w:dyaOrig="380" w14:anchorId="013E03AA">
          <v:shape id="_x0000_i1140" type="#_x0000_t75" style="width:40.5pt;height:20.25pt" o:ole="">
            <v:imagedata r:id="rId218" o:title=""/>
          </v:shape>
          <o:OLEObject Type="Embed" ProgID="Equation.3" ShapeID="_x0000_i1140" DrawAspect="Content" ObjectID="_1842016853" r:id="rId226"/>
        </w:object>
      </w:r>
      <w:r w:rsidR="00E333F3" w:rsidRPr="00487F91">
        <w:rPr>
          <w:color w:val="000000" w:themeColor="text1"/>
          <w:lang w:val="vi-VN"/>
        </w:rPr>
        <w:t xml:space="preserve">: </w:t>
      </w:r>
      <w:r w:rsidR="00E333F3" w:rsidRPr="00487F91">
        <w:rPr>
          <w:color w:val="000000" w:themeColor="text1"/>
          <w:lang w:val="en-US"/>
        </w:rPr>
        <w:t>K</w:t>
      </w:r>
      <w:r w:rsidR="00E333F3" w:rsidRPr="00487F91">
        <w:rPr>
          <w:color w:val="000000" w:themeColor="text1"/>
          <w:lang w:val="vi-VN"/>
        </w:rPr>
        <w:t>hoản thanh toán cho phần sản lượng được thanh toán theo giá điện năng thị trường của nhà máy điện của chu kỳ giao dịch i (đồng).</w:t>
      </w:r>
    </w:p>
    <w:p w14:paraId="1244ED72"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3. Khoản thanh toán cho phần sản lượng được thanh toán theo giá chào đối với nhà máy nhiệt điện có giá chào lớn hơn giá trần thị trường điện trong chu kỳ thanh toán được xác định theo trình tự sau:</w:t>
      </w:r>
    </w:p>
    <w:p w14:paraId="7955E795" w14:textId="77777777" w:rsidR="00D23502" w:rsidRPr="00487F91" w:rsidRDefault="00E333F3" w:rsidP="00935940">
      <w:pPr>
        <w:pStyle w:val="Heading5"/>
        <w:widowControl w:val="0"/>
        <w:numPr>
          <w:ilvl w:val="4"/>
          <w:numId w:val="0"/>
        </w:numPr>
        <w:ind w:firstLine="567"/>
        <w:rPr>
          <w:color w:val="000000" w:themeColor="text1"/>
          <w:szCs w:val="28"/>
          <w:lang w:val="vi-VN"/>
        </w:rPr>
      </w:pPr>
      <w:r w:rsidRPr="00487F91">
        <w:rPr>
          <w:color w:val="000000" w:themeColor="text1"/>
          <w:szCs w:val="28"/>
          <w:lang w:val="vi-VN"/>
        </w:rPr>
        <w:t>a) Tính toán cho từng chu kỳ giao dịch theo công thức sau:</w:t>
      </w:r>
    </w:p>
    <w:p w14:paraId="6FA22FAB" w14:textId="4E4F31A4" w:rsidR="00D23502" w:rsidRPr="00487F91" w:rsidRDefault="00471E23" w:rsidP="00935940">
      <w:pPr>
        <w:pStyle w:val="1Formula"/>
        <w:spacing w:line="240" w:lineRule="auto"/>
        <w:ind w:firstLine="567"/>
        <w:rPr>
          <w:i/>
          <w:color w:val="000000" w:themeColor="text1"/>
          <w:szCs w:val="28"/>
        </w:rPr>
      </w:pPr>
      <w:r w:rsidRPr="00487F91">
        <w:rPr>
          <w:i/>
          <w:color w:val="000000" w:themeColor="text1"/>
          <w:position w:val="-32"/>
          <w:szCs w:val="28"/>
        </w:rPr>
        <w:object w:dxaOrig="5179" w:dyaOrig="760" w14:anchorId="431F468E">
          <v:shape id="_x0000_i1141" type="#_x0000_t75" style="width:298.5pt;height:43.5pt" o:ole="">
            <v:imagedata r:id="rId227" o:title=""/>
          </v:shape>
          <o:OLEObject Type="Embed" ProgID="Equation.3" ShapeID="_x0000_i1141" DrawAspect="Content" ObjectID="_1842016854" r:id="rId228"/>
        </w:object>
      </w:r>
    </w:p>
    <w:p w14:paraId="3C0BACBB"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26EE5448"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Rbp</w:t>
      </w:r>
      <w:r w:rsidRPr="00487F91">
        <w:rPr>
          <w:color w:val="000000" w:themeColor="text1"/>
          <w:szCs w:val="28"/>
          <w:vertAlign w:val="subscript"/>
          <w:lang w:val="vi-VN"/>
        </w:rPr>
        <w:t xml:space="preserve">i </w:t>
      </w:r>
      <w:r w:rsidRPr="00487F91">
        <w:rPr>
          <w:color w:val="000000" w:themeColor="text1"/>
          <w:szCs w:val="28"/>
          <w:lang w:val="vi-VN"/>
        </w:rPr>
        <w:t>: Khoản thanh toán cho phần điện năng chào cao hơn giá trần của nhà máy điện trong chu kỳ giao dịch i (đồng);</w:t>
      </w:r>
    </w:p>
    <w:p w14:paraId="20241989"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j: Dải chào thứ j trong bản chào giá của tổ máy thuộc nhà máy nhiệt điện có giá chào cao hơn giá trần thị trường điện và được sắp xếp trong lịch tính giá điện năng thị trường;</w:t>
      </w:r>
    </w:p>
    <w:p w14:paraId="23F46C45"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J: Tổng số dải chào trong bản chào giá của nhà máy nhiệt điện có giá chào cao hơn giá trần thị trường điện và được sắp xếp trong lịch tính giá điện năng thị trường;</w:t>
      </w:r>
    </w:p>
    <w:p w14:paraId="72EA6230" w14:textId="5846631E" w:rsidR="00D23502" w:rsidRPr="00487F91" w:rsidRDefault="00733E6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440" w:dyaOrig="400" w14:anchorId="21E29F77">
          <v:shape id="_x0000_i1142" type="#_x0000_t75" style="width:31.5pt;height:23.25pt" o:ole="">
            <v:imagedata r:id="rId229" o:title=""/>
          </v:shape>
          <o:OLEObject Type="Embed" ProgID="Equation.3" ShapeID="_x0000_i1142" DrawAspect="Content" ObjectID="_1842016855" r:id="rId230"/>
        </w:object>
      </w:r>
      <w:r w:rsidR="00E333F3" w:rsidRPr="00487F91">
        <w:rPr>
          <w:color w:val="000000" w:themeColor="text1"/>
          <w:szCs w:val="28"/>
          <w:lang w:val="vi-VN"/>
        </w:rPr>
        <w:t>: Giá chào tương ứng với dải chào j trong bản chào của tổ máy của nhà máy nhiệt điện g trong chu kỳ giao dịch i (đồng/kWh);</w:t>
      </w:r>
    </w:p>
    <w:p w14:paraId="24C5C473" w14:textId="44180838" w:rsidR="00D23502" w:rsidRPr="00487F91" w:rsidRDefault="00733E6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39" w:dyaOrig="400" w14:anchorId="0E0C4A10">
          <v:shape id="_x0000_i1143" type="#_x0000_t75" style="width:33pt;height:23.25pt" o:ole="">
            <v:imagedata r:id="rId231" o:title=""/>
          </v:shape>
          <o:OLEObject Type="Embed" ProgID="Equation.3" ShapeID="_x0000_i1143" DrawAspect="Content" ObjectID="_1842016856" r:id="rId232"/>
        </w:object>
      </w:r>
      <w:r w:rsidR="00E333F3" w:rsidRPr="00487F91">
        <w:rPr>
          <w:color w:val="000000" w:themeColor="text1"/>
          <w:szCs w:val="28"/>
          <w:lang w:val="vi-VN"/>
        </w:rPr>
        <w:t>: Mức giá chào cao nhất trong các dải chào được sắp xếp trong lịch tính giá điện năng thị trường của nhà máy nhiệt điện trong chu kỳ giao dịch i (đồng/kWh);</w:t>
      </w:r>
    </w:p>
    <w:p w14:paraId="520E30BD" w14:textId="1EFBF84B" w:rsidR="00D23502" w:rsidRPr="00487F91" w:rsidRDefault="00733E6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20" w:dyaOrig="400" w14:anchorId="0881F346">
          <v:shape id="_x0000_i1144" type="#_x0000_t75" style="width:36.75pt;height:23.25pt" o:ole="">
            <v:imagedata r:id="rId233" o:title=""/>
          </v:shape>
          <o:OLEObject Type="Embed" ProgID="Equation.3" ShapeID="_x0000_i1144" DrawAspect="Content" ObjectID="_1842016857" r:id="rId234"/>
        </w:object>
      </w:r>
      <w:r w:rsidR="00E333F3" w:rsidRPr="00487F91">
        <w:rPr>
          <w:color w:val="000000" w:themeColor="text1"/>
          <w:szCs w:val="28"/>
          <w:lang w:val="vi-VN"/>
        </w:rPr>
        <w:t xml:space="preserve">: Sản lượng điện năng thanh toán theo công suất được chào với mức giá </w:t>
      </w:r>
      <w:r w:rsidR="00E333F3" w:rsidRPr="00487F91">
        <w:rPr>
          <w:color w:val="000000" w:themeColor="text1"/>
          <w:position w:val="-12"/>
          <w:szCs w:val="28"/>
          <w:lang w:val="vi-VN"/>
        </w:rPr>
        <w:object w:dxaOrig="440" w:dyaOrig="400" w14:anchorId="7C5E8564">
          <v:shape id="_x0000_i1145" type="#_x0000_t75" style="width:20.25pt;height:23.25pt" o:ole="">
            <v:imagedata r:id="rId235" o:title=""/>
          </v:shape>
          <o:OLEObject Type="Embed" ProgID="Equation.3" ShapeID="_x0000_i1145" DrawAspect="Content" ObjectID="_1842016858" r:id="rId236"/>
        </w:object>
      </w:r>
      <w:r w:rsidR="00E333F3" w:rsidRPr="00487F91">
        <w:rPr>
          <w:color w:val="000000" w:themeColor="text1"/>
          <w:szCs w:val="28"/>
          <w:lang w:val="vi-VN"/>
        </w:rPr>
        <w:t xml:space="preserve"> trong bản chào của nhà máy nhiệt điện được huy động trong chu kỳ giao dịch i và quy đổi về vị trí đo đếm (kWh);</w:t>
      </w:r>
    </w:p>
    <w:p w14:paraId="0570AF0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position w:val="-12"/>
          <w:szCs w:val="28"/>
          <w:lang w:val="vi-VN"/>
        </w:rPr>
        <w:object w:dxaOrig="639" w:dyaOrig="400" w14:anchorId="513039AC">
          <v:shape id="_x0000_i1146" type="#_x0000_t75" style="width:28.5pt;height:23.25pt" o:ole="">
            <v:imagedata r:id="rId237" o:title=""/>
          </v:shape>
          <o:OLEObject Type="Embed" ProgID="Equation.3" ShapeID="_x0000_i1146" DrawAspect="Content" ObjectID="_1842016859" r:id="rId238"/>
        </w:object>
      </w:r>
      <w:r w:rsidRPr="00487F91">
        <w:rPr>
          <w:color w:val="000000" w:themeColor="text1"/>
          <w:szCs w:val="28"/>
          <w:lang w:val="vi-VN"/>
        </w:rPr>
        <w:t>: Sản lượng điện năng có giá chào cao hơn giá trần thị trường điện của nhà máy nhiệt điện trong chu kỳ giao dịch i quy đổi về vị trí đo đếm (kWh)</w:t>
      </w:r>
      <w:r w:rsidRPr="00487F91">
        <w:rPr>
          <w:color w:val="000000" w:themeColor="text1"/>
          <w:lang w:val="vi-VN"/>
        </w:rPr>
        <w:t>.</w:t>
      </w:r>
    </w:p>
    <w:p w14:paraId="4EF6AC3A"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b) Tính toán cho chu kỳ thanh toán theo công thức sau:</w:t>
      </w:r>
    </w:p>
    <w:p w14:paraId="683A185E"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28"/>
        </w:rPr>
        <w:object w:dxaOrig="1700" w:dyaOrig="720" w14:anchorId="42216E80">
          <v:shape id="_x0000_i1147" type="#_x0000_t75" style="width:89.25pt;height:36.75pt" o:ole="">
            <v:imagedata r:id="rId239" o:title=""/>
          </v:shape>
          <o:OLEObject Type="Embed" ProgID="Equation.3" ShapeID="_x0000_i1147" DrawAspect="Content" ObjectID="_1842016860" r:id="rId240"/>
        </w:object>
      </w:r>
    </w:p>
    <w:p w14:paraId="17C5AC3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156B5F58"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position w:val="-12"/>
        </w:rPr>
        <w:object w:dxaOrig="540" w:dyaOrig="360" w14:anchorId="1798F760">
          <v:shape id="_x0000_i1148" type="#_x0000_t75" style="width:23.25pt;height:20.25pt" o:ole="">
            <v:imagedata r:id="rId241" o:title=""/>
          </v:shape>
          <o:OLEObject Type="Embed" ProgID="Equation.3" ShapeID="_x0000_i1148" DrawAspect="Content" ObjectID="_1842016861" r:id="rId242"/>
        </w:object>
      </w:r>
      <w:r w:rsidRPr="00487F91">
        <w:rPr>
          <w:color w:val="000000" w:themeColor="text1"/>
          <w:lang w:val="vi-VN"/>
        </w:rPr>
        <w:t xml:space="preserve"> : Khoản thanh toán cho phần điện năng chào cao hơn giá trần của nhà máy điện trong chu kỳ thanh toán (đồng);</w:t>
      </w:r>
    </w:p>
    <w:p w14:paraId="5335656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Chu kỳ giao dịch i trong đó nhà máy điện được huy động với mức giá chào cao hơn giá trần;</w:t>
      </w:r>
    </w:p>
    <w:p w14:paraId="427FB6E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trong đó nhà máy điện được huy động với mức giá chào cao hơn giá trần;</w:t>
      </w:r>
    </w:p>
    <w:p w14:paraId="38985BEA" w14:textId="7E8E1857" w:rsidR="00D23502" w:rsidRPr="00487F91" w:rsidRDefault="008D157C" w:rsidP="00935940">
      <w:pPr>
        <w:pStyle w:val="1Content"/>
        <w:widowControl w:val="0"/>
        <w:spacing w:line="240" w:lineRule="auto"/>
        <w:ind w:firstLine="567"/>
        <w:rPr>
          <w:color w:val="000000" w:themeColor="text1"/>
          <w:lang w:val="vi-VN"/>
        </w:rPr>
      </w:pPr>
      <w:r w:rsidRPr="00487F91">
        <w:rPr>
          <w:color w:val="000000" w:themeColor="text1"/>
          <w:position w:val="-12"/>
        </w:rPr>
        <w:object w:dxaOrig="639" w:dyaOrig="420" w14:anchorId="6256CD4E">
          <v:shape id="_x0000_i1149" type="#_x0000_t75" style="width:36.75pt;height:20.25pt" o:ole="">
            <v:imagedata r:id="rId243" o:title=""/>
          </v:shape>
          <o:OLEObject Type="Embed" ProgID="Equation.3" ShapeID="_x0000_i1149" DrawAspect="Content" ObjectID="_1842016862" r:id="rId244"/>
        </w:object>
      </w:r>
      <w:r w:rsidR="00E333F3" w:rsidRPr="00487F91">
        <w:rPr>
          <w:color w:val="000000" w:themeColor="text1"/>
          <w:lang w:val="vi-VN"/>
        </w:rPr>
        <w:t>: Khoản thanh toán cho phần điện năng chào cao hơn giá trần của nhà máy điện trong chu kỳ giao dịch i (đồng).</w:t>
      </w:r>
    </w:p>
    <w:p w14:paraId="480AE8FD" w14:textId="77777777" w:rsidR="00D23502" w:rsidRPr="00487F91" w:rsidRDefault="00E333F3" w:rsidP="00935940">
      <w:pPr>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4. Khoản thanh toán cho sản lượng điện năng phát tăng thêm của nhà máy điện trong chu kỳ giao dịch được xác định theo trình tự sau: </w:t>
      </w:r>
    </w:p>
    <w:p w14:paraId="6599089A" w14:textId="1563E66D" w:rsidR="00D23502" w:rsidRPr="00487F91" w:rsidRDefault="00E333F3" w:rsidP="00487F91">
      <w:pPr>
        <w:pStyle w:val="Heading6"/>
        <w:ind w:left="0" w:firstLine="567"/>
      </w:pPr>
      <w:r w:rsidRPr="00487F91">
        <w:t>Tính toán cho từng chu kỳ giao dịch theo công thức sau:</w:t>
      </w:r>
    </w:p>
    <w:p w14:paraId="3AEBDBDB" w14:textId="0CE60AD3" w:rsidR="00D23502" w:rsidRPr="00487F91" w:rsidRDefault="007D683F" w:rsidP="00935940">
      <w:pPr>
        <w:pStyle w:val="1Formula"/>
        <w:spacing w:line="240" w:lineRule="auto"/>
        <w:ind w:firstLine="567"/>
        <w:rPr>
          <w:color w:val="000000" w:themeColor="text1"/>
          <w:lang w:val="en-US"/>
        </w:rPr>
      </w:pPr>
      <w:r w:rsidRPr="00487F91">
        <w:rPr>
          <w:color w:val="000000" w:themeColor="text1"/>
          <w:position w:val="-32"/>
        </w:rPr>
        <w:object w:dxaOrig="3240" w:dyaOrig="760" w14:anchorId="370F025A">
          <v:shape id="_x0000_i1150" type="#_x0000_t75" style="width:3in;height:48.75pt" o:ole="">
            <v:imagedata r:id="rId245" o:title=""/>
          </v:shape>
          <o:OLEObject Type="Embed" ProgID="Equation.3" ShapeID="_x0000_i1150" DrawAspect="Content" ObjectID="_1842016863" r:id="rId246"/>
        </w:object>
      </w:r>
    </w:p>
    <w:p w14:paraId="055E2738"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08134DD6" w14:textId="0ECE73E4" w:rsidR="00D23502" w:rsidRPr="00487F91" w:rsidRDefault="008D157C" w:rsidP="00935940">
      <w:pPr>
        <w:pStyle w:val="1Content"/>
        <w:widowControl w:val="0"/>
        <w:spacing w:line="240" w:lineRule="auto"/>
        <w:ind w:firstLine="567"/>
        <w:rPr>
          <w:color w:val="000000" w:themeColor="text1"/>
          <w:lang w:val="vi-VN"/>
        </w:rPr>
      </w:pPr>
      <w:r w:rsidRPr="00487F91">
        <w:rPr>
          <w:color w:val="000000" w:themeColor="text1"/>
          <w:position w:val="-12"/>
          <w:lang w:val="vi-VN"/>
        </w:rPr>
        <w:object w:dxaOrig="740" w:dyaOrig="380" w14:anchorId="55DA0871">
          <v:shape id="_x0000_i1151" type="#_x0000_t75" style="width:43.5pt;height:20.25pt" o:ole="">
            <v:imagedata r:id="rId247" o:title=""/>
          </v:shape>
          <o:OLEObject Type="Embed" ProgID="Equation.3" ShapeID="_x0000_i1151" DrawAspect="Content" ObjectID="_1842016864" r:id="rId248"/>
        </w:object>
      </w:r>
      <w:r w:rsidR="00E333F3" w:rsidRPr="00487F91">
        <w:rPr>
          <w:color w:val="000000" w:themeColor="text1"/>
          <w:lang w:val="vi-VN"/>
        </w:rPr>
        <w:t>: Khoản thanh toán cho sản lượng điện năng phát tăng thêm trong chu kỳ giao dịch i (đồng);</w:t>
      </w:r>
    </w:p>
    <w:p w14:paraId="679DD0F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g: Tổ máy phát tăng thêm của nhà máy điện trong chu kỳ giao dịch i;</w:t>
      </w:r>
    </w:p>
    <w:p w14:paraId="2C65DBB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G: Tổng số tổ máy phát tăng thêm của nhà máy điện trong chu kỳ giao dịch i;</w:t>
      </w:r>
    </w:p>
    <w:p w14:paraId="5AA9A782" w14:textId="013EA8A0"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position w:val="-12"/>
          <w:lang w:val="vi-VN"/>
        </w:rPr>
        <w:object w:dxaOrig="780" w:dyaOrig="420" w14:anchorId="2882B769">
          <v:shape id="_x0000_i1152" type="#_x0000_t75" style="width:40.5pt;height:20.25pt" o:ole="">
            <v:imagedata r:id="rId249" o:title=""/>
          </v:shape>
          <o:OLEObject Type="Embed" ProgID="Equation.3" ShapeID="_x0000_i1152" DrawAspect="Content" ObjectID="_1842016865" r:id="rId250"/>
        </w:object>
      </w:r>
      <w:r w:rsidRPr="00487F91">
        <w:rPr>
          <w:color w:val="000000" w:themeColor="text1"/>
          <w:lang w:val="vi-VN"/>
        </w:rPr>
        <w:t>: Điện năng phát tăng thêm của tổ máy g trong chu kỳ giao dịch i quy đổi về vị trí đo đếm (kWh);</w:t>
      </w:r>
    </w:p>
    <w:p w14:paraId="398C0563" w14:textId="530A35D7" w:rsidR="00D23502" w:rsidRPr="00487F91" w:rsidRDefault="007D683F" w:rsidP="00935940">
      <w:pPr>
        <w:pStyle w:val="1Content"/>
        <w:widowControl w:val="0"/>
        <w:spacing w:line="240" w:lineRule="auto"/>
        <w:ind w:firstLine="567"/>
        <w:rPr>
          <w:color w:val="000000" w:themeColor="text1"/>
          <w:lang w:val="vi-VN"/>
        </w:rPr>
      </w:pPr>
      <w:r w:rsidRPr="00487F91">
        <w:rPr>
          <w:color w:val="000000" w:themeColor="text1"/>
          <w:position w:val="-12"/>
          <w:lang w:val="vi-VN"/>
        </w:rPr>
        <w:object w:dxaOrig="740" w:dyaOrig="420" w14:anchorId="39C30140">
          <v:shape id="_x0000_i1153" type="#_x0000_t75" style="width:43.5pt;height:20.25pt" o:ole="">
            <v:imagedata r:id="rId251" o:title=""/>
          </v:shape>
          <o:OLEObject Type="Embed" ProgID="Equation.3" ShapeID="_x0000_i1153" DrawAspect="Content" ObjectID="_1842016866" r:id="rId252"/>
        </w:object>
      </w:r>
      <w:r w:rsidR="00E333F3" w:rsidRPr="00487F91">
        <w:rPr>
          <w:color w:val="000000" w:themeColor="text1"/>
          <w:lang w:val="vi-VN"/>
        </w:rPr>
        <w:t>: Giá chào cao nhất tương ứng với dải công suất phát tăng thêm của tổ máy g trong chu kỳ giao dịch i (đồng/kWh</w:t>
      </w:r>
      <w:r w:rsidR="00E333F3" w:rsidRPr="00487F91">
        <w:rPr>
          <w:color w:val="000000" w:themeColor="text1"/>
          <w:szCs w:val="28"/>
          <w:lang w:val="vi-VN"/>
        </w:rPr>
        <w:t xml:space="preserve">). Đối với nhà máy </w:t>
      </w:r>
      <w:r w:rsidR="00854963" w:rsidRPr="00487F91">
        <w:rPr>
          <w:color w:val="000000" w:themeColor="text1"/>
          <w:szCs w:val="28"/>
          <w:lang w:val="vi-VN"/>
        </w:rPr>
        <w:t>thủy</w:t>
      </w:r>
      <w:r w:rsidR="00E333F3" w:rsidRPr="00487F91">
        <w:rPr>
          <w:color w:val="000000" w:themeColor="text1"/>
          <w:szCs w:val="28"/>
          <w:lang w:val="vi-VN"/>
        </w:rPr>
        <w:t xml:space="preserve"> điện nếu giá chào này lớn hơn giá trần thị trường điện thì lấy bằng giá trần thị trường điện.</w:t>
      </w:r>
    </w:p>
    <w:p w14:paraId="4BB774AA" w14:textId="77777777" w:rsidR="00D23502" w:rsidRPr="00487F91" w:rsidRDefault="00E333F3" w:rsidP="00487F91">
      <w:pPr>
        <w:pStyle w:val="Heading6"/>
        <w:ind w:left="0" w:firstLine="567"/>
      </w:pPr>
      <w:r w:rsidRPr="00487F91">
        <w:t>Tính toán cho chu kỳ thanh toán theo công thức sau:</w:t>
      </w:r>
    </w:p>
    <w:p w14:paraId="58038575"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28"/>
        </w:rPr>
        <w:object w:dxaOrig="2000" w:dyaOrig="720" w14:anchorId="0913C061">
          <v:shape id="_x0000_i1154" type="#_x0000_t75" style="width:100.5pt;height:36.75pt" o:ole="">
            <v:imagedata r:id="rId253" o:title=""/>
          </v:shape>
          <o:OLEObject Type="Embed" ProgID="Equation.3" ShapeID="_x0000_i1154" DrawAspect="Content" ObjectID="_1842016867" r:id="rId254"/>
        </w:object>
      </w:r>
    </w:p>
    <w:p w14:paraId="1A23C25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68E2EEC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Rcon: Khoản thanh toán cho sản lượng điện năng phát tăng thêm trong chu kỳ thanh toán (đồng);</w:t>
      </w:r>
    </w:p>
    <w:p w14:paraId="64EF0F1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Chu kỳ giao dịch thứ i của chu kỳ thanh toán trong đó nhà máy điện phải phát tăng thêm theo lệnh điều độ;</w:t>
      </w:r>
    </w:p>
    <w:p w14:paraId="422324DF"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của của chu kỳ thanh toán trong đó nhà máy điện phải phát tăng thêm theo lệnh điều độ;</w:t>
      </w:r>
    </w:p>
    <w:p w14:paraId="594A6357"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Rcon</w:t>
      </w:r>
      <w:r w:rsidRPr="00487F91">
        <w:rPr>
          <w:color w:val="000000" w:themeColor="text1"/>
          <w:vertAlign w:val="subscript"/>
          <w:lang w:val="vi-VN"/>
        </w:rPr>
        <w:t xml:space="preserve">i </w:t>
      </w:r>
      <w:r w:rsidRPr="00487F91">
        <w:rPr>
          <w:color w:val="000000" w:themeColor="text1"/>
          <w:lang w:val="vi-VN"/>
        </w:rPr>
        <w:t>: Khoản thanh toán cho sản lượng điện năng phát tăng thêm trong chu kỳ giao dịch i (đồng).</w:t>
      </w:r>
    </w:p>
    <w:p w14:paraId="08592837" w14:textId="76513082" w:rsidR="00ED2B60" w:rsidRPr="00487F91" w:rsidRDefault="00ED2B60" w:rsidP="00487F91">
      <w:pPr>
        <w:pStyle w:val="Heading6"/>
        <w:ind w:left="0" w:firstLine="567"/>
      </w:pPr>
      <w:r w:rsidRPr="00487F91">
        <w:t>Đơn vị vận hành hệ thống điện và thị trường điện có trách nhiệm công bố nguyên nhân phát sinh sản lượng điện năng phát tăng thêm của nhà máy điện do ràng buộc hệ thống điện.</w:t>
      </w:r>
    </w:p>
    <w:p w14:paraId="15D1E2C4" w14:textId="23BEE716" w:rsidR="00D23502" w:rsidRPr="00487F91" w:rsidRDefault="00E333F3" w:rsidP="00935940">
      <w:pPr>
        <w:widowControl w:val="0"/>
        <w:tabs>
          <w:tab w:val="left" w:pos="1080"/>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5. Trường hợp nhà máy </w:t>
      </w:r>
      <w:r w:rsidR="00854963" w:rsidRPr="00487F91">
        <w:rPr>
          <w:color w:val="000000" w:themeColor="text1"/>
          <w:sz w:val="28"/>
          <w:szCs w:val="28"/>
          <w:lang w:val="vi-VN"/>
        </w:rPr>
        <w:t>thủy</w:t>
      </w:r>
      <w:r w:rsidRPr="00487F91">
        <w:rPr>
          <w:color w:val="000000" w:themeColor="text1"/>
          <w:sz w:val="28"/>
          <w:szCs w:val="28"/>
          <w:lang w:val="vi-VN"/>
        </w:rPr>
        <w:t xml:space="preserve"> điện được huy động do điều kiện ràng buộc phải phát và có giá chào cao hơn giá trần thị trường điện hoặc được huy động công suất với dải chào giá cao hơn giá trần thị trường điện thì nhà máy được thanh toán cho phần sản lượng phát tương ứng trong chu kỳ đó bằng giá trần thị trường điện.</w:t>
      </w:r>
    </w:p>
    <w:p w14:paraId="2FF52ABB" w14:textId="6F7D6177" w:rsidR="00D23502" w:rsidRPr="00487F91" w:rsidRDefault="00E333F3" w:rsidP="00935940">
      <w:pPr>
        <w:pStyle w:val="Heading4"/>
        <w:keepNext w:val="0"/>
        <w:numPr>
          <w:ilvl w:val="0"/>
          <w:numId w:val="0"/>
        </w:numPr>
        <w:tabs>
          <w:tab w:val="left" w:pos="540"/>
        </w:tabs>
        <w:spacing w:line="240" w:lineRule="auto"/>
        <w:ind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6. Khoản thanh toán cho sản lượng điện năng phát sai khác so với sản lượng huy động theo lệnh </w:t>
      </w:r>
      <w:r w:rsidR="00606B6E" w:rsidRPr="00487F91">
        <w:rPr>
          <w:rFonts w:ascii="Times New Roman" w:hAnsi="Times New Roman"/>
          <w:color w:val="000000" w:themeColor="text1"/>
          <w:szCs w:val="28"/>
          <w:lang w:val="vi-VN"/>
        </w:rPr>
        <w:t xml:space="preserve">điều </w:t>
      </w:r>
      <w:r w:rsidRPr="00487F91">
        <w:rPr>
          <w:rFonts w:ascii="Times New Roman" w:hAnsi="Times New Roman"/>
          <w:color w:val="000000" w:themeColor="text1"/>
          <w:szCs w:val="28"/>
          <w:lang w:val="vi-VN"/>
        </w:rPr>
        <w:t>độ của nhà máy điện trong chu kỳ giao dịch.</w:t>
      </w:r>
    </w:p>
    <w:p w14:paraId="6B75243E" w14:textId="77777777" w:rsidR="00D23502" w:rsidRPr="00487F91" w:rsidRDefault="00E333F3" w:rsidP="00935940">
      <w:pPr>
        <w:pStyle w:val="Heading5"/>
        <w:widowControl w:val="0"/>
        <w:numPr>
          <w:ilvl w:val="0"/>
          <w:numId w:val="12"/>
        </w:numPr>
        <w:tabs>
          <w:tab w:val="left" w:pos="851"/>
          <w:tab w:val="left" w:pos="993"/>
        </w:tabs>
        <w:ind w:left="0" w:firstLine="567"/>
        <w:rPr>
          <w:color w:val="000000" w:themeColor="text1"/>
          <w:szCs w:val="28"/>
          <w:lang w:val="vi-VN"/>
        </w:rPr>
      </w:pPr>
      <w:r w:rsidRPr="00487F91">
        <w:rPr>
          <w:color w:val="000000" w:themeColor="text1"/>
          <w:szCs w:val="28"/>
          <w:lang w:val="vi-VN"/>
        </w:rPr>
        <w:t>Tính toán cho từng chu kỳ giao dịch theo công thức sau:</w:t>
      </w:r>
    </w:p>
    <w:p w14:paraId="07FC5656" w14:textId="77777777" w:rsidR="00D23502" w:rsidRPr="00487F91" w:rsidRDefault="00E333F3" w:rsidP="00935940">
      <w:pPr>
        <w:pStyle w:val="Heading6"/>
        <w:numPr>
          <w:ilvl w:val="5"/>
          <w:numId w:val="14"/>
        </w:numPr>
        <w:spacing w:line="240" w:lineRule="auto"/>
        <w:ind w:firstLine="567"/>
      </w:pPr>
      <w:r w:rsidRPr="00487F91">
        <w:t>Trường hợp sản lượng điện năng phát tăng thêm so với lệnh điều độ:</w:t>
      </w:r>
    </w:p>
    <w:p w14:paraId="7688E5CC" w14:textId="557D9B0E" w:rsidR="00D23502" w:rsidRPr="00487F91" w:rsidRDefault="007D683F" w:rsidP="00935940">
      <w:pPr>
        <w:pStyle w:val="1Formula"/>
        <w:spacing w:line="240" w:lineRule="auto"/>
        <w:ind w:firstLine="567"/>
        <w:rPr>
          <w:color w:val="000000" w:themeColor="text1"/>
          <w:szCs w:val="28"/>
          <w:lang w:val="en-US"/>
        </w:rPr>
      </w:pPr>
      <w:r w:rsidRPr="00487F91">
        <w:rPr>
          <w:color w:val="000000" w:themeColor="text1"/>
          <w:position w:val="-30"/>
          <w:szCs w:val="28"/>
        </w:rPr>
        <w:object w:dxaOrig="3180" w:dyaOrig="720" w14:anchorId="55C811B1">
          <v:shape id="_x0000_i1155" type="#_x0000_t75" style="width:164.25pt;height:36.75pt" o:ole="">
            <v:imagedata r:id="rId255" o:title=""/>
          </v:shape>
          <o:OLEObject Type="Embed" ProgID="Equation.3" ShapeID="_x0000_i1155" DrawAspect="Content" ObjectID="_1842016868" r:id="rId256"/>
        </w:object>
      </w:r>
    </w:p>
    <w:p w14:paraId="7CE4CB07"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704DB890" w14:textId="3E15CA46" w:rsidR="00D23502" w:rsidRPr="00487F91" w:rsidRDefault="008D157C"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00" w:dyaOrig="380" w14:anchorId="775BA5F0">
          <v:shape id="_x0000_i1156" type="#_x0000_t75" style="width:36.75pt;height:20.25pt" o:ole="">
            <v:imagedata r:id="rId257" o:title=""/>
          </v:shape>
          <o:OLEObject Type="Embed" ProgID="Equation.3" ShapeID="_x0000_i1156" DrawAspect="Content" ObjectID="_1842016869" r:id="rId258"/>
        </w:object>
      </w:r>
      <w:r w:rsidR="00E333F3" w:rsidRPr="00487F91">
        <w:rPr>
          <w:color w:val="000000" w:themeColor="text1"/>
          <w:szCs w:val="28"/>
          <w:lang w:val="vi-VN"/>
        </w:rPr>
        <w:t>: Khoản thanh toán cho sản lượng điện năng phát sai khác so với lệnh điều độ trong chu kỳ giao dịch i (đồng);</w:t>
      </w:r>
    </w:p>
    <w:p w14:paraId="70AE513D"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g: Tổ máy phát tăng thêm so với lệnh điều độ của nhà máy điện trong chu kỳ </w:t>
      </w:r>
      <w:r w:rsidRPr="00487F91">
        <w:rPr>
          <w:color w:val="000000" w:themeColor="text1"/>
          <w:szCs w:val="28"/>
          <w:lang w:val="vi-VN"/>
        </w:rPr>
        <w:lastRenderedPageBreak/>
        <w:t>giao dịch i;</w:t>
      </w:r>
    </w:p>
    <w:p w14:paraId="6A6F84C6"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G: Tổng số tổ máy phát tăng thêm so với lệnh điều độ của nhà máy điện trong chu kỳ giao dịch i;</w:t>
      </w:r>
    </w:p>
    <w:p w14:paraId="53458442" w14:textId="7080343D" w:rsidR="00D23502" w:rsidRPr="00487F91" w:rsidRDefault="001A3A8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39" w:dyaOrig="400" w14:anchorId="11F9E4F2">
          <v:shape id="_x0000_i1157" type="#_x0000_t75" style="width:36.75pt;height:20.25pt" o:ole="">
            <v:imagedata r:id="rId259" o:title=""/>
          </v:shape>
          <o:OLEObject Type="Embed" ProgID="Equation.3" ShapeID="_x0000_i1157" DrawAspect="Content" ObjectID="_1842016870" r:id="rId260"/>
        </w:object>
      </w:r>
      <w:r w:rsidR="00E333F3" w:rsidRPr="00487F91">
        <w:rPr>
          <w:color w:val="000000" w:themeColor="text1"/>
          <w:szCs w:val="28"/>
          <w:lang w:val="vi-VN"/>
        </w:rPr>
        <w:t>: Điện năng phát tăng thêm so với lệnh điều độ của tổ máy g trong chu kỳ giao dịch i (kWh);</w:t>
      </w:r>
    </w:p>
    <w:p w14:paraId="2CEFBA22" w14:textId="7F0F919F" w:rsidR="00D23502" w:rsidRPr="00487F91" w:rsidRDefault="001A3A8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900" w:dyaOrig="400" w14:anchorId="3AD0DC06">
          <v:shape id="_x0000_i1158" type="#_x0000_t75" style="width:43.5pt;height:20.25pt" o:ole="">
            <v:imagedata r:id="rId261" o:title=""/>
          </v:shape>
          <o:OLEObject Type="Embed" ProgID="Equation.3" ShapeID="_x0000_i1158" DrawAspect="Content" ObjectID="_1842016871" r:id="rId262"/>
        </w:object>
      </w:r>
      <w:r w:rsidR="00E333F3" w:rsidRPr="00487F91">
        <w:rPr>
          <w:color w:val="000000" w:themeColor="text1"/>
          <w:szCs w:val="28"/>
          <w:lang w:val="vi-VN"/>
        </w:rPr>
        <w:t>: Giá chào thấp nhất của tất cả các tổ máy trong chu kỳ giao dịch i (đồng/kWh).</w:t>
      </w:r>
    </w:p>
    <w:p w14:paraId="03C4823F" w14:textId="77777777" w:rsidR="00D23502" w:rsidRPr="00487F91" w:rsidRDefault="00E333F3" w:rsidP="00935940">
      <w:pPr>
        <w:pStyle w:val="Heading6"/>
        <w:numPr>
          <w:ilvl w:val="5"/>
          <w:numId w:val="14"/>
        </w:numPr>
        <w:spacing w:line="240" w:lineRule="auto"/>
        <w:ind w:firstLine="567"/>
      </w:pPr>
      <w:r w:rsidRPr="00487F91">
        <w:t>Trường hợp sản lượng điện năng phát giảm so với lệnh điều độ:</w:t>
      </w:r>
    </w:p>
    <w:p w14:paraId="24C560D6" w14:textId="77777777" w:rsidR="00D23502" w:rsidRPr="00487F91" w:rsidRDefault="00E333F3" w:rsidP="00C34C53">
      <w:pPr>
        <w:pStyle w:val="Heading6"/>
        <w:numPr>
          <w:ilvl w:val="0"/>
          <w:numId w:val="0"/>
        </w:numPr>
        <w:spacing w:line="240" w:lineRule="auto"/>
        <w:ind w:left="1287"/>
        <w:jc w:val="center"/>
      </w:pPr>
      <w:r w:rsidRPr="00487F91">
        <w:object w:dxaOrig="3980" w:dyaOrig="720" w14:anchorId="7995B049">
          <v:shape id="_x0000_i1159" type="#_x0000_t75" style="width:202.5pt;height:36.75pt" o:ole="">
            <v:imagedata r:id="rId263" o:title=""/>
          </v:shape>
          <o:OLEObject Type="Embed" ProgID="Equation.3" ShapeID="_x0000_i1159" DrawAspect="Content" ObjectID="_1842016872" r:id="rId264"/>
        </w:object>
      </w:r>
    </w:p>
    <w:p w14:paraId="4320C330" w14:textId="77777777" w:rsidR="00D23502" w:rsidRPr="00487F91" w:rsidRDefault="00E333F3" w:rsidP="00C34C53">
      <w:pPr>
        <w:pStyle w:val="Heading5"/>
        <w:widowControl w:val="0"/>
        <w:numPr>
          <w:ilvl w:val="0"/>
          <w:numId w:val="0"/>
        </w:numPr>
        <w:ind w:left="709" w:hanging="115"/>
        <w:rPr>
          <w:color w:val="000000" w:themeColor="text1"/>
          <w:szCs w:val="28"/>
          <w:lang w:val="vi-VN"/>
        </w:rPr>
      </w:pPr>
      <w:r w:rsidRPr="00487F91">
        <w:rPr>
          <w:color w:val="000000" w:themeColor="text1"/>
          <w:szCs w:val="28"/>
          <w:lang w:val="vi-VN"/>
        </w:rPr>
        <w:t>Trong đó:</w:t>
      </w:r>
    </w:p>
    <w:p w14:paraId="5AECF349" w14:textId="5C1F63FD" w:rsidR="00D23502" w:rsidRPr="00487F91" w:rsidRDefault="001A3A84" w:rsidP="00935940">
      <w:pPr>
        <w:pStyle w:val="1Content"/>
        <w:widowControl w:val="0"/>
        <w:spacing w:line="240" w:lineRule="auto"/>
        <w:ind w:firstLine="567"/>
        <w:rPr>
          <w:color w:val="000000" w:themeColor="text1"/>
          <w:szCs w:val="28"/>
          <w:lang w:val="vi-VN"/>
        </w:rPr>
      </w:pPr>
      <w:r w:rsidRPr="00487F91">
        <w:rPr>
          <w:color w:val="000000" w:themeColor="text1"/>
          <w:position w:val="-12"/>
          <w:szCs w:val="28"/>
          <w:lang w:val="vi-VN"/>
        </w:rPr>
        <w:object w:dxaOrig="600" w:dyaOrig="380" w14:anchorId="7E98E61D">
          <v:shape id="_x0000_i1160" type="#_x0000_t75" style="width:36.75pt;height:20.25pt" o:ole="">
            <v:imagedata r:id="rId265" o:title=""/>
          </v:shape>
          <o:OLEObject Type="Embed" ProgID="Equation.3" ShapeID="_x0000_i1160" DrawAspect="Content" ObjectID="_1842016873" r:id="rId266"/>
        </w:object>
      </w:r>
      <w:r w:rsidR="00E333F3" w:rsidRPr="00487F91">
        <w:rPr>
          <w:color w:val="000000" w:themeColor="text1"/>
          <w:szCs w:val="28"/>
          <w:lang w:val="vi-VN"/>
        </w:rPr>
        <w:t>: Khoản thanh toán cho sản lượng điện năng phát sai khác so với lệnh điều độ trong chu kỳ giao dịch i (đồng);</w:t>
      </w:r>
    </w:p>
    <w:p w14:paraId="4F3E121B"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g: Tổ máy phát giảm so với lệnh điều độ của nhà máy điện trong chu kỳ giao dịch i;</w:t>
      </w:r>
    </w:p>
    <w:p w14:paraId="1B4986CE"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G: Tổng số tổ máy phát giảm so với lệnh điều độ của nhà máy điện trong chu kỳ giao dịch i;</w:t>
      </w:r>
    </w:p>
    <w:p w14:paraId="6EC53D03" w14:textId="63B284A3" w:rsidR="00D23502" w:rsidRPr="00487F91" w:rsidRDefault="001A3A84" w:rsidP="00935940">
      <w:pPr>
        <w:pStyle w:val="Heading5"/>
        <w:widowControl w:val="0"/>
        <w:numPr>
          <w:ilvl w:val="0"/>
          <w:numId w:val="0"/>
        </w:numPr>
        <w:ind w:firstLine="567"/>
        <w:rPr>
          <w:color w:val="000000" w:themeColor="text1"/>
          <w:szCs w:val="28"/>
          <w:lang w:val="vi-VN"/>
        </w:rPr>
      </w:pPr>
      <w:r w:rsidRPr="00487F91">
        <w:rPr>
          <w:color w:val="000000" w:themeColor="text1"/>
          <w:position w:val="-12"/>
          <w:szCs w:val="28"/>
          <w:lang w:val="vi-VN"/>
        </w:rPr>
        <w:object w:dxaOrig="639" w:dyaOrig="400" w14:anchorId="4AC0E1A4">
          <v:shape id="_x0000_i1161" type="#_x0000_t75" style="width:36.75pt;height:20.25pt" o:ole="">
            <v:imagedata r:id="rId267" o:title=""/>
          </v:shape>
          <o:OLEObject Type="Embed" ProgID="Equation.3" ShapeID="_x0000_i1161" DrawAspect="Content" ObjectID="_1842016874" r:id="rId268"/>
        </w:object>
      </w:r>
      <w:r w:rsidR="00E333F3" w:rsidRPr="00487F91">
        <w:rPr>
          <w:color w:val="000000" w:themeColor="text1"/>
          <w:szCs w:val="28"/>
          <w:lang w:val="vi-VN"/>
        </w:rPr>
        <w:t>: Điện năng phát giảm so với lệnh điều độ của tổ máy g trong chu kỳ giao dịch i (kWh);</w:t>
      </w:r>
    </w:p>
    <w:p w14:paraId="1FC2946D" w14:textId="77777777" w:rsidR="00D23502" w:rsidRPr="00487F91" w:rsidRDefault="00E333F3" w:rsidP="00935940">
      <w:pPr>
        <w:pStyle w:val="Heading5"/>
        <w:widowControl w:val="0"/>
        <w:numPr>
          <w:ilvl w:val="0"/>
          <w:numId w:val="0"/>
        </w:numPr>
        <w:ind w:firstLine="567"/>
        <w:rPr>
          <w:color w:val="000000" w:themeColor="text1"/>
          <w:szCs w:val="28"/>
          <w:vertAlign w:val="subscript"/>
          <w:lang w:val="vi-VN"/>
        </w:rPr>
      </w:pPr>
      <w:r w:rsidRPr="00487F91">
        <w:rPr>
          <w:color w:val="000000" w:themeColor="text1"/>
          <w:szCs w:val="28"/>
          <w:lang w:val="vi-VN"/>
        </w:rPr>
        <w:t>SMP</w:t>
      </w:r>
      <w:r w:rsidRPr="00487F91">
        <w:rPr>
          <w:color w:val="000000" w:themeColor="text1"/>
          <w:szCs w:val="28"/>
          <w:vertAlign w:val="subscript"/>
          <w:lang w:val="vi-VN"/>
        </w:rPr>
        <w:t>i</w:t>
      </w:r>
      <w:r w:rsidRPr="00487F91">
        <w:rPr>
          <w:color w:val="000000" w:themeColor="text1"/>
          <w:szCs w:val="28"/>
          <w:lang w:val="vi-VN"/>
        </w:rPr>
        <w:t xml:space="preserve"> : Giá điện năng thị trường trong chu kỳ giao dịch i (đồng/kWh);</w:t>
      </w:r>
    </w:p>
    <w:p w14:paraId="06C4E8A7"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Pbp</w:t>
      </w:r>
      <w:r w:rsidRPr="00487F91">
        <w:rPr>
          <w:color w:val="000000" w:themeColor="text1"/>
          <w:szCs w:val="28"/>
          <w:vertAlign w:val="subscript"/>
          <w:lang w:val="vi-VN"/>
        </w:rPr>
        <w:t>i,max</w:t>
      </w:r>
      <w:r w:rsidRPr="00487F91">
        <w:rPr>
          <w:color w:val="000000" w:themeColor="text1"/>
          <w:szCs w:val="28"/>
          <w:lang w:val="vi-VN"/>
        </w:rPr>
        <w:t>: Giá điện năng của tổ máy đắt nhất được thanh toán trong chu kỳ giao dịch i (đồng/kWh).</w:t>
      </w:r>
    </w:p>
    <w:p w14:paraId="4B1DF3FB" w14:textId="77777777" w:rsidR="00D23502" w:rsidRPr="00487F91" w:rsidRDefault="00E333F3" w:rsidP="00935940">
      <w:pPr>
        <w:pStyle w:val="Heading5"/>
        <w:widowControl w:val="0"/>
        <w:numPr>
          <w:ilvl w:val="0"/>
          <w:numId w:val="12"/>
        </w:numPr>
        <w:tabs>
          <w:tab w:val="left" w:pos="993"/>
        </w:tabs>
        <w:ind w:left="0" w:firstLine="567"/>
        <w:rPr>
          <w:color w:val="000000" w:themeColor="text1"/>
          <w:szCs w:val="28"/>
          <w:lang w:val="vi-VN"/>
        </w:rPr>
      </w:pPr>
      <w:r w:rsidRPr="00487F91">
        <w:rPr>
          <w:color w:val="000000" w:themeColor="text1"/>
          <w:szCs w:val="28"/>
          <w:lang w:val="vi-VN"/>
        </w:rPr>
        <w:t>Tính toán cho chu kỳ thanh toán theo công thức sau:</w:t>
      </w:r>
    </w:p>
    <w:p w14:paraId="5725CF8E" w14:textId="77777777" w:rsidR="00D23502" w:rsidRPr="00487F91" w:rsidRDefault="00E333F3" w:rsidP="00935940">
      <w:pPr>
        <w:pStyle w:val="Heading5"/>
        <w:widowControl w:val="0"/>
        <w:numPr>
          <w:ilvl w:val="0"/>
          <w:numId w:val="0"/>
        </w:numPr>
        <w:ind w:firstLine="567"/>
        <w:rPr>
          <w:color w:val="000000" w:themeColor="text1"/>
          <w:szCs w:val="28"/>
          <w:lang w:val="vi-VN"/>
        </w:rPr>
      </w:pPr>
      <w:r w:rsidRPr="00487F91">
        <w:rPr>
          <w:noProof/>
          <w:color w:val="000000" w:themeColor="text1"/>
          <w:lang w:eastAsia="zh-CN"/>
        </w:rPr>
        <w:drawing>
          <wp:anchor distT="0" distB="0" distL="114300" distR="114300" simplePos="0" relativeHeight="251665920" behindDoc="0" locked="0" layoutInCell="1" allowOverlap="1" wp14:anchorId="649D3B33" wp14:editId="7EF4FF92">
            <wp:simplePos x="0" y="0"/>
            <wp:positionH relativeFrom="column">
              <wp:posOffset>2331085</wp:posOffset>
            </wp:positionH>
            <wp:positionV relativeFrom="paragraph">
              <wp:posOffset>4445</wp:posOffset>
            </wp:positionV>
            <wp:extent cx="1109345" cy="448945"/>
            <wp:effectExtent l="0" t="0" r="0" b="8255"/>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109345" cy="448945"/>
                    </a:xfrm>
                    <a:prstGeom prst="rect">
                      <a:avLst/>
                    </a:prstGeom>
                    <a:noFill/>
                  </pic:spPr>
                </pic:pic>
              </a:graphicData>
            </a:graphic>
          </wp:anchor>
        </w:drawing>
      </w:r>
    </w:p>
    <w:p w14:paraId="60985F96" w14:textId="77777777" w:rsidR="00D23502" w:rsidRPr="00487F91" w:rsidRDefault="00E333F3" w:rsidP="00935940">
      <w:pPr>
        <w:pStyle w:val="1Formula"/>
        <w:spacing w:line="240" w:lineRule="auto"/>
        <w:ind w:firstLine="567"/>
        <w:jc w:val="left"/>
        <w:rPr>
          <w:color w:val="000000" w:themeColor="text1"/>
          <w:szCs w:val="28"/>
        </w:rPr>
      </w:pPr>
      <w:r w:rsidRPr="00487F91">
        <w:rPr>
          <w:color w:val="000000" w:themeColor="text1"/>
          <w:szCs w:val="28"/>
        </w:rPr>
        <w:br w:type="textWrapping" w:clear="all"/>
        <w:t>Trong đó:</w:t>
      </w:r>
    </w:p>
    <w:p w14:paraId="5097F800"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Rdu: Khoản thanh toán cho sản lượng điện năng phát sai khác so với lệnh điều độ trong chu kỳ thanh toán (đồng);</w:t>
      </w:r>
    </w:p>
    <w:p w14:paraId="7111F129"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i: Chu kỳ giao dịch thứ i của chu kỳ thanh toán trong đó nhà máy nhiệt điện đã phát sai khác so với lệnh điều độ;</w:t>
      </w:r>
    </w:p>
    <w:p w14:paraId="585DB7F1"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I: Tổng số chu kỳ giao dịch của của chu kỳ thanh toán trong đó nhà máy nhiệt điện đã phát sai khác so với lệnh điều độ;</w:t>
      </w:r>
    </w:p>
    <w:p w14:paraId="1E6670BE" w14:textId="6D2FDD05"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Rdu</w:t>
      </w:r>
      <w:r w:rsidR="008D157C" w:rsidRPr="00487F91">
        <w:rPr>
          <w:color w:val="000000" w:themeColor="text1"/>
          <w:vertAlign w:val="subscript"/>
          <w:lang w:val="vi-VN"/>
        </w:rPr>
        <w:t>i</w:t>
      </w:r>
      <w:r w:rsidRPr="00487F91">
        <w:rPr>
          <w:color w:val="000000" w:themeColor="text1"/>
          <w:lang w:val="vi-VN"/>
        </w:rPr>
        <w:t>: Khoản thanh toán cho sản lượng điện năng phát sai khác so với sản lượng huy động theo lệnh</w:t>
      </w:r>
      <w:r w:rsidR="00D9471C" w:rsidRPr="00487F91">
        <w:rPr>
          <w:color w:val="000000" w:themeColor="text1"/>
          <w:lang w:val="en-US"/>
        </w:rPr>
        <w:t xml:space="preserve"> điều</w:t>
      </w:r>
      <w:r w:rsidRPr="00487F91">
        <w:rPr>
          <w:color w:val="000000" w:themeColor="text1"/>
          <w:lang w:val="vi-VN"/>
        </w:rPr>
        <w:t xml:space="preserve"> độ trong chu kỳ giao dịch i (đồng).</w:t>
      </w:r>
    </w:p>
    <w:p w14:paraId="14C7CA8E" w14:textId="655D2918" w:rsidR="00583782" w:rsidRPr="00487F91" w:rsidRDefault="00583782" w:rsidP="00935940">
      <w:pPr>
        <w:pStyle w:val="Heading4"/>
        <w:keepNext w:val="0"/>
        <w:numPr>
          <w:ilvl w:val="3"/>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7. Đơn vị vận hành hệ thống điện và thị trường điện có trách nhiệm tính toán </w:t>
      </w:r>
      <w:r w:rsidRPr="00487F91">
        <w:rPr>
          <w:rFonts w:ascii="Times New Roman" w:hAnsi="Times New Roman"/>
          <w:color w:val="000000" w:themeColor="text1"/>
          <w:lang w:val="vi-VN"/>
        </w:rPr>
        <w:lastRenderedPageBreak/>
        <w:t xml:space="preserve">khoản thanh toán điện năng thị trường của nhà máy điện </w:t>
      </w:r>
      <w:r w:rsidR="005421BB" w:rsidRPr="00487F91">
        <w:rPr>
          <w:rFonts w:ascii="Times New Roman" w:hAnsi="Times New Roman"/>
          <w:color w:val="000000" w:themeColor="text1"/>
          <w:lang w:val="vi-VN"/>
        </w:rPr>
        <w:t>gió, điện mặt trời, điện sinh khối</w:t>
      </w:r>
      <w:r w:rsidR="00047080" w:rsidRPr="00487F91">
        <w:rPr>
          <w:rFonts w:ascii="Times New Roman" w:hAnsi="Times New Roman"/>
          <w:color w:val="000000" w:themeColor="text1"/>
          <w:lang w:val="vi-VN"/>
        </w:rPr>
        <w:t>, thủy điện nhỏ</w:t>
      </w:r>
      <w:r w:rsidR="005421BB"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trong chu kỳ thanh toán theo công thức:</w:t>
      </w:r>
    </w:p>
    <w:p w14:paraId="4FB27005" w14:textId="1078F871" w:rsidR="00583782" w:rsidRPr="00487F91" w:rsidRDefault="00AA1770" w:rsidP="00935940">
      <w:pPr>
        <w:pStyle w:val="Heading4"/>
        <w:keepNext w:val="0"/>
        <w:numPr>
          <w:ilvl w:val="3"/>
          <w:numId w:val="0"/>
        </w:numPr>
        <w:spacing w:line="240" w:lineRule="auto"/>
        <w:ind w:firstLine="567"/>
        <w:jc w:val="center"/>
        <w:rPr>
          <w:rFonts w:ascii="Times New Roman" w:hAnsi="Times New Roman"/>
          <w:color w:val="000000" w:themeColor="text1"/>
        </w:rPr>
      </w:pPr>
      <m:oMathPara>
        <m:oMath>
          <m:r>
            <w:rPr>
              <w:rFonts w:ascii="Cambria Math" w:hAnsi="Cambria Math"/>
              <w:color w:val="000000" w:themeColor="text1"/>
            </w:rPr>
            <m:t xml:space="preserve">Rg= </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I</m:t>
              </m:r>
            </m:sup>
            <m:e>
              <m:sSub>
                <m:sSubPr>
                  <m:ctrlPr>
                    <w:rPr>
                      <w:rFonts w:ascii="Cambria Math" w:hAnsi="Cambria Math"/>
                      <w:i/>
                      <w:color w:val="000000" w:themeColor="text1"/>
                    </w:rPr>
                  </m:ctrlPr>
                </m:sSubPr>
                <m:e>
                  <m:r>
                    <w:rPr>
                      <w:rFonts w:ascii="Cambria Math" w:hAnsi="Cambria Math"/>
                      <w:color w:val="000000" w:themeColor="text1"/>
                    </w:rPr>
                    <m:t>Rsmp</m:t>
                  </m:r>
                </m:e>
                <m:sub>
                  <m:r>
                    <w:rPr>
                      <w:rFonts w:ascii="Cambria Math" w:hAnsi="Cambria Math"/>
                      <w:color w:val="000000" w:themeColor="text1"/>
                    </w:rPr>
                    <m:t>i</m:t>
                  </m:r>
                </m:sub>
              </m:sSub>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I</m:t>
              </m:r>
            </m:sup>
            <m:e>
              <m:sSub>
                <m:sSubPr>
                  <m:ctrlPr>
                    <w:rPr>
                      <w:rFonts w:ascii="Cambria Math" w:hAnsi="Cambria Math"/>
                      <w:i/>
                      <w:color w:val="000000" w:themeColor="text1"/>
                    </w:rPr>
                  </m:ctrlPr>
                </m:sSubPr>
                <m:e>
                  <m:r>
                    <w:rPr>
                      <w:rFonts w:ascii="Cambria Math" w:hAnsi="Cambria Math"/>
                      <w:color w:val="000000" w:themeColor="text1"/>
                    </w:rPr>
                    <m:t>Qmq</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SMP</m:t>
                  </m:r>
                </m:e>
                <m:sub>
                  <m:r>
                    <w:rPr>
                      <w:rFonts w:ascii="Cambria Math" w:hAnsi="Cambria Math"/>
                      <w:color w:val="000000" w:themeColor="text1"/>
                    </w:rPr>
                    <m:t>i</m:t>
                  </m:r>
                </m:sub>
              </m:sSub>
            </m:e>
          </m:nary>
        </m:oMath>
      </m:oMathPara>
    </w:p>
    <w:p w14:paraId="0B803FC5" w14:textId="77777777" w:rsidR="00583782" w:rsidRPr="00487F91" w:rsidRDefault="00583782"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521B14C6" w14:textId="1F96D994" w:rsidR="00583782" w:rsidRPr="00487F91" w:rsidRDefault="00583782" w:rsidP="00935940">
      <w:pPr>
        <w:pStyle w:val="1Content"/>
        <w:widowControl w:val="0"/>
        <w:spacing w:line="240" w:lineRule="auto"/>
        <w:ind w:firstLine="567"/>
        <w:rPr>
          <w:color w:val="000000" w:themeColor="text1"/>
          <w:lang w:val="vi-VN"/>
        </w:rPr>
      </w:pPr>
      <w:r w:rsidRPr="00487F91">
        <w:rPr>
          <w:color w:val="000000" w:themeColor="text1"/>
          <w:lang w:val="vi-VN"/>
        </w:rPr>
        <w:t xml:space="preserve">Rg: </w:t>
      </w:r>
      <w:r w:rsidR="00AA1770" w:rsidRPr="00487F91">
        <w:rPr>
          <w:color w:val="000000" w:themeColor="text1"/>
          <w:lang w:val="en-US"/>
        </w:rPr>
        <w:t>K</w:t>
      </w:r>
      <w:r w:rsidRPr="00487F91">
        <w:rPr>
          <w:color w:val="000000" w:themeColor="text1"/>
          <w:lang w:val="vi-VN"/>
        </w:rPr>
        <w:t>hoản thanh toán điện năng thị trường trong chu kỳ thanh toán (đồng)</w:t>
      </w:r>
      <w:r w:rsidR="00AA1770" w:rsidRPr="00487F91">
        <w:rPr>
          <w:color w:val="000000" w:themeColor="text1"/>
          <w:lang w:val="en-US"/>
        </w:rPr>
        <w:t xml:space="preserve"> cho nhà máy điện sử dụng năng lượng tái tạo</w:t>
      </w:r>
      <w:r w:rsidRPr="00487F91">
        <w:rPr>
          <w:color w:val="000000" w:themeColor="text1"/>
          <w:lang w:val="vi-VN"/>
        </w:rPr>
        <w:t>;</w:t>
      </w:r>
    </w:p>
    <w:p w14:paraId="04B3C2AD" w14:textId="0123AD0F" w:rsidR="00583782" w:rsidRPr="00487F91" w:rsidRDefault="00583782" w:rsidP="00935940">
      <w:pPr>
        <w:pStyle w:val="1Content"/>
        <w:widowControl w:val="0"/>
        <w:spacing w:line="240" w:lineRule="auto"/>
        <w:ind w:firstLine="567"/>
        <w:rPr>
          <w:color w:val="000000" w:themeColor="text1"/>
          <w:lang w:val="vi-VN"/>
        </w:rPr>
      </w:pPr>
      <w:r w:rsidRPr="00487F91">
        <w:rPr>
          <w:color w:val="000000" w:themeColor="text1"/>
          <w:lang w:val="vi-VN"/>
        </w:rPr>
        <w:t>Rsmp</w:t>
      </w:r>
      <w:r w:rsidR="00AA1770" w:rsidRPr="00487F91">
        <w:rPr>
          <w:color w:val="000000" w:themeColor="text1"/>
          <w:vertAlign w:val="subscript"/>
          <w:lang w:val="vi-VN"/>
        </w:rPr>
        <w:t>i</w:t>
      </w:r>
      <w:r w:rsidRPr="00487F91">
        <w:rPr>
          <w:color w:val="000000" w:themeColor="text1"/>
          <w:lang w:val="vi-VN"/>
        </w:rPr>
        <w:t>: Khoản thanh toán cho phần sản lượng được thanh toán theo giá điện năng thị trường của nhà máy điện của chu kỳ giao dịch i trong chu kỳ thanh toán (đồng);</w:t>
      </w:r>
    </w:p>
    <w:p w14:paraId="7F400890" w14:textId="77777777" w:rsidR="00583782" w:rsidRPr="00487F91" w:rsidRDefault="00583782" w:rsidP="00935940">
      <w:pPr>
        <w:pStyle w:val="1Content"/>
        <w:widowControl w:val="0"/>
        <w:spacing w:line="240" w:lineRule="auto"/>
        <w:ind w:firstLine="567"/>
        <w:rPr>
          <w:color w:val="000000" w:themeColor="text1"/>
          <w:lang w:val="vi-VN"/>
        </w:rPr>
      </w:pPr>
      <w:r w:rsidRPr="00487F91">
        <w:rPr>
          <w:color w:val="000000" w:themeColor="text1"/>
          <w:lang w:val="vi-VN"/>
        </w:rPr>
        <w:t>SMP</w:t>
      </w:r>
      <w:r w:rsidRPr="00487F91">
        <w:rPr>
          <w:color w:val="000000" w:themeColor="text1"/>
          <w:vertAlign w:val="subscript"/>
          <w:lang w:val="vi-VN"/>
        </w:rPr>
        <w:t>i</w:t>
      </w:r>
      <w:r w:rsidRPr="00487F91">
        <w:rPr>
          <w:color w:val="000000" w:themeColor="text1"/>
          <w:lang w:val="vi-VN"/>
        </w:rPr>
        <w:t xml:space="preserve"> : Giá điện năng thị trường của chu kỳ giao dịch i trong chu kỳ thanh toán (đồng/kWh);</w:t>
      </w:r>
    </w:p>
    <w:p w14:paraId="56957279" w14:textId="6DB3F435" w:rsidR="00583782" w:rsidRPr="00487F91" w:rsidRDefault="00AA1770" w:rsidP="00935940">
      <w:pPr>
        <w:pStyle w:val="1Content"/>
        <w:widowControl w:val="0"/>
        <w:spacing w:line="240" w:lineRule="auto"/>
        <w:ind w:firstLine="567"/>
        <w:rPr>
          <w:color w:val="000000" w:themeColor="text1"/>
          <w:lang w:val="vi-VN"/>
        </w:rPr>
      </w:pPr>
      <w:r w:rsidRPr="00487F91">
        <w:rPr>
          <w:color w:val="000000" w:themeColor="text1"/>
          <w:lang w:val="vi-VN"/>
        </w:rPr>
        <w:t>Qmq</w:t>
      </w:r>
      <w:r w:rsidRPr="00487F91">
        <w:rPr>
          <w:color w:val="000000" w:themeColor="text1"/>
          <w:vertAlign w:val="subscript"/>
          <w:lang w:val="vi-VN"/>
        </w:rPr>
        <w:t>i</w:t>
      </w:r>
      <w:r w:rsidR="00583782" w:rsidRPr="00487F91">
        <w:rPr>
          <w:color w:val="000000" w:themeColor="text1"/>
          <w:lang w:val="vi-VN"/>
        </w:rPr>
        <w:t xml:space="preserve">: </w:t>
      </w:r>
      <w:r w:rsidR="007002AC" w:rsidRPr="00487F91">
        <w:rPr>
          <w:color w:val="000000" w:themeColor="text1"/>
          <w:lang w:val="vi-VN"/>
        </w:rPr>
        <w:t xml:space="preserve">Sản lượng điện năng đo đếm của nhà </w:t>
      </w:r>
      <w:r w:rsidR="00606B6E" w:rsidRPr="00487F91">
        <w:rPr>
          <w:color w:val="000000" w:themeColor="text1"/>
          <w:lang w:val="vi-VN"/>
        </w:rPr>
        <w:t xml:space="preserve">máy </w:t>
      </w:r>
      <w:r w:rsidR="007002AC" w:rsidRPr="00487F91">
        <w:rPr>
          <w:color w:val="000000" w:themeColor="text1"/>
          <w:lang w:val="vi-VN"/>
        </w:rPr>
        <w:t>điện (kWh)</w:t>
      </w:r>
      <w:r w:rsidR="00E175E6" w:rsidRPr="00487F91">
        <w:rPr>
          <w:color w:val="000000" w:themeColor="text1"/>
          <w:lang w:val="en-US"/>
        </w:rPr>
        <w:t>;</w:t>
      </w:r>
    </w:p>
    <w:p w14:paraId="1405DCFD" w14:textId="77777777" w:rsidR="00583782" w:rsidRPr="00487F91" w:rsidRDefault="00583782" w:rsidP="00935940">
      <w:pPr>
        <w:pStyle w:val="1Content"/>
        <w:widowControl w:val="0"/>
        <w:spacing w:line="240" w:lineRule="auto"/>
        <w:ind w:firstLine="567"/>
        <w:rPr>
          <w:color w:val="000000" w:themeColor="text1"/>
        </w:rPr>
      </w:pPr>
      <w:r w:rsidRPr="00487F91">
        <w:rPr>
          <w:color w:val="000000" w:themeColor="text1"/>
        </w:rPr>
        <w:t xml:space="preserve">i: Chu kỳ giao dịch thứ i </w:t>
      </w:r>
      <w:r w:rsidRPr="00487F91">
        <w:rPr>
          <w:color w:val="000000" w:themeColor="text1"/>
          <w:lang w:val="en-US"/>
        </w:rPr>
        <w:t>trong</w:t>
      </w:r>
      <w:r w:rsidRPr="00487F91">
        <w:rPr>
          <w:color w:val="000000" w:themeColor="text1"/>
        </w:rPr>
        <w:t xml:space="preserve"> chu kỳ thanh toán;</w:t>
      </w:r>
    </w:p>
    <w:p w14:paraId="3FFB893D" w14:textId="2BAC7E74" w:rsidR="00583782" w:rsidRPr="00487F91" w:rsidRDefault="00583782" w:rsidP="00935940">
      <w:pPr>
        <w:pStyle w:val="1Content"/>
        <w:widowControl w:val="0"/>
        <w:spacing w:line="240" w:lineRule="auto"/>
        <w:ind w:firstLine="567"/>
        <w:rPr>
          <w:color w:val="000000" w:themeColor="text1"/>
        </w:rPr>
      </w:pPr>
      <w:r w:rsidRPr="00487F91">
        <w:rPr>
          <w:color w:val="000000" w:themeColor="text1"/>
        </w:rPr>
        <w:t>I: Tổng số chu kỳ giao dịch của chu kỳ thanh toán</w:t>
      </w:r>
      <w:r w:rsidR="00E175E6" w:rsidRPr="00487F91">
        <w:rPr>
          <w:color w:val="000000" w:themeColor="text1"/>
        </w:rPr>
        <w:t>.</w:t>
      </w:r>
    </w:p>
    <w:p w14:paraId="5AFFFAD8" w14:textId="77777777" w:rsidR="00D23502" w:rsidRPr="00487F91" w:rsidRDefault="00E333F3" w:rsidP="005F1E3C">
      <w:pPr>
        <w:pStyle w:val="Heading3"/>
        <w:rPr>
          <w:color w:val="000000" w:themeColor="text1"/>
          <w:lang w:val="vi-VN"/>
        </w:rPr>
      </w:pPr>
      <w:bookmarkStart w:id="5219" w:name="_Khoản_thanh_toán_1"/>
      <w:bookmarkStart w:id="5220" w:name="_Ref238542538"/>
      <w:bookmarkStart w:id="5221" w:name="_Toc238639747"/>
      <w:bookmarkStart w:id="5222" w:name="_Toc239143477"/>
      <w:bookmarkStart w:id="5223" w:name="_Toc239214842"/>
      <w:bookmarkStart w:id="5224" w:name="_Toc240797966"/>
      <w:bookmarkStart w:id="5225" w:name="_Toc240954988"/>
      <w:bookmarkStart w:id="5226" w:name="_Toc347904777"/>
      <w:bookmarkStart w:id="5227" w:name="_Toc520887755"/>
      <w:bookmarkStart w:id="5228" w:name="_Toc521661347"/>
      <w:bookmarkStart w:id="5229" w:name="_Toc522128287"/>
      <w:bookmarkStart w:id="5230" w:name="_Toc522128578"/>
      <w:bookmarkStart w:id="5231" w:name="_Toc522197614"/>
      <w:bookmarkStart w:id="5232" w:name="_Toc522269699"/>
      <w:bookmarkStart w:id="5233" w:name="_Toc523300761"/>
      <w:bookmarkStart w:id="5234" w:name="_Toc526435811"/>
      <w:bookmarkStart w:id="5235" w:name="_Toc526928342"/>
      <w:bookmarkStart w:id="5236" w:name="_Toc527548175"/>
      <w:bookmarkStart w:id="5237" w:name="_Toc527548370"/>
      <w:bookmarkStart w:id="5238" w:name="_Toc529174170"/>
      <w:bookmarkEnd w:id="5219"/>
      <w:r w:rsidRPr="00487F91">
        <w:rPr>
          <w:color w:val="000000" w:themeColor="text1"/>
          <w:lang w:val="vi-VN"/>
        </w:rPr>
        <w:t>Khoản thanh toán theo giá công suất thị trường</w:t>
      </w:r>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p>
    <w:p w14:paraId="294717C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Đơn vị vận hành hệ thống điện và thị trường điện có trách nhiệm tính toán khoản thanh toán công suất thị trường cho nhà máy điện trong chu kỳ thanh toán theo trình tự sau:</w:t>
      </w:r>
    </w:p>
    <w:p w14:paraId="2768B318" w14:textId="4EF2E209" w:rsidR="00D23502" w:rsidRPr="00487F91" w:rsidRDefault="00E333F3" w:rsidP="00BC6523">
      <w:pPr>
        <w:pStyle w:val="Heading4"/>
        <w:keepNext w:val="0"/>
        <w:numPr>
          <w:ilvl w:val="6"/>
          <w:numId w:val="14"/>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Tính toán cho từng chu kỳ giao dịch theo công thức sau:</w:t>
      </w:r>
    </w:p>
    <w:p w14:paraId="76AB6C38"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10"/>
        </w:rPr>
        <w:object w:dxaOrig="2659" w:dyaOrig="320" w14:anchorId="17FD8166">
          <v:shape id="_x0000_i1162" type="#_x0000_t75" style="width:187.5pt;height:20.25pt" o:ole="">
            <v:imagedata r:id="rId270" o:title=""/>
          </v:shape>
          <o:OLEObject Type="Embed" ProgID="Equation.3" ShapeID="_x0000_i1162" DrawAspect="Content" ObjectID="_1842016875" r:id="rId271"/>
        </w:object>
      </w:r>
    </w:p>
    <w:p w14:paraId="29638BA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6AF0F09C"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rPr>
        <w:t>Rcan(i)</w:t>
      </w:r>
      <w:r w:rsidRPr="00487F91">
        <w:rPr>
          <w:rFonts w:ascii="Times New Roman" w:hAnsi="Times New Roman"/>
          <w:color w:val="000000" w:themeColor="text1"/>
          <w:lang w:val="vi-VN"/>
        </w:rPr>
        <w:t>: Khoản thanh toán công suất cho nhà máy điện trong chu kỳ giao dịch i (đồng);</w:t>
      </w:r>
    </w:p>
    <w:p w14:paraId="384B8F4D"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CAN(i): Giá công suất thị trường trong chu kỳ giao dịch i (đồng/kWh);</w:t>
      </w:r>
    </w:p>
    <w:p w14:paraId="45C555EA"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Qmq(i): Sản lượng điện năng đo đếm của nhà máy điện trong chu kỳ giao dịch i (kWh).</w:t>
      </w:r>
    </w:p>
    <w:p w14:paraId="3E7DBCC9" w14:textId="77777777" w:rsidR="00D23502" w:rsidRPr="00487F91" w:rsidRDefault="00E333F3" w:rsidP="00BC6523">
      <w:pPr>
        <w:pStyle w:val="Heading4"/>
        <w:keepNext w:val="0"/>
        <w:numPr>
          <w:ilvl w:val="3"/>
          <w:numId w:val="14"/>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Tính toán cho chu kỳ thanh toán theo công thức sau:</w:t>
      </w:r>
    </w:p>
    <w:p w14:paraId="78C04F7F" w14:textId="77777777" w:rsidR="00D23502" w:rsidRPr="00487F91" w:rsidRDefault="00E333F3" w:rsidP="00935940">
      <w:pPr>
        <w:pStyle w:val="1Formula"/>
        <w:spacing w:line="240" w:lineRule="auto"/>
        <w:ind w:firstLine="567"/>
        <w:rPr>
          <w:color w:val="000000" w:themeColor="text1"/>
          <w:lang w:val="en-US"/>
        </w:rPr>
      </w:pPr>
      <w:r w:rsidRPr="00487F91">
        <w:rPr>
          <w:color w:val="000000" w:themeColor="text1"/>
          <w:position w:val="-28"/>
        </w:rPr>
        <w:object w:dxaOrig="1840" w:dyaOrig="680" w14:anchorId="7359D52F">
          <v:shape id="_x0000_i1163" type="#_x0000_t75" style="width:130.5pt;height:43.5pt" o:ole="">
            <v:imagedata r:id="rId272" o:title=""/>
          </v:shape>
          <o:OLEObject Type="Embed" ProgID="Equation.3" ShapeID="_x0000_i1163" DrawAspect="Content" ObjectID="_1842016876" r:id="rId273"/>
        </w:object>
      </w:r>
    </w:p>
    <w:p w14:paraId="04B6AB3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6ED3C614"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Rcan: Khoản thanh toán công suất cho nhà máy điện trong chu kỳ thanh toán (đồng);</w:t>
      </w:r>
    </w:p>
    <w:p w14:paraId="4D62F0B0"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i: Chu kỳ giao dịch thứ i trong chu kỳ thanh toán;</w:t>
      </w:r>
    </w:p>
    <w:p w14:paraId="67B880DA"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lastRenderedPageBreak/>
        <w:t>I: Tổng số chu kỳ giao dịch trong chu kỳ thanh toán;</w:t>
      </w:r>
    </w:p>
    <w:p w14:paraId="2C342122"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Rcan</w:t>
      </w:r>
      <w:r w:rsidRPr="00487F91">
        <w:rPr>
          <w:rFonts w:ascii="Times New Roman" w:hAnsi="Times New Roman"/>
          <w:color w:val="000000" w:themeColor="text1"/>
          <w:vertAlign w:val="subscript"/>
        </w:rPr>
        <w:t xml:space="preserve">i </w:t>
      </w:r>
      <w:r w:rsidRPr="00487F91">
        <w:rPr>
          <w:rFonts w:ascii="Times New Roman" w:hAnsi="Times New Roman"/>
          <w:color w:val="000000" w:themeColor="text1"/>
        </w:rPr>
        <w:t>: Khoản thanh toán công suất cho nhà máy điện trong chu kỳ giao dịch i (đồng).</w:t>
      </w:r>
    </w:p>
    <w:p w14:paraId="66E7EB71" w14:textId="77777777" w:rsidR="00D23502" w:rsidRPr="00487F91" w:rsidRDefault="00E333F3" w:rsidP="005F1E3C">
      <w:pPr>
        <w:pStyle w:val="Heading3"/>
        <w:rPr>
          <w:color w:val="000000" w:themeColor="text1"/>
        </w:rPr>
      </w:pPr>
      <w:bookmarkStart w:id="5239" w:name="_Khoản_thanh_toán_2"/>
      <w:bookmarkStart w:id="5240" w:name="_Ref238542541"/>
      <w:bookmarkStart w:id="5241" w:name="_Toc238639748"/>
      <w:bookmarkStart w:id="5242" w:name="_Toc239143478"/>
      <w:bookmarkStart w:id="5243" w:name="_Toc239214843"/>
      <w:bookmarkStart w:id="5244" w:name="_Toc240797967"/>
      <w:bookmarkStart w:id="5245" w:name="_Toc240954989"/>
      <w:bookmarkStart w:id="5246" w:name="_Toc526435812"/>
      <w:bookmarkStart w:id="5247" w:name="_Toc347904778"/>
      <w:bookmarkStart w:id="5248" w:name="_Toc520887756"/>
      <w:bookmarkStart w:id="5249" w:name="_Toc521661348"/>
      <w:bookmarkStart w:id="5250" w:name="_Toc522128288"/>
      <w:bookmarkStart w:id="5251" w:name="_Toc522128579"/>
      <w:bookmarkStart w:id="5252" w:name="_Toc522197615"/>
      <w:bookmarkStart w:id="5253" w:name="_Toc522269700"/>
      <w:bookmarkStart w:id="5254" w:name="_Toc523300762"/>
      <w:bookmarkStart w:id="5255" w:name="_Ref525832754"/>
      <w:bookmarkStart w:id="5256" w:name="_Toc526928343"/>
      <w:bookmarkStart w:id="5257" w:name="_Toc527548176"/>
      <w:bookmarkStart w:id="5258" w:name="_Toc527548371"/>
      <w:bookmarkStart w:id="5259" w:name="_Toc529174171"/>
      <w:bookmarkEnd w:id="5239"/>
      <w:r w:rsidRPr="00487F91">
        <w:rPr>
          <w:color w:val="000000" w:themeColor="text1"/>
        </w:rPr>
        <w:t>Khoản thanh toán sai khác trong hợp đồng mua bán điện</w:t>
      </w:r>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p>
    <w:p w14:paraId="6A4042F0" w14:textId="6CF7C6C1"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Căn cứ giá điện năng thị trường và giá công suất thị trường do Đơn vị vận hành hệ thống điện và thị trường điện công bố, </w:t>
      </w:r>
      <w:r w:rsidRPr="00487F91">
        <w:rPr>
          <w:color w:val="000000" w:themeColor="text1"/>
          <w:lang w:val="en-US"/>
        </w:rPr>
        <w:t>đ</w:t>
      </w:r>
      <w:r w:rsidRPr="00487F91">
        <w:rPr>
          <w:color w:val="000000" w:themeColor="text1"/>
          <w:lang w:val="vi-VN"/>
        </w:rPr>
        <w:t xml:space="preserve">ơn vị phát điện có trách nhiệm tính toán khoản thanh toán theo hợp đồng mua bán điện </w:t>
      </w:r>
      <w:r w:rsidRPr="00487F91">
        <w:rPr>
          <w:color w:val="000000" w:themeColor="text1"/>
          <w:lang w:val="en-US"/>
        </w:rPr>
        <w:t xml:space="preserve">và gửi cho đơn vị mua điện theo quy định tại </w:t>
      </w:r>
      <w:r w:rsidR="008607CB" w:rsidRPr="00487F91">
        <w:rPr>
          <w:color w:val="000000" w:themeColor="text1"/>
        </w:rPr>
        <w:fldChar w:fldCharType="begin"/>
      </w:r>
      <w:r w:rsidR="008607CB" w:rsidRPr="00487F91">
        <w:rPr>
          <w:color w:val="000000" w:themeColor="text1"/>
        </w:rPr>
        <w:instrText xml:space="preserve"> REF _Ref527361262 \r \h  \* MERGEFORMAT </w:instrText>
      </w:r>
      <w:r w:rsidR="008607CB" w:rsidRPr="00487F91">
        <w:rPr>
          <w:color w:val="000000" w:themeColor="text1"/>
        </w:rPr>
      </w:r>
      <w:r w:rsidR="008607CB" w:rsidRPr="00487F91">
        <w:rPr>
          <w:color w:val="000000" w:themeColor="text1"/>
        </w:rPr>
        <w:fldChar w:fldCharType="separate"/>
      </w:r>
      <w:r w:rsidR="005C66EF" w:rsidRPr="005C66EF">
        <w:rPr>
          <w:color w:val="000000" w:themeColor="text1"/>
          <w:lang w:val="en-US"/>
        </w:rPr>
        <w:t>Điều 112</w:t>
      </w:r>
      <w:r w:rsidR="008607CB" w:rsidRPr="00487F91">
        <w:rPr>
          <w:color w:val="000000" w:themeColor="text1"/>
        </w:rPr>
        <w:fldChar w:fldCharType="end"/>
      </w:r>
      <w:r w:rsidR="008607CB" w:rsidRPr="00487F91">
        <w:rPr>
          <w:color w:val="000000" w:themeColor="text1"/>
          <w:lang w:val="en-US"/>
        </w:rPr>
        <w:t xml:space="preserve"> </w:t>
      </w:r>
      <w:r w:rsidRPr="00487F91">
        <w:rPr>
          <w:color w:val="000000" w:themeColor="text1"/>
          <w:lang w:val="en-US"/>
        </w:rPr>
        <w:t xml:space="preserve">Thông tư này </w:t>
      </w:r>
      <w:r w:rsidRPr="00487F91">
        <w:rPr>
          <w:color w:val="000000" w:themeColor="text1"/>
          <w:lang w:val="vi-VN"/>
        </w:rPr>
        <w:t>trong chu kỳ thanh toán theo trình tự sau:</w:t>
      </w:r>
    </w:p>
    <w:p w14:paraId="3E54D8D0" w14:textId="67AC50C1" w:rsidR="00D23502" w:rsidRPr="00487F91" w:rsidRDefault="00E333F3" w:rsidP="00BC6523">
      <w:pPr>
        <w:pStyle w:val="Heading4"/>
        <w:keepNext w:val="0"/>
        <w:numPr>
          <w:ilvl w:val="6"/>
          <w:numId w:val="14"/>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Tính toán cho từng chu kỳ giao dịch theo công thức sau:</w:t>
      </w:r>
    </w:p>
    <w:p w14:paraId="580E856B" w14:textId="0E35BEF3" w:rsidR="00D23502" w:rsidRPr="00487F91" w:rsidRDefault="00047080" w:rsidP="00935940">
      <w:pPr>
        <w:pStyle w:val="1Formula"/>
        <w:spacing w:line="240" w:lineRule="auto"/>
        <w:ind w:firstLine="567"/>
        <w:rPr>
          <w:color w:val="000000" w:themeColor="text1"/>
        </w:rPr>
      </w:pPr>
      <w:r w:rsidRPr="00487F91">
        <w:rPr>
          <w:color w:val="000000" w:themeColor="text1"/>
          <w:position w:val="-10"/>
        </w:rPr>
        <w:object w:dxaOrig="2840" w:dyaOrig="320" w14:anchorId="58544F94">
          <v:shape id="_x0000_i1164" type="#_x0000_t75" style="width:180.75pt;height:20.25pt" o:ole="">
            <v:imagedata r:id="rId274" o:title=""/>
          </v:shape>
          <o:OLEObject Type="Embed" ProgID="Equation.3" ShapeID="_x0000_i1164" DrawAspect="Content" ObjectID="_1842016877" r:id="rId275"/>
        </w:object>
      </w:r>
    </w:p>
    <w:p w14:paraId="40213C41"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5611500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Rc(i): Khoản thanh toán sai khác trong chu kỳ giao dịch i (đồng);</w:t>
      </w:r>
    </w:p>
    <w:p w14:paraId="7138AC4E" w14:textId="422FE6D8"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Qc(i): Sản lượng </w:t>
      </w:r>
      <w:r w:rsidR="009560DA" w:rsidRPr="00487F91">
        <w:rPr>
          <w:color w:val="000000" w:themeColor="text1"/>
          <w:lang w:val="en-US"/>
        </w:rPr>
        <w:t xml:space="preserve">điện </w:t>
      </w:r>
      <w:r w:rsidRPr="00487F91">
        <w:rPr>
          <w:color w:val="000000" w:themeColor="text1"/>
          <w:lang w:val="vi-VN"/>
        </w:rPr>
        <w:t>hợp đồng trong chu kỳ giao dịch i (kWh)</w:t>
      </w:r>
      <w:bookmarkStart w:id="5260" w:name="_Toc238639749"/>
      <w:bookmarkStart w:id="5261" w:name="_Toc239143479"/>
      <w:bookmarkStart w:id="5262" w:name="_Toc239214844"/>
      <w:bookmarkStart w:id="5263" w:name="_Toc238639750"/>
      <w:bookmarkStart w:id="5264" w:name="_Toc239143480"/>
      <w:bookmarkStart w:id="5265" w:name="_Toc239214845"/>
      <w:bookmarkEnd w:id="5260"/>
      <w:bookmarkEnd w:id="5261"/>
      <w:bookmarkEnd w:id="5262"/>
      <w:r w:rsidRPr="00487F91">
        <w:rPr>
          <w:color w:val="000000" w:themeColor="text1"/>
          <w:lang w:val="vi-VN"/>
        </w:rPr>
        <w:t>;</w:t>
      </w:r>
    </w:p>
    <w:p w14:paraId="2637254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P</w:t>
      </w:r>
      <w:r w:rsidRPr="00487F91">
        <w:rPr>
          <w:color w:val="000000" w:themeColor="text1"/>
          <w:lang w:val="vi-VN"/>
        </w:rPr>
        <w:softHyphen/>
        <w:t>c: Giá hợp đồng mua bán điện (đồng/kWh)</w:t>
      </w:r>
      <w:r w:rsidRPr="00487F91">
        <w:rPr>
          <w:bCs/>
          <w:color w:val="000000" w:themeColor="text1"/>
          <w:szCs w:val="28"/>
          <w:lang w:val="vi-VN"/>
        </w:rPr>
        <w:t>;</w:t>
      </w:r>
    </w:p>
    <w:p w14:paraId="2C9DA88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FMP(i): Giá thị trường toàn phần áp dụng cho đơn vị phát điện trong chu kỳ giao dịch i (đồng/kWh).</w:t>
      </w:r>
    </w:p>
    <w:p w14:paraId="37560793" w14:textId="77777777" w:rsidR="00D23502" w:rsidRPr="00487F91" w:rsidRDefault="00E333F3" w:rsidP="00BC6523">
      <w:pPr>
        <w:pStyle w:val="Heading4"/>
        <w:keepNext w:val="0"/>
        <w:numPr>
          <w:ilvl w:val="6"/>
          <w:numId w:val="14"/>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Tính toán cho chu kỳ thanh toán theo công thức sau:</w:t>
      </w:r>
    </w:p>
    <w:p w14:paraId="7A6D5A68" w14:textId="77777777" w:rsidR="00D23502" w:rsidRPr="00487F91" w:rsidRDefault="00E333F3" w:rsidP="00935940">
      <w:pPr>
        <w:pStyle w:val="1Formula"/>
        <w:spacing w:line="240" w:lineRule="auto"/>
        <w:ind w:firstLine="567"/>
        <w:rPr>
          <w:color w:val="000000" w:themeColor="text1"/>
        </w:rPr>
      </w:pPr>
      <w:r w:rsidRPr="00487F91">
        <w:rPr>
          <w:color w:val="000000" w:themeColor="text1"/>
          <w:position w:val="-28"/>
        </w:rPr>
        <w:object w:dxaOrig="1359" w:dyaOrig="680" w14:anchorId="357DC2FF">
          <v:shape id="_x0000_i1165" type="#_x0000_t75" style="width:92.25pt;height:43.5pt" o:ole="">
            <v:imagedata r:id="rId276" o:title=""/>
          </v:shape>
          <o:OLEObject Type="Embed" ProgID="Equation.3" ShapeID="_x0000_i1165" DrawAspect="Content" ObjectID="_1842016878" r:id="rId277"/>
        </w:object>
      </w:r>
    </w:p>
    <w:p w14:paraId="503236F9"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3173DD94"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 Khoản thanh toán sai khác trong chu kỳ thanh toán (đồng);</w:t>
      </w:r>
    </w:p>
    <w:p w14:paraId="4508388D"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Chu kỳ giao dịch thứ i của chu kỳ thanh toán;</w:t>
      </w:r>
    </w:p>
    <w:p w14:paraId="676E657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của chu kỳ thanh toán;</w:t>
      </w:r>
    </w:p>
    <w:p w14:paraId="3F60558A" w14:textId="126C3266" w:rsidR="009352ED"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Rc(i): Khoản thanh toán sai khác trong chu kỳ giao dịch i (đồng).</w:t>
      </w:r>
    </w:p>
    <w:p w14:paraId="6DBE6CCA" w14:textId="77777777" w:rsidR="00D23502" w:rsidRPr="00487F91" w:rsidRDefault="00E333F3" w:rsidP="00F60C45">
      <w:pPr>
        <w:pStyle w:val="Heading2"/>
        <w:keepNext w:val="0"/>
        <w:keepLines w:val="0"/>
        <w:widowControl w:val="0"/>
        <w:spacing w:before="120" w:line="240" w:lineRule="auto"/>
        <w:rPr>
          <w:color w:val="000000" w:themeColor="text1"/>
        </w:rPr>
      </w:pPr>
      <w:bookmarkStart w:id="5266" w:name="_Toc520887759"/>
      <w:bookmarkStart w:id="5267" w:name="_Toc521661351"/>
      <w:bookmarkStart w:id="5268" w:name="_Toc522128291"/>
      <w:bookmarkStart w:id="5269" w:name="_Toc522128582"/>
      <w:bookmarkStart w:id="5270" w:name="_Toc522197618"/>
      <w:bookmarkStart w:id="5271" w:name="_Toc522269703"/>
      <w:bookmarkStart w:id="5272" w:name="_Toc523300765"/>
      <w:bookmarkStart w:id="5273" w:name="_Toc526435815"/>
      <w:bookmarkStart w:id="5274" w:name="_Toc526928344"/>
      <w:bookmarkStart w:id="5275" w:name="_Toc527548177"/>
      <w:bookmarkStart w:id="5276" w:name="_Toc527548372"/>
      <w:bookmarkStart w:id="5277" w:name="_Toc529174172"/>
      <w:bookmarkStart w:id="5278" w:name="_Toc238639753"/>
      <w:bookmarkStart w:id="5279" w:name="_Toc239143483"/>
      <w:bookmarkStart w:id="5280" w:name="_Toc239214848"/>
      <w:bookmarkEnd w:id="5263"/>
      <w:bookmarkEnd w:id="5264"/>
      <w:bookmarkEnd w:id="5265"/>
      <w:r w:rsidRPr="00487F91">
        <w:rPr>
          <w:color w:val="000000" w:themeColor="text1"/>
        </w:rPr>
        <w:t>Mục 2</w:t>
      </w:r>
      <w:bookmarkStart w:id="5281" w:name="_Toc461797584"/>
      <w:bookmarkStart w:id="5282" w:name="_Toc486580764"/>
      <w:bookmarkEnd w:id="5266"/>
      <w:bookmarkEnd w:id="5267"/>
      <w:bookmarkEnd w:id="5268"/>
      <w:bookmarkEnd w:id="5269"/>
      <w:bookmarkEnd w:id="5270"/>
      <w:bookmarkEnd w:id="5271"/>
      <w:bookmarkEnd w:id="5272"/>
      <w:bookmarkEnd w:id="5273"/>
      <w:bookmarkEnd w:id="5274"/>
      <w:bookmarkEnd w:id="5275"/>
      <w:bookmarkEnd w:id="5276"/>
      <w:bookmarkEnd w:id="5277"/>
    </w:p>
    <w:p w14:paraId="3D608389" w14:textId="77777777" w:rsidR="00D23502" w:rsidRPr="00487F91" w:rsidRDefault="00E333F3" w:rsidP="00F60C45">
      <w:pPr>
        <w:pStyle w:val="Heading2"/>
        <w:keepNext w:val="0"/>
        <w:keepLines w:val="0"/>
        <w:widowControl w:val="0"/>
        <w:spacing w:before="120" w:line="240" w:lineRule="auto"/>
        <w:rPr>
          <w:color w:val="000000" w:themeColor="text1"/>
        </w:rPr>
      </w:pPr>
      <w:bookmarkStart w:id="5283" w:name="_Toc520887760"/>
      <w:bookmarkStart w:id="5284" w:name="_Toc521661352"/>
      <w:bookmarkStart w:id="5285" w:name="_Toc522128292"/>
      <w:bookmarkStart w:id="5286" w:name="_Toc522128583"/>
      <w:bookmarkStart w:id="5287" w:name="_Toc522197619"/>
      <w:bookmarkStart w:id="5288" w:name="_Toc522269704"/>
      <w:bookmarkStart w:id="5289" w:name="_Toc523300766"/>
      <w:bookmarkStart w:id="5290" w:name="_Toc526435816"/>
      <w:bookmarkStart w:id="5291" w:name="_Toc526928345"/>
      <w:bookmarkStart w:id="5292" w:name="_Toc527548178"/>
      <w:bookmarkStart w:id="5293" w:name="_Toc527548373"/>
      <w:bookmarkStart w:id="5294" w:name="_Toc529174173"/>
      <w:r w:rsidRPr="00487F91">
        <w:rPr>
          <w:color w:val="000000" w:themeColor="text1"/>
        </w:rPr>
        <w:t>THANH TOÁN ĐIỆN NĂNG ÁP DỤNG CHO ĐƠN VỊ MUA ĐIỆN</w:t>
      </w:r>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p>
    <w:p w14:paraId="3AA2E5E1" w14:textId="24EB2B9D" w:rsidR="00D23502" w:rsidRPr="00487F91" w:rsidRDefault="00E333F3" w:rsidP="005F1E3C">
      <w:pPr>
        <w:pStyle w:val="Heading3"/>
        <w:rPr>
          <w:color w:val="000000" w:themeColor="text1"/>
          <w:lang w:val="vi-VN"/>
        </w:rPr>
      </w:pPr>
      <w:bookmarkStart w:id="5295" w:name="_Toc526435817"/>
      <w:bookmarkStart w:id="5296" w:name="_Tính_toán_khoản"/>
      <w:bookmarkStart w:id="5297" w:name="_Ref460142759"/>
      <w:bookmarkStart w:id="5298" w:name="_Ref460178027"/>
      <w:bookmarkStart w:id="5299" w:name="_Ref460178059"/>
      <w:bookmarkStart w:id="5300" w:name="_Toc461797586"/>
      <w:bookmarkStart w:id="5301" w:name="_Ref483207088"/>
      <w:bookmarkStart w:id="5302" w:name="_Toc486580766"/>
      <w:bookmarkStart w:id="5303" w:name="_Toc520887762"/>
      <w:bookmarkStart w:id="5304" w:name="_Toc521661354"/>
      <w:bookmarkStart w:id="5305" w:name="_Toc522128293"/>
      <w:bookmarkStart w:id="5306" w:name="_Toc522128584"/>
      <w:bookmarkStart w:id="5307" w:name="_Toc522197620"/>
      <w:bookmarkStart w:id="5308" w:name="_Toc522269705"/>
      <w:bookmarkStart w:id="5309" w:name="_Toc523300767"/>
      <w:bookmarkStart w:id="5310" w:name="_Ref524900904"/>
      <w:bookmarkStart w:id="5311" w:name="_Ref524900933"/>
      <w:bookmarkStart w:id="5312" w:name="_Toc526435818"/>
      <w:bookmarkStart w:id="5313" w:name="_Ref526926840"/>
      <w:bookmarkStart w:id="5314" w:name="_Ref526926870"/>
      <w:bookmarkStart w:id="5315" w:name="_Toc526928346"/>
      <w:bookmarkStart w:id="5316" w:name="_Toc527548179"/>
      <w:bookmarkStart w:id="5317" w:name="_Toc527548374"/>
      <w:bookmarkStart w:id="5318" w:name="_Ref528326245"/>
      <w:bookmarkStart w:id="5319" w:name="_Ref528328741"/>
      <w:bookmarkStart w:id="5320" w:name="_Ref528684767"/>
      <w:bookmarkStart w:id="5321" w:name="_Toc529174174"/>
      <w:bookmarkStart w:id="5322" w:name="_Ref178193866"/>
      <w:bookmarkStart w:id="5323" w:name="_Ref178193888"/>
      <w:bookmarkStart w:id="5324" w:name="_Ref180009220"/>
      <w:bookmarkEnd w:id="5295"/>
      <w:bookmarkEnd w:id="5296"/>
      <w:r w:rsidRPr="00487F91">
        <w:rPr>
          <w:color w:val="000000" w:themeColor="text1"/>
          <w:lang w:val="vi-VN"/>
        </w:rPr>
        <w:t>Tính toán khoản chi phí mua điện theo giá thị trường</w:t>
      </w:r>
      <w:bookmarkEnd w:id="5297"/>
      <w:bookmarkEnd w:id="5298"/>
      <w:bookmarkEnd w:id="5299"/>
      <w:bookmarkEnd w:id="5300"/>
      <w:r w:rsidRPr="00487F91">
        <w:rPr>
          <w:color w:val="000000" w:themeColor="text1"/>
          <w:lang w:val="vi-VN"/>
        </w:rPr>
        <w:t xml:space="preserve"> điện giao ngay của </w:t>
      </w:r>
      <w:bookmarkEnd w:id="5301"/>
      <w:bookmarkEnd w:id="5302"/>
      <w:bookmarkEnd w:id="5303"/>
      <w:bookmarkEnd w:id="5304"/>
      <w:r w:rsidR="003673AE" w:rsidRPr="00487F91">
        <w:rPr>
          <w:color w:val="000000" w:themeColor="text1"/>
          <w:lang w:val="vi-VN"/>
        </w:rPr>
        <w:t>Đơn vị bán buôn điện</w:t>
      </w:r>
      <w:r w:rsidRPr="00487F91">
        <w:rPr>
          <w:color w:val="000000" w:themeColor="text1"/>
          <w:lang w:val="vi-VN"/>
        </w:rPr>
        <w:t xml:space="preserve"> trong chu kỳ giao dịch</w:t>
      </w:r>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p>
    <w:p w14:paraId="1659AAAE" w14:textId="114D7220" w:rsidR="00D23502" w:rsidRPr="00487F91" w:rsidRDefault="00E333F3" w:rsidP="00BC6523">
      <w:pPr>
        <w:pStyle w:val="Heading4"/>
        <w:keepNext w:val="0"/>
        <w:numPr>
          <w:ilvl w:val="3"/>
          <w:numId w:val="163"/>
        </w:numPr>
        <w:spacing w:line="240" w:lineRule="auto"/>
        <w:ind w:firstLine="567"/>
        <w:rPr>
          <w:rFonts w:ascii="Times New Roman" w:hAnsi="Times New Roman"/>
          <w:color w:val="000000" w:themeColor="text1"/>
          <w:lang w:val="vi-VN"/>
        </w:rPr>
      </w:pPr>
      <w:bookmarkStart w:id="5325" w:name="_Ref483207085"/>
      <w:r w:rsidRPr="00487F91">
        <w:rPr>
          <w:rFonts w:ascii="Times New Roman" w:hAnsi="Times New Roman"/>
          <w:color w:val="000000" w:themeColor="text1"/>
          <w:lang w:val="vi-VN"/>
        </w:rPr>
        <w:t xml:space="preserve"> Sản lượng giao nhận đầu nguồn của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l trong chu kỳ giao dịch i được xác định theo quy định tại </w:t>
      </w:r>
      <w:r w:rsidR="00864F34"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_Ref526327058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2</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w:t>
      </w:r>
      <w:r w:rsidR="00697772" w:rsidRPr="00487F91">
        <w:rPr>
          <w:rFonts w:ascii="Times New Roman" w:hAnsi="Times New Roman"/>
          <w:color w:val="000000" w:themeColor="text1"/>
        </w:rPr>
        <w:fldChar w:fldCharType="begin"/>
      </w:r>
      <w:r w:rsidR="00697772" w:rsidRPr="00487F91">
        <w:rPr>
          <w:rFonts w:ascii="Times New Roman" w:hAnsi="Times New Roman"/>
          <w:color w:val="000000" w:themeColor="text1"/>
          <w:lang w:val="vi-VN"/>
        </w:rPr>
        <w:instrText xml:space="preserve"> REF _Ref483813586 \n \h  \* MERGEFORMAT </w:instrText>
      </w:r>
      <w:r w:rsidR="00697772" w:rsidRPr="00487F91">
        <w:rPr>
          <w:rFonts w:ascii="Times New Roman" w:hAnsi="Times New Roman"/>
          <w:color w:val="000000" w:themeColor="text1"/>
        </w:rPr>
      </w:r>
      <w:r w:rsidR="00697772"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83</w:t>
      </w:r>
      <w:r w:rsidR="00697772" w:rsidRPr="00487F91">
        <w:rPr>
          <w:rFonts w:ascii="Times New Roman" w:hAnsi="Times New Roman"/>
          <w:color w:val="000000" w:themeColor="text1"/>
        </w:rPr>
        <w:fldChar w:fldCharType="end"/>
      </w:r>
      <w:r w:rsidR="00697772"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08F582B2" w14:textId="71A4F5A9" w:rsidR="00D23502" w:rsidRPr="00487F91" w:rsidRDefault="00E333F3" w:rsidP="00BC6523">
      <w:pPr>
        <w:pStyle w:val="Heading4"/>
        <w:keepNext w:val="0"/>
        <w:numPr>
          <w:ilvl w:val="3"/>
          <w:numId w:val="163"/>
        </w:numPr>
        <w:spacing w:line="240" w:lineRule="auto"/>
        <w:ind w:firstLine="567"/>
        <w:rPr>
          <w:rFonts w:ascii="Times New Roman" w:eastAsia="Times New Roman" w:hAnsi="Times New Roman"/>
          <w:color w:val="000000" w:themeColor="text1"/>
          <w:lang w:val="vi-VN"/>
        </w:rPr>
      </w:pPr>
      <w:r w:rsidRPr="00487F91">
        <w:rPr>
          <w:rFonts w:ascii="Times New Roman" w:eastAsia="Times New Roman" w:hAnsi="Times New Roman"/>
          <w:color w:val="000000" w:themeColor="text1"/>
          <w:lang w:val="vi-VN"/>
        </w:rPr>
        <w:t xml:space="preserve">Sản lượng điện năng mua theo giá thị trường của </w:t>
      </w:r>
      <w:r w:rsidR="003673AE" w:rsidRPr="00487F91">
        <w:rPr>
          <w:rFonts w:ascii="Times New Roman" w:eastAsia="Times New Roman" w:hAnsi="Times New Roman"/>
          <w:color w:val="000000" w:themeColor="text1"/>
          <w:lang w:val="vi-VN"/>
        </w:rPr>
        <w:t>Đơn vị bán buôn điện</w:t>
      </w:r>
      <w:r w:rsidRPr="00487F91">
        <w:rPr>
          <w:rFonts w:ascii="Times New Roman" w:eastAsia="Times New Roman" w:hAnsi="Times New Roman"/>
          <w:color w:val="000000" w:themeColor="text1"/>
          <w:lang w:val="vi-VN"/>
        </w:rPr>
        <w:t xml:space="preserve"> trong chu kỳ giao dịch được xác định như sau:</w:t>
      </w:r>
    </w:p>
    <w:p w14:paraId="4DA3A3F4" w14:textId="18C18B61" w:rsidR="00D23502" w:rsidRPr="00487F91" w:rsidRDefault="00E333F3" w:rsidP="00BC6523">
      <w:pPr>
        <w:pStyle w:val="Heading5"/>
        <w:widowControl w:val="0"/>
        <w:numPr>
          <w:ilvl w:val="4"/>
          <w:numId w:val="163"/>
        </w:numPr>
        <w:ind w:firstLine="567"/>
        <w:rPr>
          <w:color w:val="000000" w:themeColor="text1"/>
          <w:lang w:val="vi-VN"/>
        </w:rPr>
      </w:pPr>
      <w:r w:rsidRPr="00487F91">
        <w:rPr>
          <w:color w:val="000000" w:themeColor="text1"/>
          <w:lang w:val="vi-VN"/>
        </w:rPr>
        <w:t xml:space="preserve">Đơn vị vận hành hệ thống điện và thị trường điện có trách nhiệm tính toán, </w:t>
      </w:r>
      <w:r w:rsidRPr="00487F91">
        <w:rPr>
          <w:color w:val="000000" w:themeColor="text1"/>
          <w:lang w:val="vi-VN"/>
        </w:rPr>
        <w:lastRenderedPageBreak/>
        <w:t xml:space="preserve">công bố tỷ lệ mua điện từ thị trường điện giao ngay của </w:t>
      </w:r>
      <w:r w:rsidR="003673AE" w:rsidRPr="00487F91">
        <w:rPr>
          <w:color w:val="000000" w:themeColor="text1"/>
          <w:lang w:val="vi-VN"/>
        </w:rPr>
        <w:t>Đơn vị bán buôn điện</w:t>
      </w:r>
      <w:r w:rsidRPr="00487F91">
        <w:rPr>
          <w:color w:val="000000" w:themeColor="text1"/>
          <w:lang w:val="vi-VN"/>
        </w:rPr>
        <w:t xml:space="preserve"> tương ứng của các nhà máy điện có hợp đồng mua bán điện với Tập đoàn Điện lực Việt Nam và được phân bổ cho </w:t>
      </w:r>
      <w:r w:rsidR="003673AE" w:rsidRPr="00487F91">
        <w:rPr>
          <w:color w:val="000000" w:themeColor="text1"/>
          <w:lang w:val="vi-VN"/>
        </w:rPr>
        <w:t>Đơn vị bán buôn điện</w:t>
      </w:r>
      <w:r w:rsidRPr="00487F91">
        <w:rPr>
          <w:color w:val="000000" w:themeColor="text1"/>
          <w:lang w:val="vi-VN"/>
        </w:rPr>
        <w:t>:</w:t>
      </w:r>
    </w:p>
    <w:p w14:paraId="19D5B7D0" w14:textId="77777777" w:rsidR="00D23502" w:rsidRPr="00487F91" w:rsidRDefault="00E333F3" w:rsidP="00506EC4">
      <w:pPr>
        <w:pStyle w:val="Heading5"/>
        <w:widowControl w:val="0"/>
        <w:numPr>
          <w:ilvl w:val="0"/>
          <w:numId w:val="0"/>
        </w:numPr>
        <w:ind w:left="709" w:hanging="709"/>
        <w:jc w:val="center"/>
        <w:rPr>
          <w:color w:val="000000" w:themeColor="text1"/>
          <w:lang w:val="vi-VN"/>
        </w:rPr>
      </w:pPr>
      <w:r w:rsidRPr="00487F91">
        <w:rPr>
          <w:color w:val="000000" w:themeColor="text1"/>
          <w:lang w:val="vi-VN"/>
        </w:rPr>
        <w:t>X</w:t>
      </w:r>
      <w:r w:rsidRPr="00487F91">
        <w:rPr>
          <w:color w:val="000000" w:themeColor="text1"/>
          <w:vertAlign w:val="subscript"/>
          <w:lang w:val="vi-VN"/>
        </w:rPr>
        <w:t>1</w:t>
      </w:r>
      <w:r w:rsidRPr="00487F91">
        <w:rPr>
          <w:color w:val="000000" w:themeColor="text1"/>
          <w:lang w:val="vi-VN"/>
        </w:rPr>
        <w:t xml:space="preserve"> = </w:t>
      </w:r>
      <m:oMath>
        <m:f>
          <m:fPr>
            <m:ctrlPr>
              <w:rPr>
                <w:rFonts w:ascii="Cambria Math" w:hAnsi="Cambria Math"/>
                <w:color w:val="000000" w:themeColor="text1"/>
                <w:sz w:val="32"/>
                <w:szCs w:val="28"/>
              </w:rPr>
            </m:ctrlPr>
          </m:fPr>
          <m:num>
            <m:nary>
              <m:naryPr>
                <m:chr m:val="∑"/>
                <m:limLoc m:val="undOvr"/>
                <m:ctrlPr>
                  <w:rPr>
                    <w:rFonts w:ascii="Cambria Math" w:hAnsi="Cambria Math"/>
                    <w:color w:val="000000" w:themeColor="text1"/>
                    <w:sz w:val="32"/>
                    <w:szCs w:val="28"/>
                  </w:rPr>
                </m:ctrlPr>
              </m:naryPr>
              <m:sub>
                <m:r>
                  <m:rPr>
                    <m:sty m:val="p"/>
                  </m:rPr>
                  <w:rPr>
                    <w:rFonts w:ascii="Cambria Math" w:hAnsi="Cambria Math"/>
                    <w:color w:val="000000" w:themeColor="text1"/>
                    <w:sz w:val="32"/>
                    <w:szCs w:val="28"/>
                    <w:lang w:val="vi-VN"/>
                  </w:rPr>
                  <m:t>g=1</m:t>
                </m:r>
              </m:sub>
              <m:sup>
                <m:r>
                  <m:rPr>
                    <m:sty m:val="p"/>
                  </m:rPr>
                  <w:rPr>
                    <w:rFonts w:ascii="Cambria Math" w:hAnsi="Cambria Math"/>
                    <w:color w:val="000000" w:themeColor="text1"/>
                    <w:sz w:val="32"/>
                    <w:szCs w:val="28"/>
                    <w:lang w:val="vi-VN"/>
                  </w:rPr>
                  <m:t>G</m:t>
                </m:r>
              </m:sup>
              <m:e>
                <m:sSub>
                  <m:sSubPr>
                    <m:ctrlPr>
                      <w:rPr>
                        <w:rFonts w:ascii="Cambria Math" w:hAnsi="Cambria Math"/>
                        <w:color w:val="000000" w:themeColor="text1"/>
                        <w:sz w:val="32"/>
                        <w:szCs w:val="28"/>
                      </w:rPr>
                    </m:ctrlPr>
                  </m:sSubPr>
                  <m:e>
                    <m:r>
                      <m:rPr>
                        <m:sty m:val="p"/>
                      </m:rPr>
                      <w:rPr>
                        <w:rFonts w:ascii="Cambria Math" w:hAnsi="Cambria Math"/>
                        <w:color w:val="000000" w:themeColor="text1"/>
                        <w:sz w:val="32"/>
                        <w:szCs w:val="28"/>
                        <w:lang w:val="vi-VN"/>
                      </w:rPr>
                      <m:t>Q</m:t>
                    </m:r>
                  </m:e>
                  <m:sub>
                    <m:r>
                      <m:rPr>
                        <m:sty m:val="p"/>
                      </m:rPr>
                      <w:rPr>
                        <w:rFonts w:ascii="Cambria Math" w:hAnsi="Cambria Math"/>
                        <w:color w:val="000000" w:themeColor="text1"/>
                        <w:sz w:val="32"/>
                        <w:szCs w:val="28"/>
                        <w:lang w:val="vi-VN"/>
                      </w:rPr>
                      <m:t>c</m:t>
                    </m:r>
                  </m:sub>
                </m:sSub>
                <m:r>
                  <m:rPr>
                    <m:sty m:val="p"/>
                  </m:rPr>
                  <w:rPr>
                    <w:rFonts w:ascii="Cambria Math" w:hAnsi="Cambria Math"/>
                    <w:color w:val="000000" w:themeColor="text1"/>
                    <w:sz w:val="32"/>
                    <w:szCs w:val="28"/>
                    <w:lang w:val="vi-VN"/>
                  </w:rPr>
                  <m:t>(g,M)</m:t>
                </m:r>
              </m:e>
            </m:nary>
          </m:num>
          <m:den>
            <m:nary>
              <m:naryPr>
                <m:chr m:val="∑"/>
                <m:limLoc m:val="undOvr"/>
                <m:ctrlPr>
                  <w:rPr>
                    <w:rFonts w:ascii="Cambria Math" w:hAnsi="Cambria Math"/>
                    <w:color w:val="000000" w:themeColor="text1"/>
                    <w:sz w:val="32"/>
                    <w:szCs w:val="28"/>
                  </w:rPr>
                </m:ctrlPr>
              </m:naryPr>
              <m:sub>
                <m:r>
                  <m:rPr>
                    <m:sty m:val="p"/>
                  </m:rPr>
                  <w:rPr>
                    <w:rFonts w:ascii="Cambria Math" w:hAnsi="Cambria Math"/>
                    <w:color w:val="000000" w:themeColor="text1"/>
                    <w:sz w:val="32"/>
                    <w:szCs w:val="28"/>
                    <w:lang w:val="vi-VN"/>
                  </w:rPr>
                  <m:t>l=1</m:t>
                </m:r>
              </m:sub>
              <m:sup>
                <m:r>
                  <m:rPr>
                    <m:sty m:val="p"/>
                  </m:rPr>
                  <w:rPr>
                    <w:rFonts w:ascii="Cambria Math" w:hAnsi="Cambria Math"/>
                    <w:color w:val="000000" w:themeColor="text1"/>
                    <w:sz w:val="32"/>
                    <w:szCs w:val="28"/>
                    <w:lang w:val="vi-VN"/>
                  </w:rPr>
                  <m:t>L</m:t>
                </m:r>
              </m:sup>
              <m:e>
                <m:sSub>
                  <m:sSubPr>
                    <m:ctrlPr>
                      <w:rPr>
                        <w:rFonts w:ascii="Cambria Math" w:hAnsi="Cambria Math"/>
                        <w:color w:val="000000" w:themeColor="text1"/>
                        <w:sz w:val="32"/>
                        <w:szCs w:val="28"/>
                      </w:rPr>
                    </m:ctrlPr>
                  </m:sSubPr>
                  <m:e>
                    <m:r>
                      <m:rPr>
                        <m:sty m:val="p"/>
                      </m:rPr>
                      <w:rPr>
                        <w:rFonts w:ascii="Cambria Math" w:hAnsi="Cambria Math"/>
                        <w:color w:val="000000" w:themeColor="text1"/>
                        <w:sz w:val="32"/>
                        <w:szCs w:val="28"/>
                        <w:lang w:val="vi-VN"/>
                      </w:rPr>
                      <m:t>Q</m:t>
                    </m:r>
                  </m:e>
                  <m:sub>
                    <m:r>
                      <m:rPr>
                        <m:sty m:val="p"/>
                      </m:rPr>
                      <w:rPr>
                        <w:rFonts w:ascii="Cambria Math" w:hAnsi="Cambria Math"/>
                        <w:color w:val="000000" w:themeColor="text1"/>
                        <w:sz w:val="32"/>
                        <w:szCs w:val="28"/>
                        <w:lang w:val="vi-VN"/>
                      </w:rPr>
                      <m:t>ptdk</m:t>
                    </m:r>
                  </m:sub>
                </m:sSub>
              </m:e>
            </m:nary>
            <m:r>
              <m:rPr>
                <m:sty m:val="p"/>
              </m:rPr>
              <w:rPr>
                <w:rFonts w:ascii="Cambria Math" w:hAnsi="Cambria Math"/>
                <w:color w:val="000000" w:themeColor="text1"/>
                <w:sz w:val="32"/>
                <w:szCs w:val="28"/>
                <w:lang w:val="vi-VN"/>
              </w:rPr>
              <m:t>(l,M)</m:t>
            </m:r>
          </m:den>
        </m:f>
      </m:oMath>
    </w:p>
    <w:p w14:paraId="36F956D1"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Trong đó:</w:t>
      </w:r>
    </w:p>
    <w:p w14:paraId="168468DE" w14:textId="23BD6A2B"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X</w:t>
      </w:r>
      <w:r w:rsidRPr="00487F91">
        <w:rPr>
          <w:color w:val="000000" w:themeColor="text1"/>
          <w:vertAlign w:val="subscript"/>
          <w:lang w:val="vi-VN"/>
        </w:rPr>
        <w:t>1</w:t>
      </w:r>
      <w:r w:rsidRPr="00487F91">
        <w:rPr>
          <w:color w:val="000000" w:themeColor="text1"/>
          <w:lang w:val="vi-VN"/>
        </w:rPr>
        <w:t xml:space="preserve">: Tỷ lệ điện năng mua theo giá thị trường điện giao ngay của </w:t>
      </w:r>
      <w:r w:rsidR="003673AE" w:rsidRPr="00487F91">
        <w:rPr>
          <w:color w:val="000000" w:themeColor="text1"/>
          <w:lang w:val="vi-VN"/>
        </w:rPr>
        <w:t>Đơn vị bán buôn điện</w:t>
      </w:r>
      <w:r w:rsidRPr="00487F91">
        <w:rPr>
          <w:color w:val="000000" w:themeColor="text1"/>
          <w:lang w:val="vi-VN"/>
        </w:rPr>
        <w:t xml:space="preserve"> l từ các nhà máy điện được phân bổ hợp đồng</w:t>
      </w:r>
      <w:r w:rsidR="00047080" w:rsidRPr="00487F91">
        <w:rPr>
          <w:color w:val="000000" w:themeColor="text1"/>
          <w:lang w:val="vi-VN"/>
        </w:rPr>
        <w:t xml:space="preserve"> (%)</w:t>
      </w:r>
      <w:r w:rsidRPr="00487F91">
        <w:rPr>
          <w:color w:val="000000" w:themeColor="text1"/>
          <w:lang w:val="vi-VN"/>
        </w:rPr>
        <w:t>;</w:t>
      </w:r>
    </w:p>
    <w:p w14:paraId="70B7D76D" w14:textId="5D12BB8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c</w:t>
      </w:r>
      <w:r w:rsidRPr="00487F91">
        <w:rPr>
          <w:color w:val="000000" w:themeColor="text1"/>
          <w:lang w:val="vi-VN"/>
        </w:rPr>
        <w:t xml:space="preserve">(g,M): Sản lượng </w:t>
      </w:r>
      <w:r w:rsidR="009560DA" w:rsidRPr="00487F91">
        <w:rPr>
          <w:color w:val="000000" w:themeColor="text1"/>
          <w:lang w:val="vi-VN"/>
        </w:rPr>
        <w:t xml:space="preserve">điện </w:t>
      </w:r>
      <w:r w:rsidRPr="00487F91">
        <w:rPr>
          <w:color w:val="000000" w:themeColor="text1"/>
          <w:lang w:val="vi-VN"/>
        </w:rPr>
        <w:t>hợp đồng tháng M của nhà máy điện g được tính toán theo quy định tại</w:t>
      </w:r>
      <w:r w:rsidR="00D341E6" w:rsidRPr="00487F91">
        <w:rPr>
          <w:color w:val="000000" w:themeColor="text1"/>
          <w:lang w:val="vi-VN"/>
        </w:rPr>
        <w:t xml:space="preserve"> </w:t>
      </w:r>
      <w:hyperlink w:anchor="_Xác_định_sản_1" w:history="1">
        <w:r w:rsidR="00D341E6" w:rsidRPr="00487F91">
          <w:rPr>
            <w:rStyle w:val="Hyperlink"/>
            <w:color w:val="000000" w:themeColor="text1"/>
            <w:u w:val="none"/>
            <w:lang w:val="vi-VN"/>
          </w:rPr>
          <w:t>Điều 17</w:t>
        </w:r>
      </w:hyperlink>
      <w:r w:rsidR="00D341E6" w:rsidRPr="00487F91">
        <w:rPr>
          <w:color w:val="000000" w:themeColor="text1"/>
          <w:lang w:val="vi-VN"/>
        </w:rPr>
        <w:t xml:space="preserve">, </w:t>
      </w:r>
      <w:hyperlink w:anchor="_Điều_chỉnh_sản_1" w:history="1">
        <w:r w:rsidR="00D341E6" w:rsidRPr="00487F91">
          <w:rPr>
            <w:rStyle w:val="Hyperlink"/>
            <w:color w:val="000000" w:themeColor="text1"/>
            <w:u w:val="none"/>
            <w:lang w:val="vi-VN"/>
          </w:rPr>
          <w:t>Điều 3</w:t>
        </w:r>
        <w:r w:rsidR="00737B12" w:rsidRPr="00487F91">
          <w:rPr>
            <w:rStyle w:val="Hyperlink"/>
            <w:color w:val="000000" w:themeColor="text1"/>
            <w:u w:val="none"/>
            <w:lang w:val="vi-VN"/>
          </w:rPr>
          <w:t>7</w:t>
        </w:r>
      </w:hyperlink>
      <w:r w:rsidR="00D341E6" w:rsidRPr="00487F91">
        <w:rPr>
          <w:color w:val="000000" w:themeColor="text1"/>
          <w:lang w:val="vi-VN"/>
        </w:rPr>
        <w:t xml:space="preserve"> và</w:t>
      </w:r>
      <w:r w:rsidRPr="00487F91">
        <w:rPr>
          <w:color w:val="000000" w:themeColor="text1"/>
          <w:lang w:val="vi-VN"/>
        </w:rPr>
        <w:t xml:space="preserve"> </w:t>
      </w:r>
      <w:r w:rsidR="00737B12" w:rsidRPr="00487F91">
        <w:rPr>
          <w:color w:val="000000" w:themeColor="text1"/>
          <w:lang w:val="vi-VN"/>
        </w:rPr>
        <w:fldChar w:fldCharType="begin"/>
      </w:r>
      <w:r w:rsidR="00737B12" w:rsidRPr="00487F91">
        <w:rPr>
          <w:color w:val="000000" w:themeColor="text1"/>
          <w:lang w:val="vi-VN"/>
        </w:rPr>
        <w:instrText xml:space="preserve"> REF _Ref178173128 \n \h  \* MERGEFORMAT </w:instrText>
      </w:r>
      <w:r w:rsidR="00737B12" w:rsidRPr="00487F91">
        <w:rPr>
          <w:color w:val="000000" w:themeColor="text1"/>
          <w:lang w:val="vi-VN"/>
        </w:rPr>
      </w:r>
      <w:r w:rsidR="00737B12" w:rsidRPr="00487F91">
        <w:rPr>
          <w:color w:val="000000" w:themeColor="text1"/>
          <w:lang w:val="vi-VN"/>
        </w:rPr>
        <w:fldChar w:fldCharType="separate"/>
      </w:r>
      <w:r w:rsidR="005C66EF">
        <w:rPr>
          <w:color w:val="000000" w:themeColor="text1"/>
          <w:lang w:val="vi-VN"/>
        </w:rPr>
        <w:t>Điều 38</w:t>
      </w:r>
      <w:r w:rsidR="00737B12" w:rsidRPr="00487F91">
        <w:rPr>
          <w:color w:val="000000" w:themeColor="text1"/>
          <w:lang w:val="vi-VN"/>
        </w:rPr>
        <w:fldChar w:fldCharType="end"/>
      </w:r>
      <w:r w:rsidR="00737B12" w:rsidRPr="00487F91">
        <w:rPr>
          <w:color w:val="000000" w:themeColor="text1"/>
          <w:lang w:val="vi-VN"/>
        </w:rPr>
        <w:t xml:space="preserve"> </w:t>
      </w:r>
      <w:r w:rsidRPr="00487F91">
        <w:rPr>
          <w:color w:val="000000" w:themeColor="text1"/>
          <w:lang w:val="vi-VN"/>
        </w:rPr>
        <w:t>Thông tư này (kWh);</w:t>
      </w:r>
    </w:p>
    <w:p w14:paraId="57D05513" w14:textId="6B46F64C"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ptdk</w:t>
      </w:r>
      <w:r w:rsidRPr="00487F91">
        <w:rPr>
          <w:color w:val="000000" w:themeColor="text1"/>
          <w:lang w:val="vi-VN"/>
        </w:rPr>
        <w:t xml:space="preserve">(l,M): </w:t>
      </w:r>
      <w:r w:rsidRPr="00487F91">
        <w:rPr>
          <w:color w:val="000000" w:themeColor="text1"/>
          <w:szCs w:val="28"/>
          <w:lang w:val="vi-VN"/>
        </w:rPr>
        <w:t xml:space="preserve">Sản lượng điện năng giao nhận đầu nguồn </w:t>
      </w:r>
      <w:r w:rsidRPr="00487F91">
        <w:rPr>
          <w:color w:val="000000" w:themeColor="text1"/>
          <w:lang w:val="vi-VN"/>
        </w:rPr>
        <w:t xml:space="preserve">dự báo tháng M do </w:t>
      </w:r>
      <w:r w:rsidR="003673AE" w:rsidRPr="00487F91">
        <w:rPr>
          <w:color w:val="000000" w:themeColor="text1"/>
          <w:lang w:val="vi-VN"/>
        </w:rPr>
        <w:t>Đơn vị bán buôn điện</w:t>
      </w:r>
      <w:r w:rsidRPr="00487F91">
        <w:rPr>
          <w:color w:val="000000" w:themeColor="text1"/>
          <w:lang w:val="vi-VN"/>
        </w:rPr>
        <w:t xml:space="preserve"> l cung cấp phục vụ lập kế hoạch vận hành </w:t>
      </w:r>
      <w:r w:rsidR="00B322B6" w:rsidRPr="00487F91">
        <w:rPr>
          <w:color w:val="000000" w:themeColor="text1"/>
          <w:lang w:val="vi-VN"/>
        </w:rPr>
        <w:t>tháng</w:t>
      </w:r>
      <w:r w:rsidRPr="00487F91">
        <w:rPr>
          <w:color w:val="000000" w:themeColor="text1"/>
          <w:lang w:val="vi-VN"/>
        </w:rPr>
        <w:t xml:space="preserve"> tới (kWh);</w:t>
      </w:r>
    </w:p>
    <w:p w14:paraId="6E5CAA11" w14:textId="0909D255"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G: Tổng số nhà máy điện có hợp đồng mua bán điện với Tập đoàn Điện lực Việt Nam và được phân bổ cho </w:t>
      </w:r>
      <w:r w:rsidR="003673AE" w:rsidRPr="00487F91">
        <w:rPr>
          <w:color w:val="000000" w:themeColor="text1"/>
          <w:lang w:val="vi-VN"/>
        </w:rPr>
        <w:t>Đơn vị bán buôn điện</w:t>
      </w:r>
      <w:r w:rsidRPr="00487F91">
        <w:rPr>
          <w:color w:val="000000" w:themeColor="text1"/>
          <w:lang w:val="vi-VN"/>
        </w:rPr>
        <w:t>;</w:t>
      </w:r>
    </w:p>
    <w:p w14:paraId="73F54B27" w14:textId="436561BF"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 xml:space="preserve">L: Tổng số </w:t>
      </w:r>
      <w:r w:rsidR="003673AE" w:rsidRPr="00487F91">
        <w:rPr>
          <w:color w:val="000000" w:themeColor="text1"/>
          <w:lang w:val="vi-VN"/>
        </w:rPr>
        <w:t>Đơn vị bán buôn điện</w:t>
      </w:r>
      <w:r w:rsidRPr="00487F91">
        <w:rPr>
          <w:color w:val="000000" w:themeColor="text1"/>
          <w:lang w:val="vi-VN"/>
        </w:rPr>
        <w:t>.</w:t>
      </w:r>
    </w:p>
    <w:p w14:paraId="24511679" w14:textId="753D660F" w:rsidR="00D23502" w:rsidRPr="00487F91" w:rsidRDefault="00E333F3" w:rsidP="00BC6523">
      <w:pPr>
        <w:pStyle w:val="Heading5"/>
        <w:widowControl w:val="0"/>
        <w:numPr>
          <w:ilvl w:val="4"/>
          <w:numId w:val="163"/>
        </w:numPr>
        <w:ind w:firstLine="567"/>
        <w:rPr>
          <w:color w:val="000000" w:themeColor="text1"/>
          <w:lang w:val="vi-VN"/>
        </w:rPr>
      </w:pPr>
      <w:r w:rsidRPr="00487F91">
        <w:rPr>
          <w:color w:val="000000" w:themeColor="text1"/>
          <w:lang w:val="vi-VN"/>
        </w:rPr>
        <w:t xml:space="preserve">Sản lượng điện năng mua theo giá thị trường từ các nhà máy điện được phân bổ hợp đồng của </w:t>
      </w:r>
      <w:r w:rsidR="003673AE" w:rsidRPr="00487F91">
        <w:rPr>
          <w:color w:val="000000" w:themeColor="text1"/>
          <w:lang w:val="vi-VN"/>
        </w:rPr>
        <w:t>Đơn vị bán buôn điện</w:t>
      </w:r>
      <w:r w:rsidRPr="00487F91">
        <w:rPr>
          <w:color w:val="000000" w:themeColor="text1"/>
          <w:lang w:val="vi-VN"/>
        </w:rPr>
        <w:t xml:space="preserve"> trong chu kỳ giao dịch i được xác định theo công thức sau:</w:t>
      </w:r>
    </w:p>
    <w:p w14:paraId="55D7EACF" w14:textId="42A7856B" w:rsidR="00D23502" w:rsidRPr="00487F91" w:rsidRDefault="00EA5FB4" w:rsidP="00935940">
      <w:pPr>
        <w:pStyle w:val="Heading5"/>
        <w:widowControl w:val="0"/>
        <w:numPr>
          <w:ilvl w:val="0"/>
          <w:numId w:val="0"/>
        </w:numPr>
        <w:ind w:left="709" w:firstLine="567"/>
        <w:rPr>
          <w:color w:val="000000" w:themeColor="text1"/>
          <w:lang w:val="vi-VN"/>
        </w:rPr>
      </w:pPr>
      <m:oMathPara>
        <m:oMath>
          <m:sSub>
            <m:sSubPr>
              <m:ctrlPr>
                <w:rPr>
                  <w:rFonts w:ascii="Cambria Math" w:hAnsi="Cambria Math"/>
                  <w:color w:val="000000" w:themeColor="text1"/>
                  <w:lang w:val="vi-VN"/>
                </w:rPr>
              </m:ctrlPr>
            </m:sSubPr>
            <m:e>
              <m:r>
                <m:rPr>
                  <m:sty m:val="p"/>
                </m:rPr>
                <w:rPr>
                  <w:rFonts w:ascii="Cambria Math" w:hAnsi="Cambria Math"/>
                  <w:color w:val="000000" w:themeColor="text1"/>
                  <w:lang w:val="vi-VN"/>
                </w:rPr>
                <m:t>Q</m:t>
              </m:r>
            </m:e>
            <m:sub>
              <m:r>
                <m:rPr>
                  <m:sty m:val="p"/>
                </m:rPr>
                <w:rPr>
                  <w:rFonts w:ascii="Cambria Math" w:hAnsi="Cambria Math"/>
                  <w:color w:val="000000" w:themeColor="text1"/>
                  <w:lang w:val="vi-VN"/>
                </w:rPr>
                <m:t>m1</m:t>
              </m:r>
            </m:sub>
          </m:sSub>
          <m:r>
            <m:rPr>
              <m:sty m:val="p"/>
            </m:rPr>
            <w:rPr>
              <w:rFonts w:ascii="Cambria Math" w:hAnsi="Cambria Math"/>
              <w:color w:val="000000" w:themeColor="text1"/>
              <w:lang w:val="vi-VN"/>
            </w:rPr>
            <m:t>(l,i)=</m:t>
          </m:r>
          <m:sSub>
            <m:sSubPr>
              <m:ctrlPr>
                <w:rPr>
                  <w:rFonts w:ascii="Cambria Math" w:hAnsi="Cambria Math"/>
                  <w:color w:val="000000" w:themeColor="text1"/>
                  <w:lang w:val="vi-VN"/>
                </w:rPr>
              </m:ctrlPr>
            </m:sSubPr>
            <m:e>
              <m:r>
                <m:rPr>
                  <m:sty m:val="p"/>
                </m:rPr>
                <w:rPr>
                  <w:rFonts w:ascii="Cambria Math" w:hAnsi="Cambria Math"/>
                  <w:color w:val="000000" w:themeColor="text1"/>
                  <w:lang w:val="vi-VN"/>
                </w:rPr>
                <m:t>X</m:t>
              </m:r>
            </m:e>
            <m:sub>
              <m:r>
                <m:rPr>
                  <m:sty m:val="p"/>
                </m:rPr>
                <w:rPr>
                  <w:rFonts w:ascii="Cambria Math" w:hAnsi="Cambria Math"/>
                  <w:color w:val="000000" w:themeColor="text1"/>
                  <w:lang w:val="vi-VN"/>
                </w:rPr>
                <m:t>1</m:t>
              </m:r>
            </m:sub>
          </m:sSub>
          <m:r>
            <m:rPr>
              <m:sty m:val="p"/>
            </m:rPr>
            <w:rPr>
              <w:rFonts w:ascii="Cambria Math" w:hAnsi="Cambria Math"/>
              <w:color w:val="000000" w:themeColor="text1"/>
              <w:lang w:val="vi-VN"/>
            </w:rPr>
            <m:t>×Q(l,i)</m:t>
          </m:r>
        </m:oMath>
      </m:oMathPara>
    </w:p>
    <w:p w14:paraId="5757F2A5"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64048FE9" w14:textId="4F814EED"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m1</w:t>
      </w:r>
      <w:r w:rsidRPr="00487F91">
        <w:rPr>
          <w:color w:val="000000" w:themeColor="text1"/>
          <w:lang w:val="vi-VN"/>
        </w:rPr>
        <w:t xml:space="preserve">(l,i): Sản lượng điện năng mua theo giá thị trường từ các nhà máy điện được phân bổ hợp đồng của </w:t>
      </w:r>
      <w:r w:rsidR="003673AE" w:rsidRPr="00487F91">
        <w:rPr>
          <w:color w:val="000000" w:themeColor="text1"/>
          <w:lang w:val="vi-VN"/>
        </w:rPr>
        <w:t>Đơn vị bán buôn điện</w:t>
      </w:r>
      <w:r w:rsidRPr="00487F91">
        <w:rPr>
          <w:color w:val="000000" w:themeColor="text1"/>
          <w:lang w:val="vi-VN"/>
        </w:rPr>
        <w:t xml:space="preserve"> l trong chu kỳ giao dịch i (kWh);</w:t>
      </w:r>
    </w:p>
    <w:p w14:paraId="1E11D409" w14:textId="3DF4D82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X</w:t>
      </w:r>
      <w:r w:rsidRPr="00487F91">
        <w:rPr>
          <w:color w:val="000000" w:themeColor="text1"/>
          <w:vertAlign w:val="subscript"/>
          <w:lang w:val="vi-VN"/>
        </w:rPr>
        <w:t>1</w:t>
      </w:r>
      <w:r w:rsidRPr="00487F91">
        <w:rPr>
          <w:color w:val="000000" w:themeColor="text1"/>
          <w:lang w:val="vi-VN"/>
        </w:rPr>
        <w:t xml:space="preserve">: Tỷ lệ điện năng mua theo giá thị trường điện giao ngay của </w:t>
      </w:r>
      <w:r w:rsidR="003673AE" w:rsidRPr="00487F91">
        <w:rPr>
          <w:color w:val="000000" w:themeColor="text1"/>
          <w:lang w:val="vi-VN"/>
        </w:rPr>
        <w:t>Đơn vị bán buôn điện</w:t>
      </w:r>
      <w:r w:rsidRPr="00487F91">
        <w:rPr>
          <w:color w:val="000000" w:themeColor="text1"/>
          <w:lang w:val="vi-VN"/>
        </w:rPr>
        <w:t xml:space="preserve"> l từ các nhà máy điện được phân bổ hợp đồng do Đơn vị vận hành hệ thống điện và thị trường điện tính toán và công bố theo quy định tại </w:t>
      </w:r>
      <w:r w:rsidR="00864F34" w:rsidRPr="00487F91">
        <w:rPr>
          <w:color w:val="000000" w:themeColor="text1"/>
          <w:lang w:val="vi-VN"/>
        </w:rPr>
        <w:t xml:space="preserve">điểm </w:t>
      </w:r>
      <w:r w:rsidRPr="00487F91">
        <w:rPr>
          <w:color w:val="000000" w:themeColor="text1"/>
          <w:lang w:val="vi-VN"/>
        </w:rPr>
        <w:t xml:space="preserve">a </w:t>
      </w:r>
      <w:r w:rsidR="00864F34" w:rsidRPr="00487F91">
        <w:rPr>
          <w:color w:val="000000" w:themeColor="text1"/>
          <w:lang w:val="vi-VN"/>
        </w:rPr>
        <w:t xml:space="preserve">khoản </w:t>
      </w:r>
      <w:r w:rsidRPr="00487F91">
        <w:rPr>
          <w:color w:val="000000" w:themeColor="text1"/>
          <w:lang w:val="vi-VN"/>
        </w:rPr>
        <w:t>này</w:t>
      </w:r>
      <w:r w:rsidR="00047080" w:rsidRPr="00487F91">
        <w:rPr>
          <w:color w:val="000000" w:themeColor="text1"/>
          <w:lang w:val="vi-VN"/>
        </w:rPr>
        <w:t xml:space="preserve"> (%)</w:t>
      </w:r>
      <w:r w:rsidRPr="00487F91">
        <w:rPr>
          <w:color w:val="000000" w:themeColor="text1"/>
          <w:lang w:val="vi-VN"/>
        </w:rPr>
        <w:t xml:space="preserve">; </w:t>
      </w:r>
    </w:p>
    <w:p w14:paraId="2D001072" w14:textId="75148B4E"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Q(l,i): Sản lượng điện năng giao nhận đầu nguồn của </w:t>
      </w:r>
      <w:r w:rsidR="003673AE" w:rsidRPr="00487F91">
        <w:rPr>
          <w:color w:val="000000" w:themeColor="text1"/>
          <w:lang w:val="vi-VN"/>
        </w:rPr>
        <w:t>Đơn vị bán buôn điện</w:t>
      </w:r>
      <w:r w:rsidRPr="00487F91">
        <w:rPr>
          <w:color w:val="000000" w:themeColor="text1"/>
          <w:lang w:val="vi-VN"/>
        </w:rPr>
        <w:t xml:space="preserve"> </w:t>
      </w:r>
      <w:r w:rsidRPr="00487F91">
        <w:rPr>
          <w:iCs/>
          <w:color w:val="000000" w:themeColor="text1"/>
          <w:lang w:val="vi-VN"/>
        </w:rPr>
        <w:t>l</w:t>
      </w:r>
      <w:r w:rsidRPr="00487F91">
        <w:rPr>
          <w:color w:val="000000" w:themeColor="text1"/>
          <w:lang w:val="vi-VN"/>
        </w:rPr>
        <w:t xml:space="preserve"> trong chu kỳ giao dịch i, được xác định theo quy định tại </w:t>
      </w:r>
      <w:r w:rsidR="00864F34" w:rsidRPr="00487F91">
        <w:rPr>
          <w:color w:val="000000" w:themeColor="text1"/>
          <w:lang w:val="vi-VN"/>
        </w:rPr>
        <w:t xml:space="preserve">khoản </w:t>
      </w:r>
      <w:r w:rsidRPr="00487F91">
        <w:rPr>
          <w:color w:val="000000" w:themeColor="text1"/>
          <w:lang w:val="vi-VN"/>
        </w:rPr>
        <w:t>1 Điều này (kWh).</w:t>
      </w:r>
    </w:p>
    <w:p w14:paraId="7683C193" w14:textId="5E1BC503" w:rsidR="00D23502" w:rsidRPr="00487F91" w:rsidRDefault="00E333F3" w:rsidP="00BC6523">
      <w:pPr>
        <w:pStyle w:val="Heading5"/>
        <w:widowControl w:val="0"/>
        <w:numPr>
          <w:ilvl w:val="4"/>
          <w:numId w:val="163"/>
        </w:numPr>
        <w:ind w:firstLine="567"/>
        <w:rPr>
          <w:color w:val="000000" w:themeColor="text1"/>
          <w:lang w:val="vi-VN"/>
        </w:rPr>
      </w:pPr>
      <w:r w:rsidRPr="00487F91">
        <w:rPr>
          <w:color w:val="000000" w:themeColor="text1"/>
          <w:lang w:val="vi-VN"/>
        </w:rPr>
        <w:t xml:space="preserve">Sản lượng điện năng mua theo giá thị trường của </w:t>
      </w:r>
      <w:r w:rsidR="003673AE" w:rsidRPr="00487F91">
        <w:rPr>
          <w:color w:val="000000" w:themeColor="text1"/>
          <w:lang w:val="vi-VN"/>
        </w:rPr>
        <w:t>Đơn vị bán buôn điện</w:t>
      </w:r>
      <w:r w:rsidRPr="00487F91">
        <w:rPr>
          <w:color w:val="000000" w:themeColor="text1"/>
          <w:lang w:val="vi-VN"/>
        </w:rPr>
        <w:t xml:space="preserve"> l trong chu kỳ giao dịch i từ nhà máy điện g ký hợp đồng mua bán điện trực tiếp được xác định theo công thức sau:</w:t>
      </w:r>
    </w:p>
    <w:p w14:paraId="37A60E47" w14:textId="2496D64C" w:rsidR="00D23502" w:rsidRPr="00487F91" w:rsidRDefault="00EA5FB4" w:rsidP="00935940">
      <w:pPr>
        <w:pStyle w:val="Heading5"/>
        <w:widowControl w:val="0"/>
        <w:numPr>
          <w:ilvl w:val="0"/>
          <w:numId w:val="0"/>
        </w:numPr>
        <w:ind w:left="709" w:firstLine="567"/>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m2</m:t>
              </m:r>
            </m:sub>
          </m:sSub>
          <m:d>
            <m:dPr>
              <m:ctrlPr>
                <w:rPr>
                  <w:rFonts w:ascii="Cambria Math" w:hAnsi="Cambria Math"/>
                  <w:color w:val="000000" w:themeColor="text1"/>
                </w:rPr>
              </m:ctrlPr>
            </m:dPr>
            <m:e>
              <m:r>
                <m:rPr>
                  <m:sty m:val="p"/>
                </m:rPr>
                <w:rPr>
                  <w:rFonts w:ascii="Cambria Math" w:hAnsi="Cambria Math"/>
                  <w:color w:val="000000" w:themeColor="text1"/>
                </w:rPr>
                <m:t>l,g,i</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X</m:t>
              </m:r>
            </m:e>
            <m:sub>
              <m:r>
                <m:rPr>
                  <m:sty m:val="p"/>
                </m:rPr>
                <w:rPr>
                  <w:rFonts w:ascii="Cambria Math" w:hAnsi="Cambria Math"/>
                  <w:color w:val="000000" w:themeColor="text1"/>
                </w:rPr>
                <m:t>2</m:t>
              </m:r>
            </m:sub>
          </m:sSub>
          <m:r>
            <m:rPr>
              <m:sty m:val="p"/>
            </m:rPr>
            <w:rPr>
              <w:rFonts w:ascii="Cambria Math" w:hAnsi="Cambria Math"/>
              <w:color w:val="000000" w:themeColor="text1"/>
            </w:rPr>
            <m:t>(g,i)×</m:t>
          </m:r>
          <m:r>
            <w:rPr>
              <w:rFonts w:ascii="Cambria Math" w:hAnsi="Cambria Math"/>
              <w:color w:val="000000" w:themeColor="text1"/>
            </w:rPr>
            <m:t>Q(</m:t>
          </m:r>
          <m:r>
            <m:rPr>
              <m:sty m:val="p"/>
            </m:rPr>
            <w:rPr>
              <w:rFonts w:ascii="Cambria Math" w:hAnsi="Cambria Math"/>
              <w:color w:val="000000" w:themeColor="text1"/>
            </w:rPr>
            <m:t>l</m:t>
          </m:r>
          <m:r>
            <w:rPr>
              <w:rFonts w:ascii="Cambria Math" w:hAnsi="Cambria Math"/>
              <w:color w:val="000000" w:themeColor="text1"/>
            </w:rPr>
            <m:t>,</m:t>
          </m:r>
          <m:r>
            <m:rPr>
              <m:sty m:val="p"/>
            </m:rPr>
            <w:rPr>
              <w:rFonts w:ascii="Cambria Math" w:hAnsi="Cambria Math"/>
              <w:color w:val="000000" w:themeColor="text1"/>
            </w:rPr>
            <m:t>i</m:t>
          </m:r>
          <m:r>
            <w:rPr>
              <w:rFonts w:ascii="Cambria Math" w:hAnsi="Cambria Math"/>
              <w:color w:val="000000" w:themeColor="text1"/>
            </w:rPr>
            <m:t>)</m:t>
          </m:r>
        </m:oMath>
      </m:oMathPara>
    </w:p>
    <w:p w14:paraId="787E8697" w14:textId="77777777"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Trong đó:</w:t>
      </w:r>
    </w:p>
    <w:p w14:paraId="28FE5607" w14:textId="6A61FB4C"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Q</w:t>
      </w:r>
      <w:r w:rsidRPr="00487F91">
        <w:rPr>
          <w:color w:val="000000" w:themeColor="text1"/>
          <w:vertAlign w:val="subscript"/>
        </w:rPr>
        <w:t>m2</w:t>
      </w:r>
      <w:r w:rsidRPr="00487F91">
        <w:rPr>
          <w:color w:val="000000" w:themeColor="text1"/>
        </w:rPr>
        <w:t xml:space="preserve">(l,g,i): Sản lượng điện năng mua theo giá thị trường của </w:t>
      </w:r>
      <w:r w:rsidR="003673AE" w:rsidRPr="00487F91">
        <w:rPr>
          <w:color w:val="000000" w:themeColor="text1"/>
        </w:rPr>
        <w:t>Đơn vị bán buôn điện</w:t>
      </w:r>
      <w:r w:rsidRPr="00487F91">
        <w:rPr>
          <w:color w:val="000000" w:themeColor="text1"/>
        </w:rPr>
        <w:t xml:space="preserve"> l trong chu kỳ giao dịch i </w:t>
      </w:r>
      <w:r w:rsidRPr="00487F91">
        <w:rPr>
          <w:color w:val="000000" w:themeColor="text1"/>
          <w:lang w:val="en-AU"/>
        </w:rPr>
        <w:t>từ nhà máy điện g ký hợp đồng trực tiếp (kWh);</w:t>
      </w:r>
    </w:p>
    <w:p w14:paraId="40371818" w14:textId="4BF29270"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lastRenderedPageBreak/>
        <w:t xml:space="preserve">Q(l,i): Sản lượng giao nhận đầu nguồn của </w:t>
      </w:r>
      <w:r w:rsidR="003673AE" w:rsidRPr="00487F91">
        <w:rPr>
          <w:color w:val="000000" w:themeColor="text1"/>
        </w:rPr>
        <w:t>Đơn vị bán buôn điện</w:t>
      </w:r>
      <w:r w:rsidRPr="00487F91">
        <w:rPr>
          <w:color w:val="000000" w:themeColor="text1"/>
        </w:rPr>
        <w:t xml:space="preserve"> </w:t>
      </w:r>
      <w:r w:rsidRPr="00487F91">
        <w:rPr>
          <w:i/>
          <w:iCs/>
          <w:color w:val="000000" w:themeColor="text1"/>
        </w:rPr>
        <w:t>l</w:t>
      </w:r>
      <w:r w:rsidRPr="00487F91">
        <w:rPr>
          <w:color w:val="000000" w:themeColor="text1"/>
        </w:rPr>
        <w:t xml:space="preserve"> trong chu kỳ giao dịch i, được xác định theo quy định tại </w:t>
      </w:r>
      <w:r w:rsidR="00864F34" w:rsidRPr="00487F91">
        <w:rPr>
          <w:color w:val="000000" w:themeColor="text1"/>
        </w:rPr>
        <w:t>k</w:t>
      </w:r>
      <w:r w:rsidRPr="00487F91">
        <w:rPr>
          <w:color w:val="000000" w:themeColor="text1"/>
        </w:rPr>
        <w:t>hoản 1 Điều này (kWh);</w:t>
      </w:r>
    </w:p>
    <w:p w14:paraId="1CA42A7C" w14:textId="12843F31" w:rsidR="00D23502" w:rsidRPr="00487F91" w:rsidRDefault="00E333F3" w:rsidP="00935940">
      <w:pPr>
        <w:pStyle w:val="Heading5"/>
        <w:widowControl w:val="0"/>
        <w:numPr>
          <w:ilvl w:val="0"/>
          <w:numId w:val="0"/>
        </w:numPr>
        <w:ind w:left="709" w:hanging="142"/>
        <w:rPr>
          <w:color w:val="000000" w:themeColor="text1"/>
        </w:rPr>
      </w:pPr>
      <w:r w:rsidRPr="00487F91">
        <w:rPr>
          <w:color w:val="000000" w:themeColor="text1"/>
        </w:rPr>
        <w:t>X</w:t>
      </w:r>
      <w:r w:rsidRPr="00487F91">
        <w:rPr>
          <w:color w:val="000000" w:themeColor="text1"/>
          <w:vertAlign w:val="subscript"/>
        </w:rPr>
        <w:t>2</w:t>
      </w:r>
      <w:r w:rsidRPr="00487F91">
        <w:rPr>
          <w:color w:val="000000" w:themeColor="text1"/>
        </w:rPr>
        <w:t>(g,i): Tỷ lệ sản lượng điện năng</w:t>
      </w:r>
      <w:r w:rsidR="00047080" w:rsidRPr="00487F91">
        <w:rPr>
          <w:color w:val="000000" w:themeColor="text1"/>
        </w:rPr>
        <w:t xml:space="preserve"> (%)</w:t>
      </w:r>
      <w:r w:rsidRPr="00487F91">
        <w:rPr>
          <w:color w:val="000000" w:themeColor="text1"/>
        </w:rPr>
        <w:t xml:space="preserve"> được tính toán theo công thức sau:</w:t>
      </w:r>
    </w:p>
    <w:p w14:paraId="60FEA1C0" w14:textId="49A7D77C" w:rsidR="00D23502" w:rsidRPr="00487F91" w:rsidRDefault="00EA5FB4" w:rsidP="00935940">
      <w:pPr>
        <w:pStyle w:val="Heading5"/>
        <w:widowControl w:val="0"/>
        <w:numPr>
          <w:ilvl w:val="0"/>
          <w:numId w:val="0"/>
        </w:numPr>
        <w:ind w:left="709" w:firstLine="567"/>
        <w:jc w:val="center"/>
        <w:rPr>
          <w:color w:val="000000" w:themeColor="text1"/>
          <w:sz w:val="24"/>
          <w:szCs w:val="24"/>
        </w:rPr>
      </w:pPr>
      <m:oMathPara>
        <m:oMath>
          <m:sSub>
            <m:sSubPr>
              <m:ctrlPr>
                <w:rPr>
                  <w:rFonts w:ascii="Cambria Math" w:hAnsi="Cambria Math"/>
                  <w:color w:val="000000" w:themeColor="text1"/>
                  <w:szCs w:val="28"/>
                </w:rPr>
              </m:ctrlPr>
            </m:sSubPr>
            <m:e>
              <m:r>
                <m:rPr>
                  <m:sty m:val="p"/>
                </m:rPr>
                <w:rPr>
                  <w:rFonts w:ascii="Cambria Math" w:hAnsi="Cambria Math"/>
                  <w:color w:val="000000" w:themeColor="text1"/>
                  <w:szCs w:val="28"/>
                </w:rPr>
                <m:t>X</m:t>
              </m:r>
            </m:e>
            <m:sub>
              <m:r>
                <m:rPr>
                  <m:sty m:val="p"/>
                </m:rPr>
                <w:rPr>
                  <w:rFonts w:ascii="Cambria Math" w:hAnsi="Cambria Math"/>
                  <w:color w:val="000000" w:themeColor="text1"/>
                  <w:szCs w:val="28"/>
                </w:rPr>
                <m:t>2</m:t>
              </m:r>
            </m:sub>
          </m:sSub>
          <m:d>
            <m:dPr>
              <m:ctrlPr>
                <w:rPr>
                  <w:rFonts w:ascii="Cambria Math" w:hAnsi="Cambria Math"/>
                  <w:color w:val="000000" w:themeColor="text1"/>
                  <w:szCs w:val="28"/>
                </w:rPr>
              </m:ctrlPr>
            </m:dPr>
            <m:e>
              <m:r>
                <m:rPr>
                  <m:sty m:val="p"/>
                </m:rPr>
                <w:rPr>
                  <w:rFonts w:ascii="Cambria Math" w:hAnsi="Cambria Math"/>
                  <w:color w:val="000000" w:themeColor="text1"/>
                  <w:szCs w:val="28"/>
                </w:rPr>
                <m:t>g,i</m:t>
              </m:r>
            </m:e>
          </m:d>
          <m:r>
            <m:rPr>
              <m:sty m:val="p"/>
            </m:rPr>
            <w:rPr>
              <w:rFonts w:ascii="Cambria Math" w:hAnsi="Cambria Math"/>
              <w:color w:val="000000" w:themeColor="text1"/>
              <w:szCs w:val="28"/>
            </w:rPr>
            <m:t>=</m:t>
          </m:r>
          <m:f>
            <m:fPr>
              <m:ctrlPr>
                <w:rPr>
                  <w:rFonts w:ascii="Cambria Math" w:hAnsi="Cambria Math"/>
                  <w:color w:val="000000" w:themeColor="text1"/>
                  <w:szCs w:val="28"/>
                </w:rPr>
              </m:ctrlPr>
            </m:fPr>
            <m:num>
              <m:sSub>
                <m:sSubPr>
                  <m:ctrlPr>
                    <w:rPr>
                      <w:rFonts w:ascii="Cambria Math" w:hAnsi="Cambria Math"/>
                      <w:color w:val="000000" w:themeColor="text1"/>
                      <w:szCs w:val="28"/>
                    </w:rPr>
                  </m:ctrlPr>
                </m:sSubPr>
                <m:e>
                  <m:r>
                    <m:rPr>
                      <m:sty m:val="p"/>
                    </m:rPr>
                    <w:rPr>
                      <w:rFonts w:ascii="Cambria Math" w:hAnsi="Cambria Math"/>
                      <w:color w:val="000000" w:themeColor="text1"/>
                      <w:szCs w:val="28"/>
                    </w:rPr>
                    <m:t>Q</m:t>
                  </m:r>
                </m:e>
                <m:sub>
                  <m:r>
                    <m:rPr>
                      <m:sty m:val="p"/>
                    </m:rPr>
                    <w:rPr>
                      <w:rFonts w:ascii="Cambria Math" w:hAnsi="Cambria Math"/>
                      <w:color w:val="000000" w:themeColor="text1"/>
                      <w:szCs w:val="28"/>
                    </w:rPr>
                    <m:t>mq</m:t>
                  </m:r>
                </m:sub>
              </m:sSub>
              <m:r>
                <m:rPr>
                  <m:sty m:val="p"/>
                </m:rPr>
                <w:rPr>
                  <w:rFonts w:ascii="Cambria Math" w:hAnsi="Cambria Math"/>
                  <w:color w:val="000000" w:themeColor="text1"/>
                  <w:szCs w:val="28"/>
                </w:rPr>
                <m:t>(g,i)</m:t>
              </m:r>
            </m:num>
            <m:den>
              <m:r>
                <m:rPr>
                  <m:sty m:val="p"/>
                </m:rPr>
                <w:rPr>
                  <w:rFonts w:ascii="Cambria Math" w:hAnsi="Cambria Math"/>
                  <w:color w:val="000000" w:themeColor="text1"/>
                  <w:szCs w:val="28"/>
                </w:rPr>
                <m:t>k(i)×</m:t>
              </m:r>
              <m:nary>
                <m:naryPr>
                  <m:chr m:val="∑"/>
                  <m:limLoc m:val="undOvr"/>
                  <m:ctrlPr>
                    <w:rPr>
                      <w:rFonts w:ascii="Cambria Math" w:hAnsi="Cambria Math"/>
                      <w:color w:val="000000" w:themeColor="text1"/>
                      <w:szCs w:val="28"/>
                    </w:rPr>
                  </m:ctrlPr>
                </m:naryPr>
                <m:sub>
                  <m:r>
                    <m:rPr>
                      <m:sty m:val="p"/>
                    </m:rPr>
                    <w:rPr>
                      <w:rFonts w:ascii="Cambria Math" w:hAnsi="Cambria Math"/>
                      <w:color w:val="000000" w:themeColor="text1"/>
                      <w:szCs w:val="28"/>
                    </w:rPr>
                    <m:t>l=1</m:t>
                  </m:r>
                </m:sub>
                <m:sup>
                  <m:r>
                    <m:rPr>
                      <m:sty m:val="p"/>
                    </m:rPr>
                    <w:rPr>
                      <w:rFonts w:ascii="Cambria Math" w:hAnsi="Cambria Math"/>
                      <w:color w:val="000000" w:themeColor="text1"/>
                      <w:szCs w:val="28"/>
                    </w:rPr>
                    <m:t>L</m:t>
                  </m:r>
                </m:sup>
                <m:e>
                  <m:r>
                    <m:rPr>
                      <m:sty m:val="p"/>
                    </m:rPr>
                    <w:rPr>
                      <w:rFonts w:ascii="Cambria Math" w:hAnsi="Cambria Math"/>
                      <w:color w:val="000000" w:themeColor="text1"/>
                      <w:szCs w:val="28"/>
                    </w:rPr>
                    <m:t>Q(l,i)</m:t>
                  </m:r>
                </m:e>
              </m:nary>
            </m:den>
          </m:f>
        </m:oMath>
      </m:oMathPara>
    </w:p>
    <w:p w14:paraId="23902043"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Trong đó:</w:t>
      </w:r>
    </w:p>
    <w:p w14:paraId="6B327830" w14:textId="33E8A7E2"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Q</w:t>
      </w:r>
      <w:r w:rsidRPr="00487F91">
        <w:rPr>
          <w:color w:val="000000" w:themeColor="text1"/>
          <w:vertAlign w:val="subscript"/>
        </w:rPr>
        <w:t>mq</w:t>
      </w:r>
      <w:r w:rsidRPr="00487F91">
        <w:rPr>
          <w:color w:val="000000" w:themeColor="text1"/>
        </w:rPr>
        <w:t xml:space="preserve">(g,i): Sản lượng điện năng giao tại điểm giao nhận trong chu kỳ giao dịch i trực tiếp tham gia thị trường điện của nhà máy điện g ký hợp đồng mua bán điện trực tiếp với </w:t>
      </w:r>
      <w:r w:rsidR="003673AE" w:rsidRPr="00487F91">
        <w:rPr>
          <w:color w:val="000000" w:themeColor="text1"/>
        </w:rPr>
        <w:t>Đơn vị bán buôn điện</w:t>
      </w:r>
      <w:r w:rsidRPr="00487F91">
        <w:rPr>
          <w:color w:val="000000" w:themeColor="text1"/>
        </w:rPr>
        <w:t xml:space="preserve"> (kWh);</w:t>
      </w:r>
    </w:p>
    <w:p w14:paraId="0A39BF14" w14:textId="7F7D50BB"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Q(l,i): Sản lượng điện năng giao nhận đầu nguồn của </w:t>
      </w:r>
      <w:r w:rsidR="003673AE" w:rsidRPr="00487F91">
        <w:rPr>
          <w:color w:val="000000" w:themeColor="text1"/>
        </w:rPr>
        <w:t>Đơn vị bán buôn điện</w:t>
      </w:r>
      <w:r w:rsidRPr="00487F91">
        <w:rPr>
          <w:color w:val="000000" w:themeColor="text1"/>
        </w:rPr>
        <w:t xml:space="preserve"> </w:t>
      </w:r>
      <w:r w:rsidRPr="00487F91">
        <w:rPr>
          <w:iCs/>
          <w:color w:val="000000" w:themeColor="text1"/>
        </w:rPr>
        <w:t>l</w:t>
      </w:r>
      <w:r w:rsidRPr="00487F91">
        <w:rPr>
          <w:color w:val="000000" w:themeColor="text1"/>
        </w:rPr>
        <w:t xml:space="preserve"> trong chu kỳ giao dịch i, được xác định theo quy định tại </w:t>
      </w:r>
      <w:r w:rsidR="00864F34" w:rsidRPr="00487F91">
        <w:rPr>
          <w:color w:val="000000" w:themeColor="text1"/>
        </w:rPr>
        <w:t>k</w:t>
      </w:r>
      <w:r w:rsidRPr="00487F91">
        <w:rPr>
          <w:color w:val="000000" w:themeColor="text1"/>
        </w:rPr>
        <w:t>hoản 1 Điều này (kWh);</w:t>
      </w:r>
    </w:p>
    <w:p w14:paraId="64641CA2" w14:textId="5B4BA5BD"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lang w:val="en-US"/>
        </w:rPr>
        <w:t>L</w:t>
      </w:r>
      <w:r w:rsidRPr="00487F91">
        <w:rPr>
          <w:color w:val="000000" w:themeColor="text1"/>
          <w:lang w:val="vi-VN"/>
        </w:rPr>
        <w:t xml:space="preserve">: Tổng số </w:t>
      </w:r>
      <w:r w:rsidR="003673AE" w:rsidRPr="00487F91">
        <w:rPr>
          <w:color w:val="000000" w:themeColor="text1"/>
          <w:lang w:val="vi-VN"/>
        </w:rPr>
        <w:t>Đơn vị bán buôn điện</w:t>
      </w:r>
      <w:r w:rsidR="004A4E5C" w:rsidRPr="00487F91">
        <w:rPr>
          <w:color w:val="000000" w:themeColor="text1"/>
          <w:lang w:val="en-US"/>
        </w:rPr>
        <w:t xml:space="preserve"> </w:t>
      </w:r>
      <w:r w:rsidR="004A4E5C" w:rsidRPr="00487F91">
        <w:rPr>
          <w:color w:val="000000" w:themeColor="text1"/>
          <w:lang w:val="vi-VN"/>
        </w:rPr>
        <w:t>ký hợp đồng mua bán điện trực tiếp với nhà máy điện g</w:t>
      </w:r>
      <w:r w:rsidRPr="00487F91">
        <w:rPr>
          <w:color w:val="000000" w:themeColor="text1"/>
          <w:lang w:val="en-US"/>
        </w:rPr>
        <w:t>;</w:t>
      </w:r>
    </w:p>
    <w:p w14:paraId="6FAB5FCB" w14:textId="5F6BB67F"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k(i): Hệ số quy đổi theo tổn thất điện năng trong chu kỳ giao dịch i, được xác định theo quy định tại </w:t>
      </w:r>
      <w:r w:rsidR="00864F34" w:rsidRPr="00487F91">
        <w:rPr>
          <w:color w:val="000000" w:themeColor="text1"/>
        </w:rPr>
        <w:t>k</w:t>
      </w:r>
      <w:r w:rsidRPr="00487F91">
        <w:rPr>
          <w:color w:val="000000" w:themeColor="text1"/>
        </w:rPr>
        <w:t xml:space="preserve">hoản </w:t>
      </w:r>
      <w:r w:rsidRPr="00487F91">
        <w:rPr>
          <w:color w:val="000000" w:themeColor="text1"/>
        </w:rPr>
        <w:fldChar w:fldCharType="begin"/>
      </w:r>
      <w:r w:rsidRPr="00487F91">
        <w:rPr>
          <w:color w:val="000000" w:themeColor="text1"/>
        </w:rPr>
        <w:instrText xml:space="preserve"> REF _Ref459988384 \n \h  \* MERGEFORMAT </w:instrText>
      </w:r>
      <w:r w:rsidRPr="00487F91">
        <w:rPr>
          <w:color w:val="000000" w:themeColor="text1"/>
        </w:rPr>
      </w:r>
      <w:r w:rsidRPr="00487F91">
        <w:rPr>
          <w:color w:val="000000" w:themeColor="text1"/>
        </w:rPr>
        <w:fldChar w:fldCharType="separate"/>
      </w:r>
      <w:r w:rsidR="005C66EF">
        <w:rPr>
          <w:color w:val="000000" w:themeColor="text1"/>
        </w:rPr>
        <w:t>1</w:t>
      </w:r>
      <w:r w:rsidRPr="00487F91">
        <w:rPr>
          <w:color w:val="000000" w:themeColor="text1"/>
        </w:rPr>
        <w:fldChar w:fldCharType="end"/>
      </w:r>
      <w:r w:rsidRPr="00487F91">
        <w:rPr>
          <w:color w:val="000000" w:themeColor="text1"/>
        </w:rPr>
        <w:t xml:space="preserve"> </w:t>
      </w:r>
      <w:r w:rsidR="00C04DAC" w:rsidRPr="00487F91">
        <w:rPr>
          <w:color w:val="000000" w:themeColor="text1"/>
        </w:rPr>
        <w:fldChar w:fldCharType="begin"/>
      </w:r>
      <w:r w:rsidR="00C04DAC" w:rsidRPr="00487F91">
        <w:rPr>
          <w:color w:val="000000" w:themeColor="text1"/>
        </w:rPr>
        <w:instrText xml:space="preserve"> REF _Ref526327105 \n \h  \* MERGEFORMAT </w:instrText>
      </w:r>
      <w:r w:rsidR="00C04DAC" w:rsidRPr="00487F91">
        <w:rPr>
          <w:color w:val="000000" w:themeColor="text1"/>
        </w:rPr>
      </w:r>
      <w:r w:rsidR="00C04DAC" w:rsidRPr="00487F91">
        <w:rPr>
          <w:color w:val="000000" w:themeColor="text1"/>
        </w:rPr>
        <w:fldChar w:fldCharType="separate"/>
      </w:r>
      <w:r w:rsidR="005C66EF">
        <w:rPr>
          <w:color w:val="000000" w:themeColor="text1"/>
        </w:rPr>
        <w:t>Điều 89</w:t>
      </w:r>
      <w:r w:rsidR="00C04DAC" w:rsidRPr="00487F91">
        <w:rPr>
          <w:color w:val="000000" w:themeColor="text1"/>
        </w:rPr>
        <w:fldChar w:fldCharType="end"/>
      </w:r>
      <w:r w:rsidR="00C04DAC" w:rsidRPr="00487F91">
        <w:rPr>
          <w:color w:val="000000" w:themeColor="text1"/>
        </w:rPr>
        <w:t xml:space="preserve"> </w:t>
      </w:r>
      <w:r w:rsidRPr="00487F91">
        <w:rPr>
          <w:color w:val="000000" w:themeColor="text1"/>
        </w:rPr>
        <w:t>Thông tư này.</w:t>
      </w:r>
    </w:p>
    <w:p w14:paraId="1C86F2FF" w14:textId="0D5492D7" w:rsidR="00D23502" w:rsidRPr="00487F91" w:rsidRDefault="00E333F3" w:rsidP="00BC6523">
      <w:pPr>
        <w:pStyle w:val="Heading5"/>
        <w:widowControl w:val="0"/>
        <w:numPr>
          <w:ilvl w:val="4"/>
          <w:numId w:val="163"/>
        </w:numPr>
        <w:ind w:firstLine="567"/>
        <w:rPr>
          <w:color w:val="000000" w:themeColor="text1"/>
        </w:rPr>
      </w:pPr>
      <w:r w:rsidRPr="00487F91">
        <w:rPr>
          <w:color w:val="000000" w:themeColor="text1"/>
        </w:rPr>
        <w:t xml:space="preserve">Tổng sản lượng điện năng mua từ thị trường điện giao ngay của </w:t>
      </w:r>
      <w:r w:rsidR="003673AE" w:rsidRPr="00487F91">
        <w:rPr>
          <w:color w:val="000000" w:themeColor="text1"/>
        </w:rPr>
        <w:t>Đơn vị bán buôn điện</w:t>
      </w:r>
      <w:r w:rsidRPr="00487F91">
        <w:rPr>
          <w:color w:val="000000" w:themeColor="text1"/>
        </w:rPr>
        <w:t xml:space="preserve"> trong chu kỳ giao dịch được xác định theo công thức sau:</w:t>
      </w:r>
    </w:p>
    <w:p w14:paraId="0024EB0B" w14:textId="77777777" w:rsidR="00D23502" w:rsidRPr="00487F91" w:rsidRDefault="00EA5FB4" w:rsidP="00935940">
      <w:pPr>
        <w:pStyle w:val="Heading5"/>
        <w:widowControl w:val="0"/>
        <w:numPr>
          <w:ilvl w:val="0"/>
          <w:numId w:val="0"/>
        </w:numPr>
        <w:ind w:left="710" w:firstLine="567"/>
        <w:rPr>
          <w:color w:val="000000" w:themeColor="text1"/>
          <w:sz w:val="24"/>
          <w:szCs w:val="24"/>
        </w:rPr>
      </w:pPr>
      <m:oMathPara>
        <m:oMath>
          <m:sSub>
            <m:sSubPr>
              <m:ctrlPr>
                <w:rPr>
                  <w:rFonts w:ascii="Cambria Math" w:hAnsi="Cambria Math"/>
                  <w:color w:val="000000" w:themeColor="text1"/>
                  <w:szCs w:val="28"/>
                </w:rPr>
              </m:ctrlPr>
            </m:sSubPr>
            <m:e>
              <m:r>
                <m:rPr>
                  <m:sty m:val="p"/>
                </m:rPr>
                <w:rPr>
                  <w:rFonts w:ascii="Cambria Math" w:hAnsi="Cambria Math"/>
                  <w:color w:val="000000" w:themeColor="text1"/>
                  <w:szCs w:val="28"/>
                </w:rPr>
                <m:t>Q</m:t>
              </m:r>
            </m:e>
            <m:sub>
              <m:r>
                <m:rPr>
                  <m:sty m:val="p"/>
                </m:rPr>
                <w:rPr>
                  <w:rFonts w:ascii="Cambria Math" w:hAnsi="Cambria Math"/>
                  <w:color w:val="000000" w:themeColor="text1"/>
                  <w:szCs w:val="28"/>
                </w:rPr>
                <m:t>m</m:t>
              </m:r>
            </m:sub>
          </m:sSub>
          <m:d>
            <m:dPr>
              <m:ctrlPr>
                <w:rPr>
                  <w:rFonts w:ascii="Cambria Math" w:hAnsi="Cambria Math"/>
                  <w:color w:val="000000" w:themeColor="text1"/>
                  <w:szCs w:val="28"/>
                </w:rPr>
              </m:ctrlPr>
            </m:dPr>
            <m:e>
              <m:r>
                <m:rPr>
                  <m:sty m:val="p"/>
                </m:rPr>
                <w:rPr>
                  <w:rFonts w:ascii="Cambria Math" w:hAnsi="Cambria Math"/>
                  <w:color w:val="000000" w:themeColor="text1"/>
                  <w:szCs w:val="28"/>
                </w:rPr>
                <m:t>l,i</m:t>
              </m:r>
            </m:e>
          </m:d>
          <m:r>
            <m:rPr>
              <m:sty m:val="p"/>
            </m:rPr>
            <w:rPr>
              <w:rFonts w:ascii="Cambria Math" w:hAnsi="Cambria Math"/>
              <w:color w:val="000000" w:themeColor="text1"/>
              <w:szCs w:val="28"/>
            </w:rPr>
            <m:t>=</m:t>
          </m:r>
          <m:sSub>
            <m:sSubPr>
              <m:ctrlPr>
                <w:rPr>
                  <w:rFonts w:ascii="Cambria Math" w:hAnsi="Cambria Math"/>
                  <w:color w:val="000000" w:themeColor="text1"/>
                  <w:szCs w:val="28"/>
                </w:rPr>
              </m:ctrlPr>
            </m:sSubPr>
            <m:e>
              <m:r>
                <m:rPr>
                  <m:sty m:val="p"/>
                </m:rPr>
                <w:rPr>
                  <w:rFonts w:ascii="Cambria Math" w:hAnsi="Cambria Math"/>
                  <w:color w:val="000000" w:themeColor="text1"/>
                  <w:szCs w:val="28"/>
                </w:rPr>
                <m:t>Q</m:t>
              </m:r>
            </m:e>
            <m:sub>
              <m:r>
                <m:rPr>
                  <m:sty m:val="p"/>
                </m:rPr>
                <w:rPr>
                  <w:rFonts w:ascii="Cambria Math" w:hAnsi="Cambria Math"/>
                  <w:color w:val="000000" w:themeColor="text1"/>
                  <w:szCs w:val="28"/>
                </w:rPr>
                <m:t>m1</m:t>
              </m:r>
            </m:sub>
          </m:sSub>
          <m:d>
            <m:dPr>
              <m:ctrlPr>
                <w:rPr>
                  <w:rFonts w:ascii="Cambria Math" w:hAnsi="Cambria Math"/>
                  <w:color w:val="000000" w:themeColor="text1"/>
                  <w:szCs w:val="28"/>
                </w:rPr>
              </m:ctrlPr>
            </m:dPr>
            <m:e>
              <m:r>
                <m:rPr>
                  <m:sty m:val="p"/>
                </m:rPr>
                <w:rPr>
                  <w:rFonts w:ascii="Cambria Math" w:hAnsi="Cambria Math"/>
                  <w:color w:val="000000" w:themeColor="text1"/>
                  <w:szCs w:val="28"/>
                </w:rPr>
                <m:t>l,i</m:t>
              </m:r>
            </m:e>
          </m:d>
          <m:r>
            <m:rPr>
              <m:sty m:val="p"/>
            </m:rPr>
            <w:rPr>
              <w:rFonts w:ascii="Cambria Math" w:hAnsi="Cambria Math"/>
              <w:color w:val="000000" w:themeColor="text1"/>
              <w:szCs w:val="28"/>
            </w:rPr>
            <m:t>+</m:t>
          </m:r>
          <m:nary>
            <m:naryPr>
              <m:chr m:val="∑"/>
              <m:limLoc m:val="undOvr"/>
              <m:ctrlPr>
                <w:rPr>
                  <w:rFonts w:ascii="Cambria Math" w:hAnsi="Cambria Math"/>
                  <w:color w:val="000000" w:themeColor="text1"/>
                  <w:szCs w:val="28"/>
                </w:rPr>
              </m:ctrlPr>
            </m:naryPr>
            <m:sub>
              <m:r>
                <m:rPr>
                  <m:sty m:val="p"/>
                </m:rPr>
                <w:rPr>
                  <w:rFonts w:ascii="Cambria Math" w:hAnsi="Cambria Math"/>
                  <w:color w:val="000000" w:themeColor="text1"/>
                  <w:szCs w:val="28"/>
                </w:rPr>
                <m:t>g=1</m:t>
              </m:r>
            </m:sub>
            <m:sup>
              <m:r>
                <m:rPr>
                  <m:sty m:val="p"/>
                </m:rPr>
                <w:rPr>
                  <w:rFonts w:ascii="Cambria Math" w:hAnsi="Cambria Math"/>
                  <w:color w:val="000000" w:themeColor="text1"/>
                  <w:szCs w:val="28"/>
                </w:rPr>
                <m:t>G</m:t>
              </m:r>
            </m:sup>
            <m:e>
              <m:sSub>
                <m:sSubPr>
                  <m:ctrlPr>
                    <w:rPr>
                      <w:rFonts w:ascii="Cambria Math" w:hAnsi="Cambria Math"/>
                      <w:color w:val="000000" w:themeColor="text1"/>
                      <w:szCs w:val="28"/>
                    </w:rPr>
                  </m:ctrlPr>
                </m:sSubPr>
                <m:e>
                  <m:r>
                    <m:rPr>
                      <m:sty m:val="p"/>
                    </m:rPr>
                    <w:rPr>
                      <w:rFonts w:ascii="Cambria Math" w:hAnsi="Cambria Math"/>
                      <w:color w:val="000000" w:themeColor="text1"/>
                      <w:szCs w:val="28"/>
                    </w:rPr>
                    <m:t>Q</m:t>
                  </m:r>
                </m:e>
                <m:sub>
                  <m:r>
                    <m:rPr>
                      <m:sty m:val="p"/>
                    </m:rPr>
                    <w:rPr>
                      <w:rFonts w:ascii="Cambria Math" w:hAnsi="Cambria Math"/>
                      <w:color w:val="000000" w:themeColor="text1"/>
                      <w:szCs w:val="28"/>
                    </w:rPr>
                    <m:t>m2</m:t>
                  </m:r>
                </m:sub>
              </m:sSub>
              <m:r>
                <m:rPr>
                  <m:sty m:val="p"/>
                </m:rPr>
                <w:rPr>
                  <w:rFonts w:ascii="Cambria Math" w:hAnsi="Cambria Math"/>
                  <w:color w:val="000000" w:themeColor="text1"/>
                  <w:szCs w:val="28"/>
                </w:rPr>
                <m:t>(l,g,i)</m:t>
              </m:r>
            </m:e>
          </m:nary>
        </m:oMath>
      </m:oMathPara>
    </w:p>
    <w:p w14:paraId="2359C6A3" w14:textId="77777777"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Trong đó:</w:t>
      </w:r>
    </w:p>
    <w:p w14:paraId="46261330" w14:textId="0D6170EA"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Q</w:t>
      </w:r>
      <w:r w:rsidRPr="00487F91">
        <w:rPr>
          <w:color w:val="000000" w:themeColor="text1"/>
          <w:vertAlign w:val="subscript"/>
        </w:rPr>
        <w:t>m</w:t>
      </w:r>
      <w:r w:rsidRPr="00487F91">
        <w:rPr>
          <w:color w:val="000000" w:themeColor="text1"/>
        </w:rPr>
        <w:t xml:space="preserve">(l,i): Tổng sản lượng điện năng mua từ thị trường điện giao ngay của </w:t>
      </w:r>
      <w:r w:rsidR="003673AE" w:rsidRPr="00487F91">
        <w:rPr>
          <w:color w:val="000000" w:themeColor="text1"/>
        </w:rPr>
        <w:t>Đơn vị bán buôn điện</w:t>
      </w:r>
      <w:r w:rsidRPr="00487F91">
        <w:rPr>
          <w:color w:val="000000" w:themeColor="text1"/>
        </w:rPr>
        <w:t xml:space="preserve"> l trong chu kỳ giao dịch i (kWh);</w:t>
      </w:r>
    </w:p>
    <w:p w14:paraId="3DBAF49A" w14:textId="6D419904"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Q</w:t>
      </w:r>
      <w:r w:rsidRPr="00487F91">
        <w:rPr>
          <w:color w:val="000000" w:themeColor="text1"/>
          <w:vertAlign w:val="subscript"/>
        </w:rPr>
        <w:t>m1</w:t>
      </w:r>
      <w:r w:rsidRPr="00487F91">
        <w:rPr>
          <w:color w:val="000000" w:themeColor="text1"/>
        </w:rPr>
        <w:t xml:space="preserve">(l,i): </w:t>
      </w:r>
      <w:r w:rsidRPr="00487F91">
        <w:rPr>
          <w:color w:val="000000" w:themeColor="text1"/>
          <w:lang w:val="vi-VN"/>
        </w:rPr>
        <w:t xml:space="preserve">Sản lượng điện năng mua theo giá thị trường từ các nhà máy điện được phân bổ hợp đồng của </w:t>
      </w:r>
      <w:r w:rsidR="003673AE" w:rsidRPr="00487F91">
        <w:rPr>
          <w:color w:val="000000" w:themeColor="text1"/>
          <w:lang w:val="vi-VN"/>
        </w:rPr>
        <w:t>Đơn vị bán buôn điện</w:t>
      </w:r>
      <w:r w:rsidRPr="00487F91">
        <w:rPr>
          <w:color w:val="000000" w:themeColor="text1"/>
          <w:lang w:val="vi-VN"/>
        </w:rPr>
        <w:t xml:space="preserve"> </w:t>
      </w:r>
      <w:r w:rsidRPr="00487F91">
        <w:rPr>
          <w:color w:val="000000" w:themeColor="text1"/>
        </w:rPr>
        <w:t xml:space="preserve">l </w:t>
      </w:r>
      <w:r w:rsidRPr="00487F91">
        <w:rPr>
          <w:color w:val="000000" w:themeColor="text1"/>
          <w:lang w:val="vi-VN"/>
        </w:rPr>
        <w:t>trong chu kỳ giao dịch i</w:t>
      </w:r>
      <w:r w:rsidRPr="00487F91">
        <w:rPr>
          <w:color w:val="000000" w:themeColor="text1"/>
        </w:rPr>
        <w:t xml:space="preserve"> (kWh);</w:t>
      </w:r>
    </w:p>
    <w:p w14:paraId="48467B75" w14:textId="08980DEA"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Q</w:t>
      </w:r>
      <w:r w:rsidRPr="00487F91">
        <w:rPr>
          <w:color w:val="000000" w:themeColor="text1"/>
          <w:vertAlign w:val="subscript"/>
        </w:rPr>
        <w:t>m2</w:t>
      </w:r>
      <w:r w:rsidRPr="00487F91">
        <w:rPr>
          <w:color w:val="000000" w:themeColor="text1"/>
        </w:rPr>
        <w:t xml:space="preserve">(l,g,i): Sản lượng điện năng mua theo giá thị trường của </w:t>
      </w:r>
      <w:r w:rsidR="003673AE" w:rsidRPr="00487F91">
        <w:rPr>
          <w:color w:val="000000" w:themeColor="text1"/>
        </w:rPr>
        <w:t>Đơn vị bán buôn điện</w:t>
      </w:r>
      <w:r w:rsidRPr="00487F91">
        <w:rPr>
          <w:color w:val="000000" w:themeColor="text1"/>
        </w:rPr>
        <w:t xml:space="preserve"> l trong chu kỳ giao dịch i </w:t>
      </w:r>
      <w:r w:rsidRPr="00487F91">
        <w:rPr>
          <w:color w:val="000000" w:themeColor="text1"/>
          <w:lang w:val="en-AU"/>
        </w:rPr>
        <w:t>từ nhà máy điện g ký hợp đồng trực tiếp (kWh);</w:t>
      </w:r>
    </w:p>
    <w:p w14:paraId="52FB043B" w14:textId="6963FF28"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 xml:space="preserve">G: Tổng số nhà máy điện ký hợp đồng mua bán điện với </w:t>
      </w:r>
      <w:r w:rsidR="003673AE" w:rsidRPr="00487F91">
        <w:rPr>
          <w:color w:val="000000" w:themeColor="text1"/>
        </w:rPr>
        <w:t>Đơn vị bán buôn điện</w:t>
      </w:r>
      <w:r w:rsidRPr="00487F91">
        <w:rPr>
          <w:color w:val="000000" w:themeColor="text1"/>
        </w:rPr>
        <w:t>.</w:t>
      </w:r>
    </w:p>
    <w:p w14:paraId="02DE2547" w14:textId="3C40990B" w:rsidR="00D23502" w:rsidRPr="00487F91" w:rsidRDefault="00E333F3" w:rsidP="00BC6523">
      <w:pPr>
        <w:pStyle w:val="Heading4"/>
        <w:keepNext w:val="0"/>
        <w:numPr>
          <w:ilvl w:val="3"/>
          <w:numId w:val="163"/>
        </w:numPr>
        <w:spacing w:line="240" w:lineRule="auto"/>
        <w:ind w:firstLine="567"/>
        <w:rPr>
          <w:rFonts w:ascii="Times New Roman" w:eastAsia="Times New Roman" w:hAnsi="Times New Roman"/>
          <w:color w:val="000000" w:themeColor="text1"/>
        </w:rPr>
      </w:pPr>
      <w:r w:rsidRPr="00487F91">
        <w:rPr>
          <w:rFonts w:ascii="Times New Roman" w:eastAsia="Times New Roman" w:hAnsi="Times New Roman"/>
          <w:color w:val="000000" w:themeColor="text1"/>
        </w:rPr>
        <w:t xml:space="preserve">Tính toán khoản chi phí </w:t>
      </w:r>
      <w:r w:rsidRPr="00487F91">
        <w:rPr>
          <w:rFonts w:ascii="Times New Roman" w:eastAsia="Times New Roman" w:hAnsi="Times New Roman"/>
          <w:color w:val="000000" w:themeColor="text1"/>
          <w:lang w:val="en-AU"/>
        </w:rPr>
        <w:t xml:space="preserve">mua điện </w:t>
      </w:r>
      <w:r w:rsidRPr="00487F91">
        <w:rPr>
          <w:rFonts w:ascii="Times New Roman" w:eastAsia="Times New Roman" w:hAnsi="Times New Roman"/>
          <w:color w:val="000000" w:themeColor="text1"/>
        </w:rPr>
        <w:t xml:space="preserve">theo giá thị trường điện giao ngay của </w:t>
      </w:r>
      <w:r w:rsidR="003673AE" w:rsidRPr="00487F91">
        <w:rPr>
          <w:rFonts w:ascii="Times New Roman" w:eastAsia="Times New Roman" w:hAnsi="Times New Roman"/>
          <w:color w:val="000000" w:themeColor="text1"/>
        </w:rPr>
        <w:t>Đơn vị bán buôn điện</w:t>
      </w:r>
      <w:r w:rsidRPr="00487F91">
        <w:rPr>
          <w:rFonts w:ascii="Times New Roman" w:eastAsia="Times New Roman" w:hAnsi="Times New Roman"/>
          <w:color w:val="000000" w:themeColor="text1"/>
        </w:rPr>
        <w:t xml:space="preserve"> trong chu kỳ giao dịch </w:t>
      </w:r>
      <w:r w:rsidRPr="00487F91">
        <w:rPr>
          <w:rFonts w:ascii="Times New Roman" w:eastAsia="Times New Roman" w:hAnsi="Times New Roman"/>
          <w:color w:val="000000" w:themeColor="text1"/>
          <w:lang w:val="en-AU"/>
        </w:rPr>
        <w:t xml:space="preserve">i </w:t>
      </w:r>
      <w:r w:rsidRPr="00487F91">
        <w:rPr>
          <w:rFonts w:ascii="Times New Roman" w:eastAsia="Times New Roman" w:hAnsi="Times New Roman"/>
          <w:color w:val="000000" w:themeColor="text1"/>
        </w:rPr>
        <w:t>được xác định như sau:</w:t>
      </w:r>
    </w:p>
    <w:p w14:paraId="1F48C01B" w14:textId="77696EE7" w:rsidR="00D23502" w:rsidRPr="00487F91" w:rsidRDefault="00E333F3" w:rsidP="00BC6523">
      <w:pPr>
        <w:pStyle w:val="Heading5"/>
        <w:widowControl w:val="0"/>
        <w:numPr>
          <w:ilvl w:val="4"/>
          <w:numId w:val="163"/>
        </w:numPr>
        <w:ind w:firstLine="567"/>
        <w:rPr>
          <w:color w:val="000000" w:themeColor="text1"/>
        </w:rPr>
      </w:pPr>
      <w:r w:rsidRPr="00487F91">
        <w:rPr>
          <w:color w:val="000000" w:themeColor="text1"/>
        </w:rPr>
        <w:t xml:space="preserve">Khoản chi phí mua điện theo giá thị trường điện giao ngay của </w:t>
      </w:r>
      <w:r w:rsidR="003673AE" w:rsidRPr="00487F91">
        <w:rPr>
          <w:color w:val="000000" w:themeColor="text1"/>
        </w:rPr>
        <w:t>Đơn vị bán buôn điện</w:t>
      </w:r>
      <w:r w:rsidRPr="00487F91">
        <w:rPr>
          <w:color w:val="000000" w:themeColor="text1"/>
        </w:rPr>
        <w:t xml:space="preserve"> trong chu kỳ giao dịch i </w:t>
      </w:r>
      <w:r w:rsidRPr="00487F91">
        <w:rPr>
          <w:color w:val="000000" w:themeColor="text1"/>
          <w:lang w:val="en-AU"/>
        </w:rPr>
        <w:t xml:space="preserve">từ các nhà máy điện được phân bổ được xác định </w:t>
      </w:r>
      <w:r w:rsidRPr="00487F91">
        <w:rPr>
          <w:color w:val="000000" w:themeColor="text1"/>
        </w:rPr>
        <w:t>theo công thức sau:</w:t>
      </w:r>
    </w:p>
    <w:p w14:paraId="44FE7ED6" w14:textId="77777777" w:rsidR="00D23502" w:rsidRPr="00487F91" w:rsidRDefault="00E333F3" w:rsidP="00935940">
      <w:pPr>
        <w:pStyle w:val="1Formula"/>
        <w:tabs>
          <w:tab w:val="left" w:pos="2550"/>
          <w:tab w:val="center" w:pos="4537"/>
        </w:tabs>
        <w:spacing w:line="240" w:lineRule="auto"/>
        <w:ind w:firstLine="567"/>
        <w:jc w:val="left"/>
        <w:rPr>
          <w:color w:val="000000" w:themeColor="text1"/>
        </w:rPr>
      </w:pPr>
      <w:r w:rsidRPr="00487F91">
        <w:rPr>
          <w:color w:val="000000" w:themeColor="text1"/>
        </w:rPr>
        <w:tab/>
      </w:r>
      <w:r w:rsidRPr="00487F91">
        <w:rPr>
          <w:color w:val="000000" w:themeColor="text1"/>
        </w:rPr>
        <w:tab/>
        <w:t>C</w:t>
      </w:r>
      <w:r w:rsidRPr="00487F91">
        <w:rPr>
          <w:color w:val="000000" w:themeColor="text1"/>
          <w:vertAlign w:val="subscript"/>
          <w:lang w:val="sv-SE"/>
        </w:rPr>
        <w:t>m1</w:t>
      </w:r>
      <w:r w:rsidRPr="00487F91">
        <w:rPr>
          <w:color w:val="000000" w:themeColor="text1"/>
        </w:rPr>
        <w:t>(l,</w:t>
      </w:r>
      <w:r w:rsidRPr="00487F91">
        <w:rPr>
          <w:color w:val="000000" w:themeColor="text1"/>
          <w:lang w:val="sv-SE"/>
        </w:rPr>
        <w:t>i</w:t>
      </w:r>
      <w:r w:rsidRPr="00487F91">
        <w:rPr>
          <w:color w:val="000000" w:themeColor="text1"/>
        </w:rPr>
        <w:t xml:space="preserve">) = </w:t>
      </w:r>
      <w:r w:rsidRPr="00487F91">
        <w:rPr>
          <w:color w:val="000000" w:themeColor="text1"/>
          <w:lang w:val="sv-SE"/>
        </w:rPr>
        <w:t>C</w:t>
      </w:r>
      <w:r w:rsidRPr="00487F91">
        <w:rPr>
          <w:color w:val="000000" w:themeColor="text1"/>
        </w:rPr>
        <w:t>FMP(</w:t>
      </w:r>
      <w:r w:rsidRPr="00487F91">
        <w:rPr>
          <w:color w:val="000000" w:themeColor="text1"/>
          <w:lang w:val="sv-SE"/>
        </w:rPr>
        <w:t>i</w:t>
      </w:r>
      <w:r w:rsidRPr="00487F91">
        <w:rPr>
          <w:color w:val="000000" w:themeColor="text1"/>
        </w:rPr>
        <w:t>) × Q</w:t>
      </w:r>
      <w:r w:rsidRPr="00487F91">
        <w:rPr>
          <w:color w:val="000000" w:themeColor="text1"/>
          <w:vertAlign w:val="subscript"/>
        </w:rPr>
        <w:t>m</w:t>
      </w:r>
      <w:r w:rsidRPr="00487F91">
        <w:rPr>
          <w:color w:val="000000" w:themeColor="text1"/>
          <w:vertAlign w:val="subscript"/>
          <w:lang w:val="sv-SE"/>
        </w:rPr>
        <w:t>1</w:t>
      </w:r>
      <w:r w:rsidRPr="00487F91">
        <w:rPr>
          <w:color w:val="000000" w:themeColor="text1"/>
        </w:rPr>
        <w:t>(l,</w:t>
      </w:r>
      <w:r w:rsidRPr="00487F91">
        <w:rPr>
          <w:color w:val="000000" w:themeColor="text1"/>
          <w:lang w:val="sv-SE"/>
        </w:rPr>
        <w:t>i</w:t>
      </w:r>
      <w:r w:rsidRPr="00487F91">
        <w:rPr>
          <w:color w:val="000000" w:themeColor="text1"/>
        </w:rPr>
        <w:t>)</w:t>
      </w:r>
    </w:p>
    <w:p w14:paraId="7254BCF8"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lastRenderedPageBreak/>
        <w:t>Trong đó:</w:t>
      </w:r>
    </w:p>
    <w:p w14:paraId="37E25F25" w14:textId="22D081B1"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C</w:t>
      </w:r>
      <w:r w:rsidRPr="00487F91">
        <w:rPr>
          <w:color w:val="000000" w:themeColor="text1"/>
          <w:vertAlign w:val="subscript"/>
          <w:lang w:val="vi-VN"/>
        </w:rPr>
        <w:t>m1</w:t>
      </w:r>
      <w:r w:rsidRPr="00487F91">
        <w:rPr>
          <w:color w:val="000000" w:themeColor="text1"/>
          <w:lang w:val="vi-VN"/>
        </w:rPr>
        <w:t xml:space="preserve">(l,i): Khoản chi phí mua điện theo giá thị trường điện giao ngay của </w:t>
      </w:r>
      <w:r w:rsidR="003673AE" w:rsidRPr="00487F91">
        <w:rPr>
          <w:color w:val="000000" w:themeColor="text1"/>
          <w:lang w:val="vi-VN"/>
        </w:rPr>
        <w:t>Đơn vị bán buôn điện</w:t>
      </w:r>
      <w:r w:rsidR="00C04DAC" w:rsidRPr="00487F91">
        <w:rPr>
          <w:color w:val="000000" w:themeColor="text1"/>
          <w:lang w:val="vi-VN"/>
        </w:rPr>
        <w:t xml:space="preserve"> l</w:t>
      </w:r>
      <w:r w:rsidRPr="00487F91">
        <w:rPr>
          <w:color w:val="000000" w:themeColor="text1"/>
          <w:lang w:val="vi-VN"/>
        </w:rPr>
        <w:t xml:space="preserve"> trong chu kỳ giao dịch i từ các nhà máy điện được phân bổ hợp đồng (đồng);</w:t>
      </w:r>
    </w:p>
    <w:p w14:paraId="0268DB66" w14:textId="340C1AD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CFMP(i): Giá thị trường điện toàn phần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 (đồng/kWh);</w:t>
      </w:r>
    </w:p>
    <w:p w14:paraId="0BB57A13" w14:textId="18531070"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m1</w:t>
      </w:r>
      <w:r w:rsidRPr="00487F91">
        <w:rPr>
          <w:color w:val="000000" w:themeColor="text1"/>
          <w:lang w:val="vi-VN"/>
        </w:rPr>
        <w:t xml:space="preserve">(l,i): Tổng sản lượng điện năng mua theo giá thị trường của </w:t>
      </w:r>
      <w:r w:rsidR="003673AE" w:rsidRPr="00487F91">
        <w:rPr>
          <w:color w:val="000000" w:themeColor="text1"/>
          <w:lang w:val="vi-VN"/>
        </w:rPr>
        <w:t>Đơn vị bán buôn điện</w:t>
      </w:r>
      <w:r w:rsidRPr="00487F91">
        <w:rPr>
          <w:color w:val="000000" w:themeColor="text1"/>
          <w:lang w:val="vi-VN"/>
        </w:rPr>
        <w:t xml:space="preserve"> </w:t>
      </w:r>
      <w:r w:rsidRPr="00487F91">
        <w:rPr>
          <w:i/>
          <w:color w:val="000000" w:themeColor="text1"/>
          <w:lang w:val="vi-VN"/>
        </w:rPr>
        <w:t>l</w:t>
      </w:r>
      <w:r w:rsidRPr="00487F91">
        <w:rPr>
          <w:color w:val="000000" w:themeColor="text1"/>
          <w:lang w:val="vi-VN"/>
        </w:rPr>
        <w:t xml:space="preserve"> trong chu kỳ giao dịch i từ các nhà máy điện được phân bổ hợp đồng được tính toán theo quy định tại </w:t>
      </w:r>
      <w:r w:rsidR="00935255" w:rsidRPr="00487F91">
        <w:rPr>
          <w:color w:val="000000" w:themeColor="text1"/>
          <w:lang w:val="vi-VN"/>
        </w:rPr>
        <w:t xml:space="preserve">điểm </w:t>
      </w:r>
      <w:r w:rsidRPr="00487F91">
        <w:rPr>
          <w:color w:val="000000" w:themeColor="text1"/>
          <w:lang w:val="vi-VN"/>
        </w:rPr>
        <w:t xml:space="preserve">b </w:t>
      </w:r>
      <w:r w:rsidR="00935255" w:rsidRPr="00487F91">
        <w:rPr>
          <w:color w:val="000000" w:themeColor="text1"/>
          <w:lang w:val="vi-VN"/>
        </w:rPr>
        <w:t xml:space="preserve">khoản </w:t>
      </w:r>
      <w:r w:rsidRPr="00487F91">
        <w:rPr>
          <w:color w:val="000000" w:themeColor="text1"/>
          <w:lang w:val="vi-VN"/>
        </w:rPr>
        <w:t>2 Điều này (kWh).</w:t>
      </w:r>
    </w:p>
    <w:p w14:paraId="4C18F037" w14:textId="1D4C2EDC" w:rsidR="00D23502" w:rsidRPr="00487F91" w:rsidRDefault="00E333F3" w:rsidP="00BC6523">
      <w:pPr>
        <w:pStyle w:val="Heading5"/>
        <w:widowControl w:val="0"/>
        <w:numPr>
          <w:ilvl w:val="4"/>
          <w:numId w:val="163"/>
        </w:numPr>
        <w:ind w:firstLine="567"/>
        <w:rPr>
          <w:color w:val="000000" w:themeColor="text1"/>
          <w:lang w:val="vi-VN"/>
        </w:rPr>
      </w:pPr>
      <w:r w:rsidRPr="00487F91">
        <w:rPr>
          <w:color w:val="000000" w:themeColor="text1"/>
          <w:lang w:val="vi-VN"/>
        </w:rPr>
        <w:t xml:space="preserve">Khoản chi phí mua điện theo giá thị trường điện giao ngay của </w:t>
      </w:r>
      <w:r w:rsidR="003673AE" w:rsidRPr="00487F91">
        <w:rPr>
          <w:color w:val="000000" w:themeColor="text1"/>
          <w:lang w:val="vi-VN"/>
        </w:rPr>
        <w:t>Đơn vị bán buôn điện</w:t>
      </w:r>
      <w:r w:rsidRPr="00487F91">
        <w:rPr>
          <w:color w:val="000000" w:themeColor="text1"/>
          <w:lang w:val="vi-VN"/>
        </w:rPr>
        <w:t xml:space="preserve"> trong chu kỳ giao dịch i từ nhà máy điện g có hợp đồng mua bán điện với </w:t>
      </w:r>
      <w:r w:rsidR="003673AE" w:rsidRPr="00487F91">
        <w:rPr>
          <w:color w:val="000000" w:themeColor="text1"/>
          <w:lang w:val="vi-VN"/>
        </w:rPr>
        <w:t>Đơn vị bán buôn điện</w:t>
      </w:r>
      <w:r w:rsidRPr="00487F91">
        <w:rPr>
          <w:color w:val="000000" w:themeColor="text1"/>
          <w:lang w:val="vi-VN"/>
        </w:rPr>
        <w:t xml:space="preserve"> được xác định theo công thức sau:</w:t>
      </w:r>
    </w:p>
    <w:p w14:paraId="73C4391F" w14:textId="77777777" w:rsidR="00D23502" w:rsidRPr="00487F91" w:rsidRDefault="00E333F3" w:rsidP="00935940">
      <w:pPr>
        <w:pStyle w:val="1Formula"/>
        <w:tabs>
          <w:tab w:val="left" w:pos="2550"/>
          <w:tab w:val="center" w:pos="4537"/>
        </w:tabs>
        <w:spacing w:line="240" w:lineRule="auto"/>
        <w:ind w:firstLine="567"/>
        <w:jc w:val="left"/>
        <w:rPr>
          <w:color w:val="000000" w:themeColor="text1"/>
        </w:rPr>
      </w:pPr>
      <w:r w:rsidRPr="00487F91">
        <w:rPr>
          <w:color w:val="000000" w:themeColor="text1"/>
        </w:rPr>
        <w:tab/>
      </w:r>
      <w:r w:rsidRPr="00487F91">
        <w:rPr>
          <w:color w:val="000000" w:themeColor="text1"/>
        </w:rPr>
        <w:tab/>
        <w:t>C</w:t>
      </w:r>
      <w:r w:rsidRPr="00487F91">
        <w:rPr>
          <w:color w:val="000000" w:themeColor="text1"/>
          <w:vertAlign w:val="subscript"/>
          <w:lang w:val="sv-SE"/>
        </w:rPr>
        <w:t>m2</w:t>
      </w:r>
      <w:r w:rsidRPr="00487F91">
        <w:rPr>
          <w:color w:val="000000" w:themeColor="text1"/>
        </w:rPr>
        <w:t>(l,</w:t>
      </w:r>
      <w:r w:rsidRPr="00487F91">
        <w:rPr>
          <w:color w:val="000000" w:themeColor="text1"/>
          <w:lang w:val="sv-SE"/>
        </w:rPr>
        <w:t>g,i</w:t>
      </w:r>
      <w:r w:rsidRPr="00487F91">
        <w:rPr>
          <w:color w:val="000000" w:themeColor="text1"/>
        </w:rPr>
        <w:t xml:space="preserve">) = </w:t>
      </w:r>
      <w:r w:rsidRPr="00487F91">
        <w:rPr>
          <w:color w:val="000000" w:themeColor="text1"/>
          <w:lang w:val="sv-SE"/>
        </w:rPr>
        <w:t>C</w:t>
      </w:r>
      <w:r w:rsidRPr="00487F91">
        <w:rPr>
          <w:color w:val="000000" w:themeColor="text1"/>
        </w:rPr>
        <w:t>FMP(</w:t>
      </w:r>
      <w:r w:rsidRPr="00487F91">
        <w:rPr>
          <w:color w:val="000000" w:themeColor="text1"/>
          <w:lang w:val="sv-SE"/>
        </w:rPr>
        <w:t>i</w:t>
      </w:r>
      <w:r w:rsidRPr="00487F91">
        <w:rPr>
          <w:color w:val="000000" w:themeColor="text1"/>
        </w:rPr>
        <w:t>) × Q</w:t>
      </w:r>
      <w:r w:rsidRPr="00487F91">
        <w:rPr>
          <w:color w:val="000000" w:themeColor="text1"/>
          <w:vertAlign w:val="subscript"/>
        </w:rPr>
        <w:t>m</w:t>
      </w:r>
      <w:r w:rsidRPr="00487F91">
        <w:rPr>
          <w:color w:val="000000" w:themeColor="text1"/>
          <w:vertAlign w:val="subscript"/>
          <w:lang w:val="sv-SE"/>
        </w:rPr>
        <w:t>2</w:t>
      </w:r>
      <w:r w:rsidRPr="00487F91">
        <w:rPr>
          <w:color w:val="000000" w:themeColor="text1"/>
        </w:rPr>
        <w:t>(l,</w:t>
      </w:r>
      <w:r w:rsidRPr="00487F91">
        <w:rPr>
          <w:color w:val="000000" w:themeColor="text1"/>
          <w:lang w:val="sv-SE"/>
        </w:rPr>
        <w:t>g,i</w:t>
      </w:r>
      <w:r w:rsidRPr="00487F91">
        <w:rPr>
          <w:color w:val="000000" w:themeColor="text1"/>
        </w:rPr>
        <w:t>)</w:t>
      </w:r>
    </w:p>
    <w:p w14:paraId="49D0524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57F20726" w14:textId="0EAE757B"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g: Nhà máy điện có hợp đồng mua bán điện với </w:t>
      </w:r>
      <w:r w:rsidR="003673AE" w:rsidRPr="00487F91">
        <w:rPr>
          <w:color w:val="000000" w:themeColor="text1"/>
          <w:lang w:val="vi-VN"/>
        </w:rPr>
        <w:t>Đơn vị bán buôn điện</w:t>
      </w:r>
      <w:r w:rsidRPr="00487F91">
        <w:rPr>
          <w:color w:val="000000" w:themeColor="text1"/>
          <w:lang w:val="vi-VN"/>
        </w:rPr>
        <w:t>;</w:t>
      </w:r>
    </w:p>
    <w:p w14:paraId="7B0918F7" w14:textId="55DDB511"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C</w:t>
      </w:r>
      <w:r w:rsidRPr="00487F91">
        <w:rPr>
          <w:color w:val="000000" w:themeColor="text1"/>
          <w:vertAlign w:val="subscript"/>
          <w:lang w:val="vi-VN"/>
        </w:rPr>
        <w:t>m2</w:t>
      </w:r>
      <w:r w:rsidRPr="00487F91">
        <w:rPr>
          <w:color w:val="000000" w:themeColor="text1"/>
          <w:lang w:val="vi-VN"/>
        </w:rPr>
        <w:t xml:space="preserve">(l,g,i): Khoản chi phí mua điện theo giá thị trường điện giao ngay của </w:t>
      </w:r>
      <w:r w:rsidR="003673AE" w:rsidRPr="00487F91">
        <w:rPr>
          <w:color w:val="000000" w:themeColor="text1"/>
          <w:lang w:val="vi-VN"/>
        </w:rPr>
        <w:t>Đơn vị bán buôn điện</w:t>
      </w:r>
      <w:r w:rsidRPr="00487F91">
        <w:rPr>
          <w:color w:val="000000" w:themeColor="text1"/>
          <w:lang w:val="vi-VN"/>
        </w:rPr>
        <w:t xml:space="preserve"> </w:t>
      </w:r>
      <w:r w:rsidR="007D4D6E" w:rsidRPr="00487F91">
        <w:rPr>
          <w:i/>
          <w:color w:val="000000" w:themeColor="text1"/>
          <w:lang w:val="vi-VN"/>
        </w:rPr>
        <w:t>l</w:t>
      </w:r>
      <w:r w:rsidR="007D4D6E" w:rsidRPr="00487F91">
        <w:rPr>
          <w:color w:val="000000" w:themeColor="text1"/>
          <w:lang w:val="vi-VN"/>
        </w:rPr>
        <w:t xml:space="preserve"> </w:t>
      </w:r>
      <w:r w:rsidRPr="00487F91">
        <w:rPr>
          <w:color w:val="000000" w:themeColor="text1"/>
          <w:lang w:val="vi-VN"/>
        </w:rPr>
        <w:t>trong chu kỳ giao dịch i cho nhà máy điện g (đồng);</w:t>
      </w:r>
    </w:p>
    <w:p w14:paraId="270FA59B" w14:textId="35782EA9"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CFMP(i): Giá thị trường điện toàn phần áp dụng cho </w:t>
      </w:r>
      <w:r w:rsidR="003673AE" w:rsidRPr="00487F91">
        <w:rPr>
          <w:color w:val="000000" w:themeColor="text1"/>
          <w:lang w:val="vi-VN"/>
        </w:rPr>
        <w:t>Đơn vị bán buôn điện</w:t>
      </w:r>
      <w:r w:rsidRPr="00487F91">
        <w:rPr>
          <w:color w:val="000000" w:themeColor="text1"/>
          <w:lang w:val="vi-VN"/>
        </w:rPr>
        <w:t xml:space="preserve"> trong chu kỳ giao dịch i (đồng/kWh);</w:t>
      </w:r>
    </w:p>
    <w:p w14:paraId="1E50F81D" w14:textId="5EA2C8EF"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Q</w:t>
      </w:r>
      <w:r w:rsidRPr="00487F91">
        <w:rPr>
          <w:color w:val="000000" w:themeColor="text1"/>
          <w:vertAlign w:val="subscript"/>
          <w:lang w:val="vi-VN"/>
        </w:rPr>
        <w:t>m2</w:t>
      </w:r>
      <w:r w:rsidRPr="00487F91">
        <w:rPr>
          <w:color w:val="000000" w:themeColor="text1"/>
          <w:lang w:val="vi-VN"/>
        </w:rPr>
        <w:t xml:space="preserve">(l,g,i): Sản lượng điện năng mua theo giá thị trường của </w:t>
      </w:r>
      <w:r w:rsidR="003673AE" w:rsidRPr="00487F91">
        <w:rPr>
          <w:color w:val="000000" w:themeColor="text1"/>
          <w:lang w:val="vi-VN"/>
        </w:rPr>
        <w:t>Đơn vị bán buôn điện</w:t>
      </w:r>
      <w:r w:rsidRPr="00487F91">
        <w:rPr>
          <w:color w:val="000000" w:themeColor="text1"/>
          <w:lang w:val="vi-VN"/>
        </w:rPr>
        <w:t xml:space="preserve"> </w:t>
      </w:r>
      <w:r w:rsidRPr="00487F91">
        <w:rPr>
          <w:i/>
          <w:color w:val="000000" w:themeColor="text1"/>
          <w:lang w:val="vi-VN"/>
        </w:rPr>
        <w:t>l</w:t>
      </w:r>
      <w:r w:rsidRPr="00487F91">
        <w:rPr>
          <w:color w:val="000000" w:themeColor="text1"/>
          <w:lang w:val="vi-VN"/>
        </w:rPr>
        <w:t xml:space="preserve"> trong chu kỳ giao dịch i từ nhà máy điện g được tính toán theo quy định tại </w:t>
      </w:r>
      <w:r w:rsidR="00864F34" w:rsidRPr="00487F91">
        <w:rPr>
          <w:color w:val="000000" w:themeColor="text1"/>
          <w:lang w:val="vi-VN"/>
        </w:rPr>
        <w:t xml:space="preserve">điểm </w:t>
      </w:r>
      <w:r w:rsidRPr="00487F91">
        <w:rPr>
          <w:color w:val="000000" w:themeColor="text1"/>
          <w:lang w:val="vi-VN"/>
        </w:rPr>
        <w:t xml:space="preserve">c </w:t>
      </w:r>
      <w:r w:rsidR="00864F34" w:rsidRPr="00487F91">
        <w:rPr>
          <w:color w:val="000000" w:themeColor="text1"/>
          <w:lang w:val="vi-VN"/>
        </w:rPr>
        <w:t xml:space="preserve">khoản </w:t>
      </w:r>
      <w:r w:rsidRPr="00487F91">
        <w:rPr>
          <w:color w:val="000000" w:themeColor="text1"/>
          <w:lang w:val="vi-VN"/>
        </w:rPr>
        <w:t>2 Điều này (kWh).</w:t>
      </w:r>
    </w:p>
    <w:p w14:paraId="234B2AFB" w14:textId="039AA765" w:rsidR="00D23502" w:rsidRPr="00487F91" w:rsidRDefault="00E333F3" w:rsidP="00BC6523">
      <w:pPr>
        <w:pStyle w:val="Heading5"/>
        <w:widowControl w:val="0"/>
        <w:numPr>
          <w:ilvl w:val="4"/>
          <w:numId w:val="163"/>
        </w:numPr>
        <w:ind w:firstLine="567"/>
        <w:rPr>
          <w:color w:val="000000" w:themeColor="text1"/>
          <w:lang w:val="vi-VN"/>
        </w:rPr>
      </w:pPr>
      <w:r w:rsidRPr="00487F91">
        <w:rPr>
          <w:color w:val="000000" w:themeColor="text1"/>
          <w:lang w:val="vi-VN"/>
        </w:rPr>
        <w:t xml:space="preserve">Tổng chi phí mua điện từ thị trường điện giao ngay của </w:t>
      </w:r>
      <w:r w:rsidR="003673AE" w:rsidRPr="00487F91">
        <w:rPr>
          <w:color w:val="000000" w:themeColor="text1"/>
          <w:lang w:val="vi-VN"/>
        </w:rPr>
        <w:t>Đơn vị bán buôn điện</w:t>
      </w:r>
      <w:r w:rsidRPr="00487F91">
        <w:rPr>
          <w:color w:val="000000" w:themeColor="text1"/>
          <w:lang w:val="vi-VN"/>
        </w:rPr>
        <w:t xml:space="preserve"> trong chu kỳ giao dịch được xác định theo công thức sau:</w:t>
      </w:r>
    </w:p>
    <w:p w14:paraId="15BCACBD" w14:textId="77777777" w:rsidR="00D23502" w:rsidRPr="00487F91" w:rsidRDefault="00EA5FB4" w:rsidP="00F60C45">
      <w:pPr>
        <w:pStyle w:val="1Content"/>
        <w:widowControl w:val="0"/>
        <w:spacing w:line="240" w:lineRule="auto"/>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m</m:t>
              </m:r>
            </m:sub>
          </m:sSub>
          <m:d>
            <m:dPr>
              <m:ctrlPr>
                <w:rPr>
                  <w:rFonts w:ascii="Cambria Math" w:hAnsi="Cambria Math"/>
                  <w:color w:val="000000" w:themeColor="text1"/>
                </w:rPr>
              </m:ctrlPr>
            </m:dPr>
            <m:e>
              <m:r>
                <m:rPr>
                  <m:sty m:val="p"/>
                </m:rPr>
                <w:rPr>
                  <w:rFonts w:ascii="Cambria Math" w:hAnsi="Cambria Math"/>
                  <w:color w:val="000000" w:themeColor="text1"/>
                </w:rPr>
                <m:t>l,i</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m1</m:t>
              </m:r>
            </m:sub>
          </m:sSub>
          <m:d>
            <m:dPr>
              <m:ctrlPr>
                <w:rPr>
                  <w:rFonts w:ascii="Cambria Math" w:hAnsi="Cambria Math"/>
                  <w:color w:val="000000" w:themeColor="text1"/>
                </w:rPr>
              </m:ctrlPr>
            </m:dPr>
            <m:e>
              <m:r>
                <m:rPr>
                  <m:sty m:val="p"/>
                </m:rPr>
                <w:rPr>
                  <w:rFonts w:ascii="Cambria Math" w:hAnsi="Cambria Math"/>
                  <w:color w:val="000000" w:themeColor="text1"/>
                </w:rPr>
                <m:t>l,i</m:t>
              </m:r>
            </m:e>
          </m:d>
          <m:r>
            <m:rPr>
              <m:sty m:val="p"/>
            </m:rPr>
            <w:rPr>
              <w:rFonts w:ascii="Cambria Math" w:hAnsi="Cambria Math"/>
              <w:color w:val="000000" w:themeColor="text1"/>
            </w:rPr>
            <m:t>+</m:t>
          </m:r>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g=1</m:t>
              </m:r>
            </m:sub>
            <m:sup>
              <m:r>
                <m:rPr>
                  <m:sty m:val="p"/>
                </m:rPr>
                <w:rPr>
                  <w:rFonts w:ascii="Cambria Math" w:hAnsi="Cambria Math"/>
                  <w:color w:val="000000" w:themeColor="text1"/>
                </w:rPr>
                <m:t>G</m:t>
              </m:r>
            </m:sup>
            <m:e>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m2</m:t>
                  </m:r>
                </m:sub>
              </m:sSub>
              <m:r>
                <m:rPr>
                  <m:sty m:val="p"/>
                </m:rPr>
                <w:rPr>
                  <w:rFonts w:ascii="Cambria Math" w:hAnsi="Cambria Math"/>
                  <w:color w:val="000000" w:themeColor="text1"/>
                </w:rPr>
                <m:t>(l,g,i)</m:t>
              </m:r>
            </m:e>
          </m:nary>
        </m:oMath>
      </m:oMathPara>
    </w:p>
    <w:p w14:paraId="1A359A96" w14:textId="77777777" w:rsidR="007C533B" w:rsidRPr="00487F91" w:rsidRDefault="00E333F3" w:rsidP="00935940">
      <w:pPr>
        <w:pStyle w:val="Heading5"/>
        <w:widowControl w:val="0"/>
        <w:numPr>
          <w:ilvl w:val="0"/>
          <w:numId w:val="0"/>
        </w:numPr>
        <w:ind w:firstLine="567"/>
        <w:rPr>
          <w:color w:val="000000" w:themeColor="text1"/>
        </w:rPr>
      </w:pPr>
      <w:r w:rsidRPr="00487F91">
        <w:rPr>
          <w:color w:val="000000" w:themeColor="text1"/>
        </w:rPr>
        <w:t>Trong đó:</w:t>
      </w:r>
    </w:p>
    <w:p w14:paraId="023B8211" w14:textId="61FE40A8"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C</w:t>
      </w:r>
      <w:r w:rsidRPr="00487F91">
        <w:rPr>
          <w:color w:val="000000" w:themeColor="text1"/>
          <w:vertAlign w:val="subscript"/>
        </w:rPr>
        <w:t>m</w:t>
      </w:r>
      <w:r w:rsidRPr="00487F91">
        <w:rPr>
          <w:color w:val="000000" w:themeColor="text1"/>
        </w:rPr>
        <w:t xml:space="preserve">(l,i): Tổng chi phí mua điện từ thị trường điện giao ngay của </w:t>
      </w:r>
      <w:r w:rsidR="003673AE" w:rsidRPr="00487F91">
        <w:rPr>
          <w:color w:val="000000" w:themeColor="text1"/>
        </w:rPr>
        <w:t>Đơn vị bán buôn điện</w:t>
      </w:r>
      <w:r w:rsidRPr="00487F91">
        <w:rPr>
          <w:color w:val="000000" w:themeColor="text1"/>
        </w:rPr>
        <w:t xml:space="preserve"> l trong chu kỳ giao dịch i (đồng);</w:t>
      </w:r>
    </w:p>
    <w:p w14:paraId="3FF96A84" w14:textId="72036391" w:rsidR="00D23502" w:rsidRPr="00487F91" w:rsidRDefault="00E333F3" w:rsidP="00935940">
      <w:pPr>
        <w:pStyle w:val="1Content"/>
        <w:widowControl w:val="0"/>
        <w:spacing w:line="240" w:lineRule="auto"/>
        <w:ind w:firstLine="567"/>
        <w:rPr>
          <w:color w:val="000000" w:themeColor="text1"/>
          <w:lang w:val="en-AU"/>
        </w:rPr>
      </w:pPr>
      <w:r w:rsidRPr="00487F91">
        <w:rPr>
          <w:color w:val="000000" w:themeColor="text1"/>
          <w:lang w:val="en-US"/>
        </w:rPr>
        <w:t>C</w:t>
      </w:r>
      <w:r w:rsidRPr="00487F91">
        <w:rPr>
          <w:color w:val="000000" w:themeColor="text1"/>
          <w:vertAlign w:val="subscript"/>
          <w:lang w:val="en-US"/>
        </w:rPr>
        <w:t>m1</w:t>
      </w:r>
      <w:r w:rsidRPr="00487F91">
        <w:rPr>
          <w:color w:val="000000" w:themeColor="text1"/>
          <w:lang w:val="en-US"/>
        </w:rPr>
        <w:t xml:space="preserve">(l,i): </w:t>
      </w:r>
      <w:r w:rsidRPr="00487F91">
        <w:rPr>
          <w:color w:val="000000" w:themeColor="text1"/>
        </w:rPr>
        <w:t xml:space="preserve">Khoản chi phí mua điện theo giá thị trường điện giao ngay của </w:t>
      </w:r>
      <w:r w:rsidR="003673AE" w:rsidRPr="00487F91">
        <w:rPr>
          <w:color w:val="000000" w:themeColor="text1"/>
        </w:rPr>
        <w:t>Đơn vị bán buôn điện</w:t>
      </w:r>
      <w:r w:rsidRPr="00487F91">
        <w:rPr>
          <w:color w:val="000000" w:themeColor="text1"/>
        </w:rPr>
        <w:t xml:space="preserve"> </w:t>
      </w:r>
      <w:r w:rsidR="007D4D6E" w:rsidRPr="00487F91">
        <w:rPr>
          <w:color w:val="000000" w:themeColor="text1"/>
        </w:rPr>
        <w:t xml:space="preserve">l </w:t>
      </w:r>
      <w:r w:rsidRPr="00487F91">
        <w:rPr>
          <w:color w:val="000000" w:themeColor="text1"/>
        </w:rPr>
        <w:t xml:space="preserve">trong chu kỳ giao dịch i </w:t>
      </w:r>
      <w:r w:rsidRPr="00487F91">
        <w:rPr>
          <w:color w:val="000000" w:themeColor="text1"/>
          <w:lang w:val="en-AU"/>
        </w:rPr>
        <w:t>từ các nhà máy điện được phân bổ hợp đồng (đồng);</w:t>
      </w:r>
    </w:p>
    <w:p w14:paraId="5E782777" w14:textId="27AB9BB9"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 xml:space="preserve">g: Nhà máy điện có hợp đồng mua bán điện với </w:t>
      </w:r>
      <w:r w:rsidR="003673AE" w:rsidRPr="00487F91">
        <w:rPr>
          <w:color w:val="000000" w:themeColor="text1"/>
        </w:rPr>
        <w:t>Đơn vị bán buôn điện</w:t>
      </w:r>
      <w:r w:rsidRPr="00487F91">
        <w:rPr>
          <w:color w:val="000000" w:themeColor="text1"/>
        </w:rPr>
        <w:t>;</w:t>
      </w:r>
    </w:p>
    <w:p w14:paraId="428EE516" w14:textId="561659AD"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 xml:space="preserve">G: Tổng số nhà máy điện có hợp đồng mua bán điện với </w:t>
      </w:r>
      <w:r w:rsidR="003673AE" w:rsidRPr="00487F91">
        <w:rPr>
          <w:color w:val="000000" w:themeColor="text1"/>
        </w:rPr>
        <w:t>Đơn vị bán buôn điện</w:t>
      </w:r>
      <w:r w:rsidRPr="00487F91">
        <w:rPr>
          <w:color w:val="000000" w:themeColor="text1"/>
        </w:rPr>
        <w:t>;</w:t>
      </w:r>
    </w:p>
    <w:p w14:paraId="7EF74332" w14:textId="4B2C5370" w:rsidR="00D23502" w:rsidRPr="00487F91" w:rsidRDefault="00E333F3" w:rsidP="00935940">
      <w:pPr>
        <w:pStyle w:val="Heading5"/>
        <w:widowControl w:val="0"/>
        <w:numPr>
          <w:ilvl w:val="0"/>
          <w:numId w:val="0"/>
        </w:numPr>
        <w:ind w:firstLine="567"/>
        <w:rPr>
          <w:color w:val="000000" w:themeColor="text1"/>
        </w:rPr>
      </w:pPr>
      <w:r w:rsidRPr="00487F91">
        <w:rPr>
          <w:color w:val="000000" w:themeColor="text1"/>
        </w:rPr>
        <w:t>C</w:t>
      </w:r>
      <w:r w:rsidRPr="00487F91">
        <w:rPr>
          <w:color w:val="000000" w:themeColor="text1"/>
          <w:vertAlign w:val="subscript"/>
        </w:rPr>
        <w:t>m2</w:t>
      </w:r>
      <w:r w:rsidRPr="00487F91">
        <w:rPr>
          <w:color w:val="000000" w:themeColor="text1"/>
        </w:rPr>
        <w:t xml:space="preserve">(l,g,i): </w:t>
      </w:r>
      <w:r w:rsidRPr="00487F91">
        <w:rPr>
          <w:color w:val="000000" w:themeColor="text1"/>
          <w:lang w:val="vi-VN"/>
        </w:rPr>
        <w:t xml:space="preserve">Khoản chi phí mua điện </w:t>
      </w:r>
      <w:r w:rsidRPr="00487F91">
        <w:rPr>
          <w:color w:val="000000" w:themeColor="text1"/>
        </w:rPr>
        <w:t>theo</w:t>
      </w:r>
      <w:r w:rsidRPr="00487F91">
        <w:rPr>
          <w:color w:val="000000" w:themeColor="text1"/>
          <w:lang w:val="vi-VN"/>
        </w:rPr>
        <w:t xml:space="preserve"> giá thị trường điện giao ngay của </w:t>
      </w:r>
      <w:r w:rsidR="003673AE" w:rsidRPr="00487F91">
        <w:rPr>
          <w:color w:val="000000" w:themeColor="text1"/>
          <w:lang w:val="vi-VN"/>
        </w:rPr>
        <w:lastRenderedPageBreak/>
        <w:t>Đơn vị bán buôn điện</w:t>
      </w:r>
      <w:r w:rsidRPr="00487F91">
        <w:rPr>
          <w:color w:val="000000" w:themeColor="text1"/>
          <w:lang w:val="vi-VN"/>
        </w:rPr>
        <w:t xml:space="preserve"> </w:t>
      </w:r>
      <w:r w:rsidR="007D4D6E" w:rsidRPr="00487F91">
        <w:rPr>
          <w:color w:val="000000" w:themeColor="text1"/>
        </w:rPr>
        <w:t xml:space="preserve">l </w:t>
      </w:r>
      <w:r w:rsidRPr="00487F91">
        <w:rPr>
          <w:color w:val="000000" w:themeColor="text1"/>
          <w:lang w:val="vi-VN"/>
        </w:rPr>
        <w:t>trong chu kỳ giao dịch i</w:t>
      </w:r>
      <w:r w:rsidRPr="00487F91">
        <w:rPr>
          <w:color w:val="000000" w:themeColor="text1"/>
        </w:rPr>
        <w:t xml:space="preserve"> </w:t>
      </w:r>
      <w:r w:rsidRPr="00487F91">
        <w:rPr>
          <w:color w:val="000000" w:themeColor="text1"/>
          <w:lang w:val="vi-VN"/>
        </w:rPr>
        <w:t xml:space="preserve">từ nhà máy điện g </w:t>
      </w:r>
      <w:r w:rsidRPr="00487F91">
        <w:rPr>
          <w:color w:val="000000" w:themeColor="text1"/>
        </w:rPr>
        <w:t>(đồng).</w:t>
      </w:r>
    </w:p>
    <w:p w14:paraId="6ED9DCEE" w14:textId="1C8447C5" w:rsidR="00D23502" w:rsidRPr="00487F91" w:rsidRDefault="00E333F3" w:rsidP="005F1E3C">
      <w:pPr>
        <w:pStyle w:val="Heading3"/>
        <w:rPr>
          <w:color w:val="000000" w:themeColor="text1"/>
          <w:lang w:val="vi-VN"/>
        </w:rPr>
      </w:pPr>
      <w:bookmarkStart w:id="5326" w:name="_Tính_toán_khoản_1"/>
      <w:bookmarkStart w:id="5327" w:name="_Toc522128294"/>
      <w:bookmarkStart w:id="5328" w:name="_Toc522128585"/>
      <w:bookmarkStart w:id="5329" w:name="_Toc522197621"/>
      <w:bookmarkStart w:id="5330" w:name="_Toc522269706"/>
      <w:bookmarkStart w:id="5331" w:name="_Toc523300768"/>
      <w:bookmarkStart w:id="5332" w:name="_Toc526435819"/>
      <w:bookmarkStart w:id="5333" w:name="_Toc526928347"/>
      <w:bookmarkStart w:id="5334" w:name="_Toc527548180"/>
      <w:bookmarkStart w:id="5335" w:name="_Toc527548375"/>
      <w:bookmarkStart w:id="5336" w:name="_Ref528684918"/>
      <w:bookmarkStart w:id="5337" w:name="_Toc529174175"/>
      <w:bookmarkStart w:id="5338" w:name="_Ref178194463"/>
      <w:bookmarkStart w:id="5339" w:name="_Ref178194564"/>
      <w:bookmarkEnd w:id="5326"/>
      <w:r w:rsidRPr="00487F91">
        <w:rPr>
          <w:color w:val="000000" w:themeColor="text1"/>
          <w:lang w:val="vi-VN"/>
        </w:rPr>
        <w:t xml:space="preserve">Tính toán khoản chi phí mua điện theo thị trường </w:t>
      </w:r>
      <w:r w:rsidRPr="00487F91">
        <w:rPr>
          <w:color w:val="000000" w:themeColor="text1"/>
        </w:rPr>
        <w:t xml:space="preserve">điện </w:t>
      </w:r>
      <w:r w:rsidRPr="00487F91">
        <w:rPr>
          <w:color w:val="000000" w:themeColor="text1"/>
          <w:lang w:val="vi-VN"/>
        </w:rPr>
        <w:t xml:space="preserve">giao ngay của </w:t>
      </w:r>
      <w:r w:rsidR="003673AE" w:rsidRPr="00487F91">
        <w:rPr>
          <w:color w:val="000000" w:themeColor="text1"/>
          <w:lang w:val="vi-VN"/>
        </w:rPr>
        <w:t>Đơn vị bán buôn điện</w:t>
      </w:r>
      <w:r w:rsidRPr="00487F91">
        <w:rPr>
          <w:color w:val="000000" w:themeColor="text1"/>
          <w:lang w:val="vi-VN"/>
        </w:rPr>
        <w:t xml:space="preserve"> trong chu kỳ thanh toán</w:t>
      </w:r>
      <w:bookmarkEnd w:id="5327"/>
      <w:bookmarkEnd w:id="5328"/>
      <w:bookmarkEnd w:id="5329"/>
      <w:bookmarkEnd w:id="5330"/>
      <w:bookmarkEnd w:id="5331"/>
      <w:bookmarkEnd w:id="5332"/>
      <w:bookmarkEnd w:id="5333"/>
      <w:bookmarkEnd w:id="5334"/>
      <w:bookmarkEnd w:id="5335"/>
      <w:bookmarkEnd w:id="5336"/>
      <w:bookmarkEnd w:id="5337"/>
      <w:bookmarkEnd w:id="5338"/>
      <w:bookmarkEnd w:id="5339"/>
    </w:p>
    <w:p w14:paraId="36FD9BC2" w14:textId="19C209AA"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Khoản chi phí mua điện theo thị trường điện giao ngay của </w:t>
      </w:r>
      <w:r w:rsidR="003673AE" w:rsidRPr="00487F91">
        <w:rPr>
          <w:color w:val="000000" w:themeColor="text1"/>
          <w:lang w:val="vi-VN"/>
        </w:rPr>
        <w:t>Đơn vị bán buôn điện</w:t>
      </w:r>
      <w:r w:rsidRPr="00487F91">
        <w:rPr>
          <w:color w:val="000000" w:themeColor="text1"/>
          <w:lang w:val="vi-VN"/>
        </w:rPr>
        <w:t xml:space="preserve"> trong chu kỳ thanh toán được xác định như sau: </w:t>
      </w:r>
    </w:p>
    <w:p w14:paraId="3A4D40B6" w14:textId="7161612B" w:rsidR="00D23502" w:rsidRPr="00487F91" w:rsidRDefault="00E333F3" w:rsidP="00BC6523">
      <w:pPr>
        <w:pStyle w:val="Heading4"/>
        <w:keepNext w:val="0"/>
        <w:numPr>
          <w:ilvl w:val="3"/>
          <w:numId w:val="164"/>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Khoản chi phí mua điện trên thị trường điện giao ngay của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w:t>
      </w:r>
      <w:r w:rsidRPr="00487F91">
        <w:rPr>
          <w:rFonts w:ascii="Times New Roman" w:hAnsi="Times New Roman"/>
          <w:i/>
          <w:color w:val="000000" w:themeColor="text1"/>
          <w:lang w:val="vi-VN"/>
        </w:rPr>
        <w:t xml:space="preserve">l </w:t>
      </w:r>
      <w:r w:rsidRPr="00487F91">
        <w:rPr>
          <w:rFonts w:ascii="Times New Roman" w:hAnsi="Times New Roman"/>
          <w:color w:val="000000" w:themeColor="text1"/>
          <w:lang w:val="vi-VN"/>
        </w:rPr>
        <w:t>trong chu kỳ thanh toán M từ các nhà máy điện được phân bổ hợp đồng được xác định theo công thức sau:</w:t>
      </w:r>
    </w:p>
    <w:p w14:paraId="40B85AC9" w14:textId="77777777" w:rsidR="00D23502" w:rsidRPr="00487F91" w:rsidRDefault="00EA5FB4" w:rsidP="00935940">
      <w:pPr>
        <w:pStyle w:val="1Content"/>
        <w:widowControl w:val="0"/>
        <w:spacing w:line="240" w:lineRule="auto"/>
        <w:ind w:firstLine="567"/>
        <w:jc w:val="center"/>
        <w:rPr>
          <w:color w:val="000000" w:themeColor="text1"/>
          <w:sz w:val="24"/>
        </w:rPr>
      </w:pPr>
      <m:oMathPara>
        <m:oMath>
          <m:sSub>
            <m:sSubPr>
              <m:ctrlPr>
                <w:rPr>
                  <w:rFonts w:ascii="Cambria Math" w:hAnsi="Cambria Math"/>
                  <w:color w:val="000000" w:themeColor="text1"/>
                  <w:szCs w:val="28"/>
                </w:rPr>
              </m:ctrlPr>
            </m:sSubPr>
            <m:e>
              <m:r>
                <m:rPr>
                  <m:sty m:val="p"/>
                </m:rPr>
                <w:rPr>
                  <w:rFonts w:ascii="Cambria Math" w:hAnsi="Cambria Math"/>
                  <w:color w:val="000000" w:themeColor="text1"/>
                  <w:szCs w:val="28"/>
                </w:rPr>
                <m:t>TC</m:t>
              </m:r>
            </m:e>
            <m:sub>
              <m:r>
                <m:rPr>
                  <m:sty m:val="p"/>
                </m:rPr>
                <w:rPr>
                  <w:rFonts w:ascii="Cambria Math" w:hAnsi="Cambria Math"/>
                  <w:color w:val="000000" w:themeColor="text1"/>
                  <w:szCs w:val="28"/>
                </w:rPr>
                <m:t>m1</m:t>
              </m:r>
            </m:sub>
          </m:sSub>
          <m:d>
            <m:dPr>
              <m:ctrlPr>
                <w:rPr>
                  <w:rFonts w:ascii="Cambria Math" w:hAnsi="Cambria Math"/>
                  <w:color w:val="000000" w:themeColor="text1"/>
                  <w:szCs w:val="28"/>
                </w:rPr>
              </m:ctrlPr>
            </m:dPr>
            <m:e>
              <m:r>
                <m:rPr>
                  <m:sty m:val="p"/>
                </m:rPr>
                <w:rPr>
                  <w:rFonts w:ascii="Cambria Math" w:hAnsi="Cambria Math"/>
                  <w:color w:val="000000" w:themeColor="text1"/>
                  <w:szCs w:val="28"/>
                </w:rPr>
                <m:t>l,M</m:t>
              </m:r>
            </m:e>
          </m:d>
          <m:r>
            <m:rPr>
              <m:sty m:val="p"/>
            </m:rPr>
            <w:rPr>
              <w:rFonts w:ascii="Cambria Math" w:hAnsi="Cambria Math"/>
              <w:color w:val="000000" w:themeColor="text1"/>
              <w:szCs w:val="28"/>
            </w:rPr>
            <m:t xml:space="preserve">= </m:t>
          </m:r>
          <m:nary>
            <m:naryPr>
              <m:chr m:val="∑"/>
              <m:limLoc m:val="undOvr"/>
              <m:ctrlPr>
                <w:rPr>
                  <w:rFonts w:ascii="Cambria Math" w:hAnsi="Cambria Math"/>
                  <w:color w:val="000000" w:themeColor="text1"/>
                  <w:szCs w:val="28"/>
                </w:rPr>
              </m:ctrlPr>
            </m:naryPr>
            <m:sub>
              <m:r>
                <m:rPr>
                  <m:sty m:val="p"/>
                </m:rPr>
                <w:rPr>
                  <w:rFonts w:ascii="Cambria Math" w:hAnsi="Cambria Math"/>
                  <w:color w:val="000000" w:themeColor="text1"/>
                  <w:szCs w:val="28"/>
                </w:rPr>
                <m:t>i=1</m:t>
              </m:r>
            </m:sub>
            <m:sup>
              <m:r>
                <m:rPr>
                  <m:sty m:val="p"/>
                </m:rPr>
                <w:rPr>
                  <w:rFonts w:ascii="Cambria Math" w:hAnsi="Cambria Math"/>
                  <w:color w:val="000000" w:themeColor="text1"/>
                  <w:szCs w:val="28"/>
                </w:rPr>
                <m:t>I</m:t>
              </m:r>
            </m:sup>
            <m:e>
              <m:sSub>
                <m:sSubPr>
                  <m:ctrlPr>
                    <w:rPr>
                      <w:rFonts w:ascii="Cambria Math" w:hAnsi="Cambria Math"/>
                      <w:color w:val="000000" w:themeColor="text1"/>
                      <w:szCs w:val="28"/>
                    </w:rPr>
                  </m:ctrlPr>
                </m:sSubPr>
                <m:e>
                  <m:r>
                    <m:rPr>
                      <m:sty m:val="p"/>
                    </m:rPr>
                    <w:rPr>
                      <w:rFonts w:ascii="Cambria Math" w:hAnsi="Cambria Math"/>
                      <w:color w:val="000000" w:themeColor="text1"/>
                      <w:szCs w:val="28"/>
                    </w:rPr>
                    <m:t>C</m:t>
                  </m:r>
                </m:e>
                <m:sub>
                  <m:r>
                    <m:rPr>
                      <m:sty m:val="p"/>
                    </m:rPr>
                    <w:rPr>
                      <w:rFonts w:ascii="Cambria Math" w:hAnsi="Cambria Math"/>
                      <w:color w:val="000000" w:themeColor="text1"/>
                      <w:szCs w:val="28"/>
                    </w:rPr>
                    <m:t>m1</m:t>
                  </m:r>
                </m:sub>
              </m:sSub>
              <m:r>
                <m:rPr>
                  <m:sty m:val="p"/>
                </m:rPr>
                <w:rPr>
                  <w:rFonts w:ascii="Cambria Math" w:hAnsi="Cambria Math"/>
                  <w:color w:val="000000" w:themeColor="text1"/>
                  <w:szCs w:val="28"/>
                </w:rPr>
                <m:t>(l,i)</m:t>
              </m:r>
            </m:e>
          </m:nary>
        </m:oMath>
      </m:oMathPara>
    </w:p>
    <w:p w14:paraId="7B7FB499"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Trong đó:</w:t>
      </w:r>
    </w:p>
    <w:p w14:paraId="6D403AC7"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 xml:space="preserve">i: Chu kỳ giao dịch thứ i </w:t>
      </w:r>
      <w:r w:rsidRPr="00487F91">
        <w:rPr>
          <w:color w:val="000000" w:themeColor="text1"/>
          <w:lang w:val="en-US"/>
        </w:rPr>
        <w:t>trong</w:t>
      </w:r>
      <w:r w:rsidRPr="00487F91">
        <w:rPr>
          <w:color w:val="000000" w:themeColor="text1"/>
        </w:rPr>
        <w:t xml:space="preserve"> chu kỳ thanh toán;</w:t>
      </w:r>
    </w:p>
    <w:p w14:paraId="541BE565" w14:textId="77777777"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I: Tổng số chu kỳ giao dịch của chu kỳ thanh toán;</w:t>
      </w:r>
    </w:p>
    <w:p w14:paraId="4D3C2C55" w14:textId="3FD9A8E8" w:rsidR="00D23502" w:rsidRPr="00487F91" w:rsidRDefault="00E333F3" w:rsidP="00935940">
      <w:pPr>
        <w:pStyle w:val="1Content"/>
        <w:widowControl w:val="0"/>
        <w:spacing w:line="240" w:lineRule="auto"/>
        <w:ind w:firstLine="567"/>
        <w:rPr>
          <w:color w:val="000000" w:themeColor="text1"/>
          <w:lang w:val="en-US"/>
        </w:rPr>
      </w:pPr>
      <w:r w:rsidRPr="00487F91">
        <w:rPr>
          <w:color w:val="000000" w:themeColor="text1"/>
        </w:rPr>
        <w:t>TC</w:t>
      </w:r>
      <w:r w:rsidRPr="00487F91">
        <w:rPr>
          <w:color w:val="000000" w:themeColor="text1"/>
          <w:vertAlign w:val="subscript"/>
        </w:rPr>
        <w:t>m1</w:t>
      </w:r>
      <w:r w:rsidRPr="00487F91">
        <w:rPr>
          <w:color w:val="000000" w:themeColor="text1"/>
        </w:rPr>
        <w:t xml:space="preserve">(l,M): </w:t>
      </w:r>
      <w:r w:rsidRPr="00487F91">
        <w:rPr>
          <w:color w:val="000000" w:themeColor="text1"/>
          <w:lang w:val="vi-VN"/>
        </w:rPr>
        <w:t xml:space="preserve">Khoản chi phí mua điện </w:t>
      </w:r>
      <w:r w:rsidRPr="00487F91">
        <w:rPr>
          <w:color w:val="000000" w:themeColor="text1"/>
          <w:lang w:val="en-US"/>
        </w:rPr>
        <w:t>trên</w:t>
      </w:r>
      <w:r w:rsidRPr="00487F91">
        <w:rPr>
          <w:color w:val="000000" w:themeColor="text1"/>
          <w:lang w:val="vi-VN"/>
        </w:rPr>
        <w:t xml:space="preserve"> thị trường </w:t>
      </w:r>
      <w:r w:rsidRPr="00487F91">
        <w:rPr>
          <w:color w:val="000000" w:themeColor="text1"/>
          <w:lang w:val="en-US"/>
        </w:rPr>
        <w:t xml:space="preserve">điện </w:t>
      </w:r>
      <w:r w:rsidRPr="00487F91">
        <w:rPr>
          <w:color w:val="000000" w:themeColor="text1"/>
          <w:lang w:val="vi-VN"/>
        </w:rPr>
        <w:t xml:space="preserve">giao ngay của </w:t>
      </w:r>
      <w:r w:rsidR="003673AE" w:rsidRPr="00487F91">
        <w:rPr>
          <w:color w:val="000000" w:themeColor="text1"/>
          <w:lang w:val="vi-VN"/>
        </w:rPr>
        <w:t>Đơn vị bán buôn điện</w:t>
      </w:r>
      <w:r w:rsidRPr="00487F91">
        <w:rPr>
          <w:color w:val="000000" w:themeColor="text1"/>
          <w:lang w:val="vi-VN"/>
        </w:rPr>
        <w:t xml:space="preserve"> </w:t>
      </w:r>
      <w:r w:rsidRPr="00487F91">
        <w:rPr>
          <w:i/>
          <w:color w:val="000000" w:themeColor="text1"/>
          <w:lang w:val="vi-VN"/>
        </w:rPr>
        <w:t xml:space="preserve">l </w:t>
      </w:r>
      <w:r w:rsidRPr="00487F91">
        <w:rPr>
          <w:color w:val="000000" w:themeColor="text1"/>
          <w:lang w:val="vi-VN"/>
        </w:rPr>
        <w:t>trong chu kỳ thanh toán M từ các nhà máy điện được phân bổ hợp đồng</w:t>
      </w:r>
      <w:r w:rsidRPr="00487F91">
        <w:rPr>
          <w:color w:val="000000" w:themeColor="text1"/>
          <w:lang w:val="en-US"/>
        </w:rPr>
        <w:t xml:space="preserve"> (đồng);</w:t>
      </w:r>
    </w:p>
    <w:p w14:paraId="187D8E26" w14:textId="6EEB8B28" w:rsidR="00D23502" w:rsidRPr="00487F91" w:rsidRDefault="00E333F3" w:rsidP="00935940">
      <w:pPr>
        <w:pStyle w:val="1Content"/>
        <w:widowControl w:val="0"/>
        <w:spacing w:line="240" w:lineRule="auto"/>
        <w:ind w:firstLine="567"/>
        <w:rPr>
          <w:color w:val="000000" w:themeColor="text1"/>
        </w:rPr>
      </w:pPr>
      <w:r w:rsidRPr="00487F91">
        <w:rPr>
          <w:color w:val="000000" w:themeColor="text1"/>
        </w:rPr>
        <w:t>C</w:t>
      </w:r>
      <w:r w:rsidRPr="00487F91">
        <w:rPr>
          <w:color w:val="000000" w:themeColor="text1"/>
          <w:vertAlign w:val="subscript"/>
        </w:rPr>
        <w:t>m1</w:t>
      </w:r>
      <w:r w:rsidRPr="00487F91">
        <w:rPr>
          <w:color w:val="000000" w:themeColor="text1"/>
        </w:rPr>
        <w:t xml:space="preserve">(l,i): </w:t>
      </w:r>
      <w:r w:rsidRPr="00487F91">
        <w:rPr>
          <w:color w:val="000000" w:themeColor="text1"/>
          <w:lang w:val="vi-VN"/>
        </w:rPr>
        <w:t xml:space="preserve">Khoản chi phí mua điện </w:t>
      </w:r>
      <w:r w:rsidRPr="00487F91">
        <w:rPr>
          <w:color w:val="000000" w:themeColor="text1"/>
          <w:lang w:val="en-US"/>
        </w:rPr>
        <w:t>trên</w:t>
      </w:r>
      <w:r w:rsidRPr="00487F91">
        <w:rPr>
          <w:color w:val="000000" w:themeColor="text1"/>
          <w:lang w:val="vi-VN"/>
        </w:rPr>
        <w:t xml:space="preserve"> thị trường </w:t>
      </w:r>
      <w:r w:rsidRPr="00487F91">
        <w:rPr>
          <w:color w:val="000000" w:themeColor="text1"/>
          <w:lang w:val="en-US"/>
        </w:rPr>
        <w:t xml:space="preserve">điện </w:t>
      </w:r>
      <w:r w:rsidRPr="00487F91">
        <w:rPr>
          <w:color w:val="000000" w:themeColor="text1"/>
          <w:lang w:val="vi-VN"/>
        </w:rPr>
        <w:t xml:space="preserve">giao ngay của </w:t>
      </w:r>
      <w:r w:rsidR="003673AE" w:rsidRPr="00487F91">
        <w:rPr>
          <w:color w:val="000000" w:themeColor="text1"/>
          <w:lang w:val="vi-VN"/>
        </w:rPr>
        <w:t>Đơn vị bán buôn điện</w:t>
      </w:r>
      <w:r w:rsidRPr="00487F91">
        <w:rPr>
          <w:color w:val="000000" w:themeColor="text1"/>
          <w:lang w:val="vi-VN"/>
        </w:rPr>
        <w:t xml:space="preserve"> </w:t>
      </w:r>
      <w:r w:rsidRPr="00487F91">
        <w:rPr>
          <w:i/>
          <w:color w:val="000000" w:themeColor="text1"/>
          <w:lang w:val="vi-VN"/>
        </w:rPr>
        <w:t xml:space="preserve">l </w:t>
      </w:r>
      <w:r w:rsidRPr="00487F91">
        <w:rPr>
          <w:color w:val="000000" w:themeColor="text1"/>
          <w:lang w:val="vi-VN"/>
        </w:rPr>
        <w:t>trong chu kỳ giao dịch i từ các nhà máy điện được phân bổ hợp đồng</w:t>
      </w:r>
      <w:r w:rsidRPr="00487F91">
        <w:rPr>
          <w:color w:val="000000" w:themeColor="text1"/>
          <w:lang w:val="en-US"/>
        </w:rPr>
        <w:t xml:space="preserve">, </w:t>
      </w:r>
      <w:r w:rsidRPr="00487F91">
        <w:rPr>
          <w:color w:val="000000" w:themeColor="text1"/>
        </w:rPr>
        <w:t xml:space="preserve">xác định tại </w:t>
      </w:r>
      <w:r w:rsidR="00864F34" w:rsidRPr="00487F91">
        <w:rPr>
          <w:color w:val="000000" w:themeColor="text1"/>
        </w:rPr>
        <w:t xml:space="preserve">điểm </w:t>
      </w:r>
      <w:r w:rsidRPr="00487F91">
        <w:rPr>
          <w:color w:val="000000" w:themeColor="text1"/>
        </w:rPr>
        <w:t xml:space="preserve">a </w:t>
      </w:r>
      <w:r w:rsidR="00864F34" w:rsidRPr="00487F91">
        <w:rPr>
          <w:color w:val="000000" w:themeColor="text1"/>
        </w:rPr>
        <w:t xml:space="preserve">khoản </w:t>
      </w:r>
      <w:r w:rsidRPr="00487F91">
        <w:rPr>
          <w:color w:val="000000" w:themeColor="text1"/>
        </w:rPr>
        <w:t xml:space="preserve">3 </w:t>
      </w:r>
      <w:r w:rsidR="00935255" w:rsidRPr="00487F91">
        <w:rPr>
          <w:color w:val="000000" w:themeColor="text1"/>
        </w:rPr>
        <w:fldChar w:fldCharType="begin"/>
      </w:r>
      <w:r w:rsidR="00935255" w:rsidRPr="00487F91">
        <w:rPr>
          <w:color w:val="000000" w:themeColor="text1"/>
        </w:rPr>
        <w:instrText xml:space="preserve"> REF _Ref526926840 \r \h  \* MERGEFORMAT </w:instrText>
      </w:r>
      <w:r w:rsidR="00935255" w:rsidRPr="00487F91">
        <w:rPr>
          <w:color w:val="000000" w:themeColor="text1"/>
        </w:rPr>
      </w:r>
      <w:r w:rsidR="00935255" w:rsidRPr="00487F91">
        <w:rPr>
          <w:color w:val="000000" w:themeColor="text1"/>
        </w:rPr>
        <w:fldChar w:fldCharType="separate"/>
      </w:r>
      <w:r w:rsidR="005C66EF">
        <w:rPr>
          <w:color w:val="000000" w:themeColor="text1"/>
        </w:rPr>
        <w:t>Điều 98</w:t>
      </w:r>
      <w:r w:rsidR="00935255" w:rsidRPr="00487F91">
        <w:rPr>
          <w:color w:val="000000" w:themeColor="text1"/>
        </w:rPr>
        <w:fldChar w:fldCharType="end"/>
      </w:r>
      <w:r w:rsidR="00935255" w:rsidRPr="00487F91">
        <w:rPr>
          <w:color w:val="000000" w:themeColor="text1"/>
        </w:rPr>
        <w:t xml:space="preserve"> </w:t>
      </w:r>
      <w:r w:rsidRPr="00487F91">
        <w:rPr>
          <w:color w:val="000000" w:themeColor="text1"/>
        </w:rPr>
        <w:t>Thông tư này (đồng).</w:t>
      </w:r>
    </w:p>
    <w:p w14:paraId="23C31668" w14:textId="265EE570" w:rsidR="009352ED" w:rsidRPr="00487F91" w:rsidRDefault="00550B3F" w:rsidP="00BC6523">
      <w:pPr>
        <w:pStyle w:val="Heading4"/>
        <w:keepNext w:val="0"/>
        <w:numPr>
          <w:ilvl w:val="3"/>
          <w:numId w:val="164"/>
        </w:numPr>
        <w:spacing w:line="240" w:lineRule="auto"/>
        <w:ind w:firstLine="567"/>
        <w:rPr>
          <w:rFonts w:ascii="Times New Roman" w:hAnsi="Times New Roman"/>
          <w:color w:val="000000" w:themeColor="text1"/>
          <w:szCs w:val="28"/>
        </w:rPr>
      </w:pPr>
      <w:r w:rsidRPr="00487F91">
        <w:rPr>
          <w:rFonts w:ascii="Times New Roman" w:hAnsi="Times New Roman"/>
          <w:color w:val="000000" w:themeColor="text1"/>
          <w:szCs w:val="28"/>
        </w:rPr>
        <w:t>K</w:t>
      </w:r>
      <w:r w:rsidR="009352ED" w:rsidRPr="00487F91">
        <w:rPr>
          <w:rFonts w:ascii="Times New Roman" w:hAnsi="Times New Roman"/>
          <w:color w:val="000000" w:themeColor="text1"/>
          <w:szCs w:val="28"/>
          <w:lang w:val="vi-VN"/>
        </w:rPr>
        <w:t xml:space="preserve">hoản chi phí mua điện trên thị trường điện giao ngay của </w:t>
      </w:r>
      <w:r w:rsidR="003673AE" w:rsidRPr="00487F91">
        <w:rPr>
          <w:rFonts w:ascii="Times New Roman" w:hAnsi="Times New Roman"/>
          <w:color w:val="000000" w:themeColor="text1"/>
          <w:szCs w:val="28"/>
          <w:lang w:val="vi-VN"/>
        </w:rPr>
        <w:t>Đơn vị bán buôn điện</w:t>
      </w:r>
      <w:r w:rsidR="009352ED" w:rsidRPr="00487F91">
        <w:rPr>
          <w:rFonts w:ascii="Times New Roman" w:hAnsi="Times New Roman"/>
          <w:color w:val="000000" w:themeColor="text1"/>
          <w:szCs w:val="28"/>
          <w:lang w:val="vi-VN"/>
        </w:rPr>
        <w:t xml:space="preserve"> l trong chu kỳ thanh toán cho nhà máy điện g có hợp đồng mua bán điện với </w:t>
      </w:r>
      <w:r w:rsidR="003673AE" w:rsidRPr="00487F91">
        <w:rPr>
          <w:rFonts w:ascii="Times New Roman" w:hAnsi="Times New Roman"/>
          <w:color w:val="000000" w:themeColor="text1"/>
          <w:szCs w:val="28"/>
          <w:lang w:val="vi-VN"/>
        </w:rPr>
        <w:t>Đơn vị bán buôn điện</w:t>
      </w:r>
      <w:r w:rsidR="009352ED" w:rsidRPr="00487F91">
        <w:rPr>
          <w:rFonts w:ascii="Times New Roman" w:hAnsi="Times New Roman"/>
          <w:color w:val="000000" w:themeColor="text1"/>
          <w:szCs w:val="28"/>
          <w:lang w:val="vi-VN"/>
        </w:rPr>
        <w:t xml:space="preserve"> được xác định theo công thức sau:</w:t>
      </w:r>
    </w:p>
    <w:p w14:paraId="0E3F5C04" w14:textId="77777777" w:rsidR="009352ED" w:rsidRPr="00487F91" w:rsidRDefault="00EA5FB4"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m:oMathPara>
        <m:oMath>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TC</m:t>
              </m:r>
            </m:e>
            <m:sub>
              <m:r>
                <m:rPr>
                  <m:sty m:val="p"/>
                </m:rPr>
                <w:rPr>
                  <w:rFonts w:ascii="Cambria Math" w:hAnsi="Cambria Math" w:cs="Times New Roman"/>
                  <w:color w:val="000000" w:themeColor="text1"/>
                  <w:sz w:val="24"/>
                </w:rPr>
                <m:t>m2</m:t>
              </m:r>
            </m:sub>
          </m:sSub>
          <m:d>
            <m:dPr>
              <m:ctrlPr>
                <w:rPr>
                  <w:rFonts w:ascii="Cambria Math" w:hAnsi="Cambria Math" w:cs="Times New Roman"/>
                  <w:color w:val="000000" w:themeColor="text1"/>
                  <w:sz w:val="24"/>
                </w:rPr>
              </m:ctrlPr>
            </m:dPr>
            <m:e>
              <m:r>
                <m:rPr>
                  <m:sty m:val="p"/>
                </m:rPr>
                <w:rPr>
                  <w:rFonts w:ascii="Cambria Math" w:hAnsi="Cambria Math" w:cs="Times New Roman"/>
                  <w:color w:val="000000" w:themeColor="text1"/>
                  <w:sz w:val="24"/>
                </w:rPr>
                <m:t>l,g,M</m:t>
              </m:r>
            </m:e>
          </m:d>
          <m:r>
            <m:rPr>
              <m:sty m:val="p"/>
            </m:rPr>
            <w:rPr>
              <w:rFonts w:ascii="Cambria Math" w:hAnsi="Cambria Math" w:cs="Times New Roman"/>
              <w:color w:val="000000" w:themeColor="text1"/>
              <w:sz w:val="24"/>
            </w:rPr>
            <m:t xml:space="preserve">= </m:t>
          </m:r>
          <m:nary>
            <m:naryPr>
              <m:chr m:val="∑"/>
              <m:limLoc m:val="undOvr"/>
              <m:ctrlPr>
                <w:rPr>
                  <w:rFonts w:ascii="Cambria Math" w:hAnsi="Cambria Math" w:cs="Times New Roman"/>
                  <w:color w:val="000000" w:themeColor="text1"/>
                  <w:sz w:val="24"/>
                </w:rPr>
              </m:ctrlPr>
            </m:naryPr>
            <m:sub>
              <m:r>
                <m:rPr>
                  <m:sty m:val="p"/>
                </m:rPr>
                <w:rPr>
                  <w:rFonts w:ascii="Cambria Math" w:hAnsi="Cambria Math" w:cs="Times New Roman"/>
                  <w:color w:val="000000" w:themeColor="text1"/>
                  <w:sz w:val="24"/>
                </w:rPr>
                <m:t>i=1</m:t>
              </m:r>
            </m:sub>
            <m:sup>
              <m:r>
                <m:rPr>
                  <m:sty m:val="p"/>
                </m:rPr>
                <w:rPr>
                  <w:rFonts w:ascii="Cambria Math" w:hAnsi="Cambria Math" w:cs="Times New Roman"/>
                  <w:color w:val="000000" w:themeColor="text1"/>
                  <w:sz w:val="24"/>
                </w:rPr>
                <m:t>I</m:t>
              </m:r>
            </m:sup>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C</m:t>
                  </m:r>
                </m:e>
                <m:sub>
                  <m:r>
                    <m:rPr>
                      <m:sty m:val="p"/>
                    </m:rPr>
                    <w:rPr>
                      <w:rFonts w:ascii="Cambria Math" w:hAnsi="Cambria Math" w:cs="Times New Roman"/>
                      <w:color w:val="000000" w:themeColor="text1"/>
                      <w:sz w:val="24"/>
                    </w:rPr>
                    <m:t>m2</m:t>
                  </m:r>
                </m:sub>
              </m:sSub>
              <m:d>
                <m:dPr>
                  <m:ctrlPr>
                    <w:rPr>
                      <w:rFonts w:ascii="Cambria Math" w:hAnsi="Cambria Math" w:cs="Times New Roman"/>
                      <w:color w:val="000000" w:themeColor="text1"/>
                      <w:sz w:val="24"/>
                    </w:rPr>
                  </m:ctrlPr>
                </m:dPr>
                <m:e>
                  <m:r>
                    <m:rPr>
                      <m:sty m:val="p"/>
                    </m:rPr>
                    <w:rPr>
                      <w:rFonts w:ascii="Cambria Math" w:hAnsi="Cambria Math" w:cs="Times New Roman"/>
                      <w:color w:val="000000" w:themeColor="text1"/>
                      <w:sz w:val="24"/>
                    </w:rPr>
                    <m:t>l,g,i</m:t>
                  </m:r>
                </m:e>
              </m:d>
              <m:r>
                <m:rPr>
                  <m:sty m:val="p"/>
                </m:rPr>
                <w:rPr>
                  <w:rFonts w:ascii="Cambria Math" w:hAnsi="Cambria Math" w:cs="Times New Roman"/>
                  <w:color w:val="000000" w:themeColor="text1"/>
                  <w:sz w:val="24"/>
                </w:rPr>
                <m:t xml:space="preserve">+ </m:t>
              </m:r>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Uplift</m:t>
                  </m:r>
                </m:e>
                <m:sub>
                  <m:r>
                    <m:rPr>
                      <m:sty m:val="p"/>
                    </m:rPr>
                    <w:rPr>
                      <w:rFonts w:ascii="Cambria Math" w:hAnsi="Cambria Math" w:cs="Times New Roman"/>
                      <w:color w:val="000000" w:themeColor="text1"/>
                      <w:sz w:val="24"/>
                    </w:rPr>
                    <m:t>M</m:t>
                  </m:r>
                </m:sub>
              </m:sSub>
              <m:d>
                <m:dPr>
                  <m:ctrlPr>
                    <w:rPr>
                      <w:rFonts w:ascii="Cambria Math" w:hAnsi="Cambria Math" w:cs="Times New Roman"/>
                      <w:color w:val="000000" w:themeColor="text1"/>
                      <w:sz w:val="24"/>
                    </w:rPr>
                  </m:ctrlPr>
                </m:dPr>
                <m:e>
                  <m:r>
                    <m:rPr>
                      <m:sty m:val="p"/>
                    </m:rPr>
                    <w:rPr>
                      <w:rFonts w:ascii="Cambria Math" w:hAnsi="Cambria Math" w:cs="Times New Roman"/>
                      <w:color w:val="000000" w:themeColor="text1"/>
                      <w:sz w:val="24"/>
                    </w:rPr>
                    <m:t>g</m:t>
                  </m:r>
                </m:e>
              </m:d>
              <m:r>
                <m:rPr>
                  <m:sty m:val="p"/>
                </m:rPr>
                <w:rPr>
                  <w:rFonts w:ascii="Cambria Math" w:hAnsi="Cambria Math" w:cs="Times New Roman"/>
                  <w:color w:val="000000" w:themeColor="text1"/>
                  <w:sz w:val="24"/>
                </w:rPr>
                <m:t>×</m:t>
              </m:r>
              <m:nary>
                <m:naryPr>
                  <m:chr m:val="∑"/>
                  <m:limLoc m:val="undOvr"/>
                  <m:ctrlPr>
                    <w:rPr>
                      <w:rFonts w:ascii="Cambria Math" w:hAnsi="Cambria Math" w:cs="Times New Roman"/>
                      <w:color w:val="000000" w:themeColor="text1"/>
                      <w:sz w:val="24"/>
                    </w:rPr>
                  </m:ctrlPr>
                </m:naryPr>
                <m:sub>
                  <m:r>
                    <m:rPr>
                      <m:sty m:val="p"/>
                    </m:rPr>
                    <w:rPr>
                      <w:rFonts w:ascii="Cambria Math" w:hAnsi="Cambria Math" w:cs="Times New Roman"/>
                      <w:color w:val="000000" w:themeColor="text1"/>
                      <w:sz w:val="24"/>
                    </w:rPr>
                    <m:t>i=1</m:t>
                  </m:r>
                </m:sub>
                <m:sup>
                  <m:r>
                    <m:rPr>
                      <m:sty m:val="p"/>
                    </m:rPr>
                    <w:rPr>
                      <w:rFonts w:ascii="Cambria Math" w:hAnsi="Cambria Math" w:cs="Times New Roman"/>
                      <w:color w:val="000000" w:themeColor="text1"/>
                      <w:sz w:val="24"/>
                    </w:rPr>
                    <m:t>I</m:t>
                  </m:r>
                </m:sup>
                <m:e>
                  <m:sSub>
                    <m:sSubPr>
                      <m:ctrlPr>
                        <w:rPr>
                          <w:rFonts w:ascii="Cambria Math" w:hAnsi="Cambria Math" w:cs="Times New Roman"/>
                          <w:color w:val="000000" w:themeColor="text1"/>
                          <w:sz w:val="24"/>
                        </w:rPr>
                      </m:ctrlPr>
                    </m:sSubPr>
                    <m:e>
                      <m:r>
                        <m:rPr>
                          <m:sty m:val="p"/>
                        </m:rPr>
                        <w:rPr>
                          <w:rFonts w:ascii="Cambria Math" w:hAnsi="Cambria Math" w:cs="Times New Roman"/>
                          <w:color w:val="000000" w:themeColor="text1"/>
                          <w:sz w:val="24"/>
                        </w:rPr>
                        <m:t>Q</m:t>
                      </m:r>
                    </m:e>
                    <m:sub>
                      <m:r>
                        <m:rPr>
                          <m:sty m:val="p"/>
                        </m:rPr>
                        <w:rPr>
                          <w:rFonts w:ascii="Cambria Math" w:hAnsi="Cambria Math" w:cs="Times New Roman"/>
                          <w:color w:val="000000" w:themeColor="text1"/>
                          <w:sz w:val="24"/>
                        </w:rPr>
                        <m:t>m2</m:t>
                      </m:r>
                    </m:sub>
                  </m:sSub>
                  <m:r>
                    <m:rPr>
                      <m:sty m:val="p"/>
                    </m:rPr>
                    <w:rPr>
                      <w:rFonts w:ascii="Cambria Math" w:hAnsi="Cambria Math" w:cs="Times New Roman"/>
                      <w:color w:val="000000" w:themeColor="text1"/>
                      <w:sz w:val="24"/>
                    </w:rPr>
                    <m:t>(l,g,i)</m:t>
                  </m:r>
                </m:e>
              </m:nary>
            </m:e>
          </m:nary>
        </m:oMath>
      </m:oMathPara>
    </w:p>
    <w:p w14:paraId="2FB9BCD4"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Trong đó:</w:t>
      </w:r>
    </w:p>
    <w:p w14:paraId="038DCD69"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i: Chu kỳ giao dịch thứ i trong chu kỳ thanh toán;</w:t>
      </w:r>
    </w:p>
    <w:p w14:paraId="720DF80E"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I: Tổng số chu kỳ giao dịch trong chu kỳ thanh toán;</w:t>
      </w:r>
    </w:p>
    <w:p w14:paraId="1CF212CB" w14:textId="62AFB95E"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g: Nhà máy điện có hợp đồng mua bán điện với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w:t>
      </w:r>
    </w:p>
    <w:p w14:paraId="0DC7CA32" w14:textId="1E81CED9"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TCm2(l,g,M): Khoản chi phí mua điện trên thị trường điện giao ngay của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l trong chu kỳ thanh toán M từ các nhà máy điện g có hợp đồng mua bán điện với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(đồng);</w:t>
      </w:r>
    </w:p>
    <w:p w14:paraId="44A4887A" w14:textId="0105175A"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Cm2 (l,g,i): Tổng khoản chi phí mua điện theo giá thị trường điện giao ngay của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l trong chu kỳ giao dịch i từ nhà máy điện g có hợp đồng mua bán điện với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(đồng);</w:t>
      </w:r>
    </w:p>
    <w:p w14:paraId="77147F84" w14:textId="2EF5382A"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UpliftM(g): Thành phần hiệu chỉnh giá thị trường điện giao ngay áp dụng </w:t>
      </w:r>
      <w:r w:rsidRPr="00487F91">
        <w:rPr>
          <w:rFonts w:cs="Times New Roman"/>
          <w:color w:val="000000" w:themeColor="text1"/>
          <w:szCs w:val="28"/>
          <w:lang w:val="vi-VN"/>
        </w:rPr>
        <w:lastRenderedPageBreak/>
        <w:t xml:space="preserve">cho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của nhà máy điện g trong chu kỳ thanh toán M do Đơn vị vận hành hệ thống điện và thị trường điện tính toán trên cơ sở các số liệu do Đơn vị phát điện cung cấp sau tháng vận hành theo công thức:</w:t>
      </w:r>
    </w:p>
    <w:p w14:paraId="686CEAEE" w14:textId="77777777" w:rsidR="009352ED" w:rsidRPr="00487F91" w:rsidRDefault="009352ED" w:rsidP="00935940">
      <w:pPr>
        <w:widowControl w:val="0"/>
        <w:tabs>
          <w:tab w:val="left" w:pos="2250"/>
          <w:tab w:val="center" w:pos="4891"/>
        </w:tabs>
        <w:spacing w:before="120" w:after="120"/>
        <w:ind w:firstLine="567"/>
        <w:rPr>
          <w:color w:val="000000" w:themeColor="text1"/>
          <w:sz w:val="28"/>
          <w:szCs w:val="28"/>
          <w:lang w:val="vi-VN"/>
        </w:rPr>
      </w:pPr>
      <w:r w:rsidRPr="00487F91">
        <w:rPr>
          <w:color w:val="000000" w:themeColor="text1"/>
          <w:sz w:val="28"/>
          <w:szCs w:val="28"/>
          <w:lang w:val="vi-VN"/>
        </w:rPr>
        <w:tab/>
      </w:r>
      <w:r w:rsidRPr="00487F91">
        <w:rPr>
          <w:color w:val="000000" w:themeColor="text1"/>
          <w:sz w:val="28"/>
          <w:szCs w:val="28"/>
        </w:rPr>
        <w:t>Uplift</w:t>
      </w:r>
      <w:r w:rsidRPr="00487F91">
        <w:rPr>
          <w:color w:val="000000" w:themeColor="text1"/>
          <w:sz w:val="28"/>
          <w:szCs w:val="28"/>
          <w:vertAlign w:val="subscript"/>
        </w:rPr>
        <w:t>M</w:t>
      </w:r>
      <w:r w:rsidRPr="00487F91">
        <w:rPr>
          <w:color w:val="000000" w:themeColor="text1"/>
          <w:sz w:val="28"/>
          <w:szCs w:val="28"/>
        </w:rPr>
        <w:t xml:space="preserve">(g) </w:t>
      </w:r>
      <w:r w:rsidRPr="00487F91">
        <w:rPr>
          <w:iCs/>
          <w:color w:val="000000" w:themeColor="text1"/>
          <w:sz w:val="28"/>
          <w:szCs w:val="28"/>
          <w:lang w:val="vi-VN"/>
        </w:rPr>
        <w:t xml:space="preserve">= </w:t>
      </w:r>
      <m:oMath>
        <m:f>
          <m:fPr>
            <m:ctrlPr>
              <w:rPr>
                <w:rFonts w:ascii="Cambria Math" w:hAnsi="Cambria Math"/>
                <w:color w:val="000000" w:themeColor="text1"/>
                <w:sz w:val="28"/>
                <w:szCs w:val="28"/>
                <w:lang w:val="vi-VN"/>
              </w:rPr>
            </m:ctrlPr>
          </m:fPr>
          <m:num>
            <m:sSub>
              <m:sSubPr>
                <m:ctrlPr>
                  <w:rPr>
                    <w:rFonts w:ascii="Cambria Math" w:hAnsi="Cambria Math"/>
                    <w:color w:val="000000" w:themeColor="text1"/>
                    <w:sz w:val="28"/>
                    <w:szCs w:val="28"/>
                    <w:lang w:val="vi-VN"/>
                  </w:rPr>
                </m:ctrlPr>
              </m:sSubPr>
              <m:e>
                <m:r>
                  <m:rPr>
                    <m:sty m:val="p"/>
                  </m:rPr>
                  <w:rPr>
                    <w:rFonts w:ascii="Cambria Math" w:hAnsi="Cambria Math"/>
                    <w:color w:val="000000" w:themeColor="text1"/>
                    <w:sz w:val="28"/>
                    <w:szCs w:val="28"/>
                    <w:lang w:val="vi-VN"/>
                  </w:rPr>
                  <m:t>R</m:t>
                </m:r>
              </m:e>
              <m:sub>
                <m:r>
                  <m:rPr>
                    <m:sty m:val="p"/>
                  </m:rPr>
                  <w:rPr>
                    <w:rFonts w:ascii="Cambria Math" w:hAnsi="Cambria Math"/>
                    <w:color w:val="000000" w:themeColor="text1"/>
                    <w:sz w:val="28"/>
                    <w:szCs w:val="28"/>
                    <w:lang w:val="vi-VN"/>
                  </w:rPr>
                  <m:t>g</m:t>
                </m:r>
              </m:sub>
            </m:sSub>
            <m:d>
              <m:dPr>
                <m:ctrlPr>
                  <w:rPr>
                    <w:rFonts w:ascii="Cambria Math" w:hAnsi="Cambria Math"/>
                    <w:color w:val="000000" w:themeColor="text1"/>
                    <w:sz w:val="28"/>
                    <w:szCs w:val="28"/>
                    <w:lang w:val="vi-VN"/>
                  </w:rPr>
                </m:ctrlPr>
              </m:dPr>
              <m:e>
                <m:r>
                  <m:rPr>
                    <m:sty m:val="p"/>
                  </m:rPr>
                  <w:rPr>
                    <w:rFonts w:ascii="Cambria Math" w:hAnsi="Cambria Math"/>
                    <w:color w:val="000000" w:themeColor="text1"/>
                    <w:sz w:val="28"/>
                    <w:szCs w:val="28"/>
                    <w:lang w:val="vi-VN"/>
                  </w:rPr>
                  <m:t>M</m:t>
                </m:r>
              </m:e>
            </m:d>
            <m:r>
              <m:rPr>
                <m:sty m:val="p"/>
              </m:rPr>
              <w:rPr>
                <w:rFonts w:ascii="Cambria Math" w:hAnsi="Cambria Math"/>
                <w:color w:val="000000" w:themeColor="text1"/>
                <w:sz w:val="28"/>
                <w:szCs w:val="28"/>
                <w:lang w:val="vi-VN"/>
              </w:rPr>
              <m:t xml:space="preserve">+ </m:t>
            </m:r>
            <m:sSubSup>
              <m:sSubSupPr>
                <m:ctrlPr>
                  <w:rPr>
                    <w:rFonts w:ascii="Cambria Math" w:hAnsi="Cambria Math"/>
                    <w:color w:val="000000" w:themeColor="text1"/>
                    <w:sz w:val="28"/>
                    <w:szCs w:val="28"/>
                    <w:lang w:val="vi-VN"/>
                  </w:rPr>
                </m:ctrlPr>
              </m:sSubSupPr>
              <m:e>
                <m:r>
                  <m:rPr>
                    <m:sty m:val="p"/>
                  </m:rPr>
                  <w:rPr>
                    <w:rFonts w:ascii="Cambria Math" w:hAnsi="Cambria Math"/>
                    <w:color w:val="000000" w:themeColor="text1"/>
                    <w:sz w:val="28"/>
                    <w:szCs w:val="28"/>
                    <w:lang w:val="vi-VN"/>
                  </w:rPr>
                  <m:t>R</m:t>
                </m:r>
              </m:e>
              <m:sub>
                <m:r>
                  <m:rPr>
                    <m:sty m:val="p"/>
                  </m:rPr>
                  <w:rPr>
                    <w:rFonts w:ascii="Cambria Math" w:hAnsi="Cambria Math"/>
                    <w:color w:val="000000" w:themeColor="text1"/>
                    <w:sz w:val="28"/>
                    <w:szCs w:val="28"/>
                    <w:lang w:val="vi-VN"/>
                  </w:rPr>
                  <m:t>can</m:t>
                </m:r>
              </m:sub>
              <m:sup>
                <m:r>
                  <m:rPr>
                    <m:sty m:val="p"/>
                  </m:rPr>
                  <w:rPr>
                    <w:rFonts w:ascii="Cambria Math" w:hAnsi="Cambria Math"/>
                    <w:color w:val="000000" w:themeColor="text1"/>
                    <w:sz w:val="28"/>
                    <w:szCs w:val="28"/>
                    <w:lang w:val="vi-VN"/>
                  </w:rPr>
                  <m:t>g</m:t>
                </m:r>
              </m:sup>
            </m:sSubSup>
            <m:d>
              <m:dPr>
                <m:ctrlPr>
                  <w:rPr>
                    <w:rFonts w:ascii="Cambria Math" w:hAnsi="Cambria Math"/>
                    <w:color w:val="000000" w:themeColor="text1"/>
                    <w:sz w:val="28"/>
                    <w:szCs w:val="28"/>
                    <w:lang w:val="vi-VN"/>
                  </w:rPr>
                </m:ctrlPr>
              </m:dPr>
              <m:e>
                <m:r>
                  <m:rPr>
                    <m:sty m:val="p"/>
                  </m:rPr>
                  <w:rPr>
                    <w:rFonts w:ascii="Cambria Math" w:hAnsi="Cambria Math"/>
                    <w:color w:val="000000" w:themeColor="text1"/>
                    <w:sz w:val="28"/>
                    <w:szCs w:val="28"/>
                    <w:lang w:val="vi-VN"/>
                  </w:rPr>
                  <m:t>M</m:t>
                </m:r>
              </m:e>
            </m:d>
            <m:r>
              <m:rPr>
                <m:sty m:val="p"/>
              </m:rPr>
              <w:rPr>
                <w:rFonts w:ascii="Cambria Math" w:hAnsi="Cambria Math"/>
                <w:color w:val="000000" w:themeColor="text1"/>
                <w:sz w:val="28"/>
                <w:szCs w:val="28"/>
                <w:lang w:val="vi-VN"/>
              </w:rPr>
              <m:t>-</m:t>
            </m:r>
            <m:nary>
              <m:naryPr>
                <m:chr m:val="∑"/>
                <m:limLoc m:val="undOvr"/>
                <m:ctrlPr>
                  <w:rPr>
                    <w:rFonts w:ascii="Cambria Math" w:hAnsi="Cambria Math"/>
                    <w:color w:val="000000" w:themeColor="text1"/>
                    <w:sz w:val="28"/>
                    <w:szCs w:val="28"/>
                    <w:lang w:val="vi-VN"/>
                  </w:rPr>
                </m:ctrlPr>
              </m:naryPr>
              <m:sub>
                <m:r>
                  <m:rPr>
                    <m:sty m:val="p"/>
                  </m:rPr>
                  <w:rPr>
                    <w:rFonts w:ascii="Cambria Math" w:hAnsi="Cambria Math"/>
                    <w:color w:val="000000" w:themeColor="text1"/>
                    <w:sz w:val="28"/>
                    <w:szCs w:val="28"/>
                    <w:lang w:val="vi-VN"/>
                  </w:rPr>
                  <m:t>l=1</m:t>
                </m:r>
              </m:sub>
              <m:sup>
                <m:r>
                  <m:rPr>
                    <m:sty m:val="p"/>
                  </m:rPr>
                  <w:rPr>
                    <w:rFonts w:ascii="Cambria Math" w:hAnsi="Cambria Math"/>
                    <w:color w:val="000000" w:themeColor="text1"/>
                    <w:sz w:val="28"/>
                    <w:szCs w:val="28"/>
                    <w:lang w:val="vi-VN"/>
                  </w:rPr>
                  <m:t>L</m:t>
                </m:r>
              </m:sup>
              <m:e>
                <m:nary>
                  <m:naryPr>
                    <m:chr m:val="∑"/>
                    <m:limLoc m:val="undOvr"/>
                    <m:ctrlPr>
                      <w:rPr>
                        <w:rFonts w:ascii="Cambria Math" w:hAnsi="Cambria Math"/>
                        <w:color w:val="000000" w:themeColor="text1"/>
                        <w:sz w:val="28"/>
                        <w:szCs w:val="28"/>
                        <w:lang w:val="vi-VN"/>
                      </w:rPr>
                    </m:ctrlPr>
                  </m:naryPr>
                  <m:sub>
                    <m:r>
                      <m:rPr>
                        <m:sty m:val="p"/>
                      </m:rPr>
                      <w:rPr>
                        <w:rFonts w:ascii="Cambria Math" w:hAnsi="Cambria Math"/>
                        <w:color w:val="000000" w:themeColor="text1"/>
                        <w:sz w:val="28"/>
                        <w:szCs w:val="28"/>
                        <w:lang w:val="vi-VN"/>
                      </w:rPr>
                      <m:t>i=1</m:t>
                    </m:r>
                  </m:sub>
                  <m:sup>
                    <m:r>
                      <m:rPr>
                        <m:sty m:val="p"/>
                      </m:rPr>
                      <w:rPr>
                        <w:rFonts w:ascii="Cambria Math" w:hAnsi="Cambria Math"/>
                        <w:color w:val="000000" w:themeColor="text1"/>
                        <w:sz w:val="28"/>
                        <w:szCs w:val="28"/>
                        <w:lang w:val="vi-VN"/>
                      </w:rPr>
                      <m:t>I</m:t>
                    </m:r>
                  </m:sup>
                  <m:e>
                    <m:sSub>
                      <m:sSubPr>
                        <m:ctrlPr>
                          <w:rPr>
                            <w:rFonts w:ascii="Cambria Math" w:hAnsi="Cambria Math"/>
                            <w:color w:val="000000" w:themeColor="text1"/>
                            <w:sz w:val="28"/>
                            <w:szCs w:val="28"/>
                            <w:lang w:val="en-ZA"/>
                          </w:rPr>
                        </m:ctrlPr>
                      </m:sSubPr>
                      <m:e>
                        <m:r>
                          <w:rPr>
                            <w:rFonts w:ascii="Cambria Math" w:hAnsi="Cambria Math"/>
                            <w:color w:val="000000" w:themeColor="text1"/>
                            <w:sz w:val="28"/>
                            <w:szCs w:val="28"/>
                            <w:lang w:val="en-ZA"/>
                          </w:rPr>
                          <m:t>C</m:t>
                        </m:r>
                      </m:e>
                      <m:sub>
                        <m:r>
                          <m:rPr>
                            <m:sty m:val="p"/>
                          </m:rPr>
                          <w:rPr>
                            <w:rFonts w:ascii="Cambria Math" w:hAnsi="Cambria Math"/>
                            <w:color w:val="000000" w:themeColor="text1"/>
                            <w:sz w:val="28"/>
                            <w:szCs w:val="28"/>
                          </w:rPr>
                          <m:t>m2</m:t>
                        </m:r>
                      </m:sub>
                    </m:sSub>
                    <m:r>
                      <m:rPr>
                        <m:sty m:val="p"/>
                      </m:rPr>
                      <w:rPr>
                        <w:rFonts w:ascii="Cambria Math" w:hAnsi="Cambria Math"/>
                        <w:color w:val="000000" w:themeColor="text1"/>
                        <w:sz w:val="28"/>
                        <w:szCs w:val="28"/>
                      </w:rPr>
                      <m:t>(l,g,i)</m:t>
                    </m:r>
                  </m:e>
                </m:nary>
              </m:e>
            </m:nary>
            <m:r>
              <m:rPr>
                <m:sty m:val="p"/>
              </m:rPr>
              <w:rPr>
                <w:rFonts w:ascii="Cambria Math" w:hAnsi="Cambria Math"/>
                <w:color w:val="000000" w:themeColor="text1"/>
                <w:sz w:val="28"/>
                <w:szCs w:val="28"/>
                <w:lang w:val="vi-VN"/>
              </w:rPr>
              <m:t xml:space="preserve"> </m:t>
            </m:r>
          </m:num>
          <m:den>
            <m:nary>
              <m:naryPr>
                <m:chr m:val="∑"/>
                <m:limLoc m:val="undOvr"/>
                <m:ctrlPr>
                  <w:rPr>
                    <w:rFonts w:ascii="Cambria Math" w:hAnsi="Cambria Math"/>
                    <w:color w:val="000000" w:themeColor="text1"/>
                    <w:sz w:val="28"/>
                    <w:szCs w:val="28"/>
                    <w:lang w:val="vi-VN"/>
                  </w:rPr>
                </m:ctrlPr>
              </m:naryPr>
              <m:sub>
                <m:r>
                  <m:rPr>
                    <m:sty m:val="p"/>
                  </m:rPr>
                  <w:rPr>
                    <w:rFonts w:ascii="Cambria Math" w:hAnsi="Cambria Math"/>
                    <w:color w:val="000000" w:themeColor="text1"/>
                    <w:sz w:val="28"/>
                    <w:szCs w:val="28"/>
                    <w:lang w:val="vi-VN"/>
                  </w:rPr>
                  <m:t>l=1</m:t>
                </m:r>
              </m:sub>
              <m:sup>
                <m:r>
                  <m:rPr>
                    <m:sty m:val="p"/>
                  </m:rPr>
                  <w:rPr>
                    <w:rFonts w:ascii="Cambria Math" w:hAnsi="Cambria Math"/>
                    <w:color w:val="000000" w:themeColor="text1"/>
                    <w:sz w:val="28"/>
                    <w:szCs w:val="28"/>
                    <w:lang w:val="vi-VN"/>
                  </w:rPr>
                  <m:t>L</m:t>
                </m:r>
              </m:sup>
              <m:e>
                <m:nary>
                  <m:naryPr>
                    <m:chr m:val="∑"/>
                    <m:limLoc m:val="undOvr"/>
                    <m:ctrlPr>
                      <w:rPr>
                        <w:rFonts w:ascii="Cambria Math" w:hAnsi="Cambria Math"/>
                        <w:color w:val="000000" w:themeColor="text1"/>
                        <w:sz w:val="28"/>
                        <w:szCs w:val="28"/>
                        <w:lang w:val="vi-VN"/>
                      </w:rPr>
                    </m:ctrlPr>
                  </m:naryPr>
                  <m:sub>
                    <m:r>
                      <m:rPr>
                        <m:sty m:val="p"/>
                      </m:rPr>
                      <w:rPr>
                        <w:rFonts w:ascii="Cambria Math" w:hAnsi="Cambria Math"/>
                        <w:color w:val="000000" w:themeColor="text1"/>
                        <w:sz w:val="28"/>
                        <w:szCs w:val="28"/>
                        <w:lang w:val="vi-VN"/>
                      </w:rPr>
                      <m:t>i=1</m:t>
                    </m:r>
                  </m:sub>
                  <m:sup>
                    <m:r>
                      <m:rPr>
                        <m:sty m:val="p"/>
                      </m:rPr>
                      <w:rPr>
                        <w:rFonts w:ascii="Cambria Math" w:hAnsi="Cambria Math"/>
                        <w:color w:val="000000" w:themeColor="text1"/>
                        <w:sz w:val="28"/>
                        <w:szCs w:val="28"/>
                        <w:lang w:val="vi-VN"/>
                      </w:rPr>
                      <m:t>I</m:t>
                    </m:r>
                  </m:sup>
                  <m:e>
                    <m:sSub>
                      <m:sSubPr>
                        <m:ctrlPr>
                          <w:rPr>
                            <w:rFonts w:ascii="Cambria Math" w:hAnsi="Cambria Math"/>
                            <w:color w:val="000000" w:themeColor="text1"/>
                            <w:sz w:val="28"/>
                            <w:szCs w:val="28"/>
                            <w:lang w:val="en-ZA"/>
                          </w:rPr>
                        </m:ctrlPr>
                      </m:sSubPr>
                      <m:e>
                        <m:r>
                          <m:rPr>
                            <m:sty m:val="p"/>
                          </m:rPr>
                          <w:rPr>
                            <w:rFonts w:ascii="Cambria Math" w:hAnsi="Cambria Math"/>
                            <w:color w:val="000000" w:themeColor="text1"/>
                            <w:sz w:val="28"/>
                            <w:szCs w:val="28"/>
                          </w:rPr>
                          <m:t>Q</m:t>
                        </m:r>
                      </m:e>
                      <m:sub>
                        <m:r>
                          <m:rPr>
                            <m:sty m:val="p"/>
                          </m:rPr>
                          <w:rPr>
                            <w:rFonts w:ascii="Cambria Math" w:hAnsi="Cambria Math"/>
                            <w:color w:val="000000" w:themeColor="text1"/>
                            <w:sz w:val="28"/>
                            <w:szCs w:val="28"/>
                          </w:rPr>
                          <m:t>m2</m:t>
                        </m:r>
                      </m:sub>
                    </m:sSub>
                    <m:r>
                      <m:rPr>
                        <m:sty m:val="p"/>
                      </m:rPr>
                      <w:rPr>
                        <w:rFonts w:ascii="Cambria Math" w:hAnsi="Cambria Math"/>
                        <w:color w:val="000000" w:themeColor="text1"/>
                        <w:sz w:val="28"/>
                        <w:szCs w:val="28"/>
                      </w:rPr>
                      <m:t>(l,g,i)</m:t>
                    </m:r>
                  </m:e>
                </m:nary>
              </m:e>
            </m:nary>
          </m:den>
        </m:f>
      </m:oMath>
    </w:p>
    <w:p w14:paraId="357D8F98"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Trong đó:</w:t>
      </w:r>
    </w:p>
    <w:p w14:paraId="2CFA799C" w14:textId="1B4E164C"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g: Nhà máy điện có hợp đồng mua bán điện với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w:t>
      </w:r>
    </w:p>
    <w:p w14:paraId="201822C6"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i: Chu kỳ giao dịch thứ i trong chu kỳ thanh toán M;</w:t>
      </w:r>
    </w:p>
    <w:p w14:paraId="58FADC3F" w14:textId="77777777"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I: Tổng số chu kỳ giao dịch của chu kỳ thanh toán M;</w:t>
      </w:r>
    </w:p>
    <w:p w14:paraId="2AE04051" w14:textId="6978D192"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L: Tổng số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w:t>
      </w:r>
    </w:p>
    <w:p w14:paraId="78103EAF" w14:textId="7515DE3F"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Rg (M): Tổng các khoản thanh toán điện năng thị trường trong chu kỳ thanh toán M của nhà máy điện g theo bảng kê thanh toán thị trường điện tháng do Đơn vị vận hành hệ thống điện và thị trường điện phát hành được xác định theo quy định tại </w:t>
      </w:r>
      <w:r w:rsidR="00935255" w:rsidRPr="00487F91">
        <w:rPr>
          <w:rFonts w:cs="Times New Roman"/>
          <w:color w:val="000000" w:themeColor="text1"/>
          <w:szCs w:val="28"/>
          <w:lang w:val="vi-VN"/>
        </w:rPr>
        <w:fldChar w:fldCharType="begin"/>
      </w:r>
      <w:r w:rsidR="00935255" w:rsidRPr="00487F91">
        <w:rPr>
          <w:rFonts w:cs="Times New Roman"/>
          <w:color w:val="000000" w:themeColor="text1"/>
          <w:szCs w:val="28"/>
          <w:lang w:val="vi-VN"/>
        </w:rPr>
        <w:instrText xml:space="preserve"> REF _Ref180008933 \n \h  \* MERGEFORMAT </w:instrText>
      </w:r>
      <w:r w:rsidR="00935255" w:rsidRPr="00487F91">
        <w:rPr>
          <w:rFonts w:cs="Times New Roman"/>
          <w:color w:val="000000" w:themeColor="text1"/>
          <w:szCs w:val="28"/>
          <w:lang w:val="vi-VN"/>
        </w:rPr>
      </w:r>
      <w:r w:rsidR="00935255" w:rsidRPr="00487F91">
        <w:rPr>
          <w:rFonts w:cs="Times New Roman"/>
          <w:color w:val="000000" w:themeColor="text1"/>
          <w:szCs w:val="28"/>
          <w:lang w:val="vi-VN"/>
        </w:rPr>
        <w:fldChar w:fldCharType="separate"/>
      </w:r>
      <w:r w:rsidR="005C66EF">
        <w:rPr>
          <w:rFonts w:cs="Times New Roman"/>
          <w:color w:val="000000" w:themeColor="text1"/>
          <w:szCs w:val="28"/>
          <w:lang w:val="vi-VN"/>
        </w:rPr>
        <w:t>Điều 95</w:t>
      </w:r>
      <w:r w:rsidR="00935255" w:rsidRPr="00487F91">
        <w:rPr>
          <w:rFonts w:cs="Times New Roman"/>
          <w:color w:val="000000" w:themeColor="text1"/>
          <w:szCs w:val="28"/>
          <w:lang w:val="vi-VN"/>
        </w:rPr>
        <w:fldChar w:fldCharType="end"/>
      </w:r>
      <w:r w:rsidR="00935255"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 (đồng);</w:t>
      </w:r>
    </w:p>
    <w:p w14:paraId="2241C8EB" w14:textId="7B484819"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R</w:t>
      </w:r>
      <w:r w:rsidRPr="00487F91">
        <w:rPr>
          <w:rFonts w:cs="Times New Roman"/>
          <w:color w:val="000000" w:themeColor="text1"/>
          <w:szCs w:val="28"/>
          <w:vertAlign w:val="superscript"/>
          <w:lang w:val="vi-VN"/>
        </w:rPr>
        <w:t>g</w:t>
      </w:r>
      <w:r w:rsidRPr="00487F91">
        <w:rPr>
          <w:rFonts w:cs="Times New Roman"/>
          <w:color w:val="000000" w:themeColor="text1"/>
          <w:szCs w:val="28"/>
          <w:vertAlign w:val="subscript"/>
          <w:lang w:val="vi-VN"/>
        </w:rPr>
        <w:t>can</w:t>
      </w:r>
      <w:r w:rsidRPr="00487F91">
        <w:rPr>
          <w:rFonts w:cs="Times New Roman"/>
          <w:color w:val="000000" w:themeColor="text1"/>
          <w:szCs w:val="28"/>
          <w:lang w:val="vi-VN"/>
        </w:rPr>
        <w:t xml:space="preserve"> (M): Tổng doanh thu theo giá công suất trong chu kỳ thanh toán M của nhà máy điện g theo bảng kê thanh toán thị trường điện tháng do Đơn vị vận hành hệ thống điện và thị trường điện phát hành được xác định theo quy định tại </w:t>
      </w:r>
      <w:r w:rsidR="00935255" w:rsidRPr="00487F91">
        <w:rPr>
          <w:rFonts w:cs="Times New Roman"/>
          <w:color w:val="000000" w:themeColor="text1"/>
          <w:szCs w:val="28"/>
          <w:lang w:val="vi-VN"/>
        </w:rPr>
        <w:fldChar w:fldCharType="begin"/>
      </w:r>
      <w:r w:rsidR="00935255" w:rsidRPr="00487F91">
        <w:rPr>
          <w:rFonts w:cs="Times New Roman"/>
          <w:color w:val="000000" w:themeColor="text1"/>
          <w:szCs w:val="28"/>
          <w:lang w:val="vi-VN"/>
        </w:rPr>
        <w:instrText xml:space="preserve"> REF _Ref238542538 \n \h  \* MERGEFORMAT </w:instrText>
      </w:r>
      <w:r w:rsidR="00935255" w:rsidRPr="00487F91">
        <w:rPr>
          <w:rFonts w:cs="Times New Roman"/>
          <w:color w:val="000000" w:themeColor="text1"/>
          <w:szCs w:val="28"/>
          <w:lang w:val="vi-VN"/>
        </w:rPr>
      </w:r>
      <w:r w:rsidR="00935255" w:rsidRPr="00487F91">
        <w:rPr>
          <w:rFonts w:cs="Times New Roman"/>
          <w:color w:val="000000" w:themeColor="text1"/>
          <w:szCs w:val="28"/>
          <w:lang w:val="vi-VN"/>
        </w:rPr>
        <w:fldChar w:fldCharType="separate"/>
      </w:r>
      <w:r w:rsidR="005C66EF">
        <w:rPr>
          <w:rFonts w:cs="Times New Roman"/>
          <w:color w:val="000000" w:themeColor="text1"/>
          <w:szCs w:val="28"/>
          <w:lang w:val="vi-VN"/>
        </w:rPr>
        <w:t>Điều 96</w:t>
      </w:r>
      <w:r w:rsidR="00935255" w:rsidRPr="00487F91">
        <w:rPr>
          <w:rFonts w:cs="Times New Roman"/>
          <w:color w:val="000000" w:themeColor="text1"/>
          <w:szCs w:val="28"/>
          <w:lang w:val="vi-VN"/>
        </w:rPr>
        <w:fldChar w:fldCharType="end"/>
      </w:r>
      <w:r w:rsidR="00935255"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 (đồng);</w:t>
      </w:r>
    </w:p>
    <w:p w14:paraId="50C5B743" w14:textId="4C13DCFD" w:rsidR="009352ED" w:rsidRPr="00487F91" w:rsidRDefault="009352ED"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Cm</w:t>
      </w:r>
      <w:r w:rsidRPr="00487F91">
        <w:rPr>
          <w:rFonts w:cs="Times New Roman"/>
          <w:color w:val="000000" w:themeColor="text1"/>
          <w:szCs w:val="28"/>
          <w:vertAlign w:val="subscript"/>
          <w:lang w:val="vi-VN"/>
        </w:rPr>
        <w:t>2</w:t>
      </w:r>
      <w:r w:rsidRPr="00487F91">
        <w:rPr>
          <w:rFonts w:cs="Times New Roman"/>
          <w:color w:val="000000" w:themeColor="text1"/>
          <w:szCs w:val="28"/>
          <w:lang w:val="vi-VN"/>
        </w:rPr>
        <w:t xml:space="preserve">(l,g,i): Khoản chi phí mua điện theo giá thị trường điện giao ngay của </w:t>
      </w:r>
      <w:r w:rsidR="003673AE" w:rsidRPr="00487F91">
        <w:rPr>
          <w:rFonts w:cs="Times New Roman"/>
          <w:color w:val="000000" w:themeColor="text1"/>
          <w:szCs w:val="28"/>
          <w:lang w:val="vi-VN"/>
        </w:rPr>
        <w:t>Đơn vị bán buôn điện</w:t>
      </w:r>
      <w:r w:rsidRPr="00487F91">
        <w:rPr>
          <w:rFonts w:cs="Times New Roman"/>
          <w:color w:val="000000" w:themeColor="text1"/>
          <w:szCs w:val="28"/>
          <w:lang w:val="vi-VN"/>
        </w:rPr>
        <w:t xml:space="preserve"> l trong chu kỳ giao dịch i từ nhà máy điện g được xác định tại </w:t>
      </w:r>
      <w:r w:rsidR="00864F34" w:rsidRPr="00487F91">
        <w:rPr>
          <w:rFonts w:cs="Times New Roman"/>
          <w:color w:val="000000" w:themeColor="text1"/>
          <w:szCs w:val="28"/>
          <w:lang w:val="vi-VN"/>
        </w:rPr>
        <w:t xml:space="preserve">điểm </w:t>
      </w:r>
      <w:r w:rsidRPr="00487F91">
        <w:rPr>
          <w:rFonts w:cs="Times New Roman"/>
          <w:color w:val="000000" w:themeColor="text1"/>
          <w:szCs w:val="28"/>
          <w:lang w:val="vi-VN"/>
        </w:rPr>
        <w:t xml:space="preserve">b </w:t>
      </w:r>
      <w:r w:rsidR="00864F34" w:rsidRPr="00487F91">
        <w:rPr>
          <w:rFonts w:cs="Times New Roman"/>
          <w:color w:val="000000" w:themeColor="text1"/>
          <w:szCs w:val="28"/>
          <w:lang w:val="vi-VN"/>
        </w:rPr>
        <w:t xml:space="preserve">khoản </w:t>
      </w:r>
      <w:r w:rsidRPr="00487F91">
        <w:rPr>
          <w:rFonts w:cs="Times New Roman"/>
          <w:color w:val="000000" w:themeColor="text1"/>
          <w:szCs w:val="28"/>
          <w:lang w:val="vi-VN"/>
        </w:rPr>
        <w:t xml:space="preserve">3 </w:t>
      </w:r>
      <w:r w:rsidR="00935255" w:rsidRPr="00487F91">
        <w:rPr>
          <w:rFonts w:cs="Times New Roman"/>
          <w:color w:val="000000" w:themeColor="text1"/>
          <w:szCs w:val="28"/>
          <w:lang w:val="vi-VN"/>
        </w:rPr>
        <w:fldChar w:fldCharType="begin"/>
      </w:r>
      <w:r w:rsidR="00935255" w:rsidRPr="00487F91">
        <w:rPr>
          <w:rFonts w:cs="Times New Roman"/>
          <w:color w:val="000000" w:themeColor="text1"/>
          <w:szCs w:val="28"/>
          <w:lang w:val="vi-VN"/>
        </w:rPr>
        <w:instrText xml:space="preserve"> REF _Ref178193866 \n \h  \* MERGEFORMAT </w:instrText>
      </w:r>
      <w:r w:rsidR="00935255" w:rsidRPr="00487F91">
        <w:rPr>
          <w:rFonts w:cs="Times New Roman"/>
          <w:color w:val="000000" w:themeColor="text1"/>
          <w:szCs w:val="28"/>
          <w:lang w:val="vi-VN"/>
        </w:rPr>
      </w:r>
      <w:r w:rsidR="00935255" w:rsidRPr="00487F91">
        <w:rPr>
          <w:rFonts w:cs="Times New Roman"/>
          <w:color w:val="000000" w:themeColor="text1"/>
          <w:szCs w:val="28"/>
          <w:lang w:val="vi-VN"/>
        </w:rPr>
        <w:fldChar w:fldCharType="separate"/>
      </w:r>
      <w:r w:rsidR="005C66EF">
        <w:rPr>
          <w:rFonts w:cs="Times New Roman"/>
          <w:color w:val="000000" w:themeColor="text1"/>
          <w:szCs w:val="28"/>
          <w:lang w:val="vi-VN"/>
        </w:rPr>
        <w:t>Điều 98</w:t>
      </w:r>
      <w:r w:rsidR="00935255" w:rsidRPr="00487F91">
        <w:rPr>
          <w:rFonts w:cs="Times New Roman"/>
          <w:color w:val="000000" w:themeColor="text1"/>
          <w:szCs w:val="28"/>
          <w:lang w:val="vi-VN"/>
        </w:rPr>
        <w:fldChar w:fldCharType="end"/>
      </w:r>
      <w:r w:rsidR="00935255"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 (đồng);</w:t>
      </w:r>
    </w:p>
    <w:p w14:paraId="4C1461A7" w14:textId="1092B347" w:rsidR="009352ED" w:rsidRPr="00487F91" w:rsidRDefault="009352ED" w:rsidP="00935940">
      <w:pPr>
        <w:pStyle w:val="Heading4"/>
        <w:keepNext w:val="0"/>
        <w:numPr>
          <w:ilvl w:val="0"/>
          <w:numId w:val="0"/>
        </w:numPr>
        <w:spacing w:line="240" w:lineRule="auto"/>
        <w:ind w:left="-28"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Qm</w:t>
      </w:r>
      <w:r w:rsidRPr="00487F91">
        <w:rPr>
          <w:rFonts w:ascii="Times New Roman" w:hAnsi="Times New Roman"/>
          <w:color w:val="000000" w:themeColor="text1"/>
          <w:szCs w:val="28"/>
          <w:vertAlign w:val="subscript"/>
          <w:lang w:val="vi-VN"/>
        </w:rPr>
        <w:t>2</w:t>
      </w:r>
      <w:r w:rsidRPr="00487F91">
        <w:rPr>
          <w:rFonts w:ascii="Times New Roman" w:hAnsi="Times New Roman"/>
          <w:color w:val="000000" w:themeColor="text1"/>
          <w:szCs w:val="28"/>
          <w:lang w:val="vi-VN"/>
        </w:rPr>
        <w:t xml:space="preserve"> (l,g,i): Sản lượng điện năng mua theo giá thị trường của </w:t>
      </w:r>
      <w:r w:rsidR="003673AE" w:rsidRPr="00487F91">
        <w:rPr>
          <w:rFonts w:ascii="Times New Roman" w:hAnsi="Times New Roman"/>
          <w:color w:val="000000" w:themeColor="text1"/>
          <w:szCs w:val="28"/>
          <w:lang w:val="vi-VN"/>
        </w:rPr>
        <w:t>Đơn vị bán buôn điện</w:t>
      </w:r>
      <w:r w:rsidRPr="00487F91">
        <w:rPr>
          <w:rFonts w:ascii="Times New Roman" w:hAnsi="Times New Roman"/>
          <w:color w:val="000000" w:themeColor="text1"/>
          <w:szCs w:val="28"/>
          <w:lang w:val="vi-VN"/>
        </w:rPr>
        <w:t xml:space="preserve"> l trong chu kỳ giao dịch i từ nhà máy điện g được xác định theo quy định tại </w:t>
      </w:r>
      <w:r w:rsidR="00864F34" w:rsidRPr="00487F91">
        <w:rPr>
          <w:rFonts w:ascii="Times New Roman" w:hAnsi="Times New Roman"/>
          <w:color w:val="000000" w:themeColor="text1"/>
          <w:szCs w:val="28"/>
          <w:lang w:val="vi-VN"/>
        </w:rPr>
        <w:t xml:space="preserve">điểm </w:t>
      </w:r>
      <w:r w:rsidRPr="00487F91">
        <w:rPr>
          <w:rFonts w:ascii="Times New Roman" w:hAnsi="Times New Roman"/>
          <w:color w:val="000000" w:themeColor="text1"/>
          <w:szCs w:val="28"/>
          <w:lang w:val="vi-VN"/>
        </w:rPr>
        <w:t xml:space="preserve">c </w:t>
      </w:r>
      <w:r w:rsidR="00864F34" w:rsidRPr="00487F91">
        <w:rPr>
          <w:rFonts w:ascii="Times New Roman" w:hAnsi="Times New Roman"/>
          <w:color w:val="000000" w:themeColor="text1"/>
          <w:szCs w:val="28"/>
          <w:lang w:val="vi-VN"/>
        </w:rPr>
        <w:t xml:space="preserve">khoản </w:t>
      </w:r>
      <w:r w:rsidRPr="00487F91">
        <w:rPr>
          <w:rFonts w:ascii="Times New Roman" w:hAnsi="Times New Roman"/>
          <w:color w:val="000000" w:themeColor="text1"/>
          <w:szCs w:val="28"/>
          <w:lang w:val="vi-VN"/>
        </w:rPr>
        <w:t xml:space="preserve">2 </w:t>
      </w:r>
      <w:r w:rsidR="00935255" w:rsidRPr="00487F91">
        <w:rPr>
          <w:rFonts w:ascii="Times New Roman" w:hAnsi="Times New Roman"/>
          <w:color w:val="000000" w:themeColor="text1"/>
          <w:szCs w:val="28"/>
          <w:lang w:val="vi-VN"/>
        </w:rPr>
        <w:fldChar w:fldCharType="begin"/>
      </w:r>
      <w:r w:rsidR="00935255" w:rsidRPr="00487F91">
        <w:rPr>
          <w:rFonts w:ascii="Times New Roman" w:hAnsi="Times New Roman"/>
          <w:color w:val="000000" w:themeColor="text1"/>
          <w:szCs w:val="28"/>
          <w:lang w:val="vi-VN"/>
        </w:rPr>
        <w:instrText xml:space="preserve"> REF _Ref178193888 \n \h  \* MERGEFORMAT </w:instrText>
      </w:r>
      <w:r w:rsidR="00935255" w:rsidRPr="00487F91">
        <w:rPr>
          <w:rFonts w:ascii="Times New Roman" w:hAnsi="Times New Roman"/>
          <w:color w:val="000000" w:themeColor="text1"/>
          <w:szCs w:val="28"/>
          <w:lang w:val="vi-VN"/>
        </w:rPr>
      </w:r>
      <w:r w:rsidR="00935255" w:rsidRPr="00487F91">
        <w:rPr>
          <w:rFonts w:ascii="Times New Roman" w:hAnsi="Times New Roman"/>
          <w:color w:val="000000" w:themeColor="text1"/>
          <w:szCs w:val="28"/>
          <w:lang w:val="vi-VN"/>
        </w:rPr>
        <w:fldChar w:fldCharType="separate"/>
      </w:r>
      <w:r w:rsidR="005C66EF">
        <w:rPr>
          <w:rFonts w:ascii="Times New Roman" w:hAnsi="Times New Roman"/>
          <w:color w:val="000000" w:themeColor="text1"/>
          <w:szCs w:val="28"/>
          <w:lang w:val="vi-VN"/>
        </w:rPr>
        <w:t>Điều 98</w:t>
      </w:r>
      <w:r w:rsidR="00935255" w:rsidRPr="00487F91">
        <w:rPr>
          <w:rFonts w:ascii="Times New Roman" w:hAnsi="Times New Roman"/>
          <w:color w:val="000000" w:themeColor="text1"/>
          <w:szCs w:val="28"/>
          <w:lang w:val="vi-VN"/>
        </w:rPr>
        <w:fldChar w:fldCharType="end"/>
      </w:r>
      <w:r w:rsidR="00935255" w:rsidRPr="00487F91">
        <w:rPr>
          <w:rFonts w:ascii="Times New Roman" w:hAnsi="Times New Roman"/>
          <w:color w:val="000000" w:themeColor="text1"/>
          <w:szCs w:val="28"/>
          <w:lang w:val="vi-VN"/>
        </w:rPr>
        <w:t xml:space="preserve"> </w:t>
      </w:r>
      <w:r w:rsidRPr="00487F91">
        <w:rPr>
          <w:rFonts w:ascii="Times New Roman" w:hAnsi="Times New Roman"/>
          <w:color w:val="000000" w:themeColor="text1"/>
          <w:szCs w:val="28"/>
          <w:lang w:val="vi-VN"/>
        </w:rPr>
        <w:t>Thông tư này (kWh).</w:t>
      </w:r>
    </w:p>
    <w:p w14:paraId="44F3151D" w14:textId="550A8A52" w:rsidR="00D23502" w:rsidRPr="00487F91" w:rsidRDefault="00E333F3" w:rsidP="00BC6523">
      <w:pPr>
        <w:pStyle w:val="Heading4"/>
        <w:keepNext w:val="0"/>
        <w:numPr>
          <w:ilvl w:val="3"/>
          <w:numId w:val="164"/>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Tổng các khoản chi phí mua điện của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theo thị trường điện giao ngay trong chu kỳ thanh toán được xác định theo công thức sau:</w:t>
      </w:r>
    </w:p>
    <w:p w14:paraId="3C7DE462" w14:textId="77777777" w:rsidR="00D23502" w:rsidRPr="00487F91" w:rsidRDefault="00E333F3" w:rsidP="00935940">
      <w:pPr>
        <w:pStyle w:val="Heading4"/>
        <w:keepNext w:val="0"/>
        <w:numPr>
          <w:ilvl w:val="0"/>
          <w:numId w:val="0"/>
        </w:numPr>
        <w:spacing w:line="240" w:lineRule="auto"/>
        <w:ind w:left="567" w:firstLine="567"/>
        <w:rPr>
          <w:rFonts w:ascii="Times New Roman" w:hAnsi="Times New Roman"/>
          <w:color w:val="000000" w:themeColor="text1"/>
          <w:sz w:val="24"/>
        </w:rPr>
      </w:pPr>
      <m:oMathPara>
        <m:oMath>
          <m:r>
            <m:rPr>
              <m:sty m:val="p"/>
            </m:rPr>
            <w:rPr>
              <w:rFonts w:ascii="Cambria Math" w:hAnsi="Cambria Math"/>
              <w:color w:val="000000" w:themeColor="text1"/>
              <w:sz w:val="24"/>
            </w:rPr>
            <m:t>TC</m:t>
          </m:r>
          <m:d>
            <m:dPr>
              <m:ctrlPr>
                <w:rPr>
                  <w:rFonts w:ascii="Cambria Math" w:hAnsi="Cambria Math"/>
                  <w:color w:val="000000" w:themeColor="text1"/>
                  <w:sz w:val="24"/>
                </w:rPr>
              </m:ctrlPr>
            </m:dPr>
            <m:e>
              <m:r>
                <m:rPr>
                  <m:sty m:val="p"/>
                </m:rPr>
                <w:rPr>
                  <w:rFonts w:ascii="Cambria Math" w:hAnsi="Cambria Math"/>
                  <w:color w:val="000000" w:themeColor="text1"/>
                  <w:sz w:val="24"/>
                </w:rPr>
                <m:t>l,M</m:t>
              </m:r>
            </m:e>
          </m:d>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TC</m:t>
              </m:r>
            </m:e>
            <m:sub>
              <m:r>
                <m:rPr>
                  <m:sty m:val="p"/>
                </m:rPr>
                <w:rPr>
                  <w:rFonts w:ascii="Cambria Math" w:hAnsi="Cambria Math"/>
                  <w:color w:val="000000" w:themeColor="text1"/>
                  <w:sz w:val="24"/>
                </w:rPr>
                <m:t>m1</m:t>
              </m:r>
            </m:sub>
          </m:sSub>
          <m:d>
            <m:dPr>
              <m:ctrlPr>
                <w:rPr>
                  <w:rFonts w:ascii="Cambria Math" w:hAnsi="Cambria Math"/>
                  <w:color w:val="000000" w:themeColor="text1"/>
                  <w:sz w:val="24"/>
                </w:rPr>
              </m:ctrlPr>
            </m:dPr>
            <m:e>
              <m:r>
                <m:rPr>
                  <m:sty m:val="p"/>
                </m:rPr>
                <w:rPr>
                  <w:rFonts w:ascii="Cambria Math" w:hAnsi="Cambria Math"/>
                  <w:color w:val="000000" w:themeColor="text1"/>
                  <w:sz w:val="24"/>
                </w:rPr>
                <m:t>l,M</m:t>
              </m:r>
            </m:e>
          </m:d>
          <m:r>
            <m:rPr>
              <m:sty m:val="p"/>
            </m:rPr>
            <w:rPr>
              <w:rFonts w:ascii="Cambria Math" w:hAnsi="Cambria Math"/>
              <w:color w:val="000000" w:themeColor="text1"/>
              <w:sz w:val="24"/>
            </w:rPr>
            <m:t>+</m:t>
          </m:r>
          <m:nary>
            <m:naryPr>
              <m:chr m:val="∑"/>
              <m:limLoc m:val="undOvr"/>
              <m:ctrlPr>
                <w:rPr>
                  <w:rFonts w:ascii="Cambria Math" w:hAnsi="Cambria Math"/>
                  <w:color w:val="000000" w:themeColor="text1"/>
                  <w:sz w:val="24"/>
                </w:rPr>
              </m:ctrlPr>
            </m:naryPr>
            <m:sub>
              <m:r>
                <m:rPr>
                  <m:sty m:val="p"/>
                </m:rPr>
                <w:rPr>
                  <w:rFonts w:ascii="Cambria Math" w:hAnsi="Cambria Math"/>
                  <w:color w:val="000000" w:themeColor="text1"/>
                  <w:sz w:val="24"/>
                </w:rPr>
                <m:t>g=1</m:t>
              </m:r>
            </m:sub>
            <m:sup>
              <m:r>
                <m:rPr>
                  <m:sty m:val="p"/>
                </m:rPr>
                <w:rPr>
                  <w:rFonts w:ascii="Cambria Math" w:hAnsi="Cambria Math"/>
                  <w:color w:val="000000" w:themeColor="text1"/>
                  <w:sz w:val="24"/>
                </w:rPr>
                <m:t>G</m:t>
              </m:r>
            </m:sup>
            <m:e>
              <m:sSub>
                <m:sSubPr>
                  <m:ctrlPr>
                    <w:rPr>
                      <w:rFonts w:ascii="Cambria Math" w:hAnsi="Cambria Math"/>
                      <w:color w:val="000000" w:themeColor="text1"/>
                      <w:sz w:val="24"/>
                    </w:rPr>
                  </m:ctrlPr>
                </m:sSubPr>
                <m:e>
                  <m:r>
                    <m:rPr>
                      <m:sty m:val="p"/>
                    </m:rPr>
                    <w:rPr>
                      <w:rFonts w:ascii="Cambria Math" w:hAnsi="Cambria Math"/>
                      <w:color w:val="000000" w:themeColor="text1"/>
                      <w:sz w:val="24"/>
                    </w:rPr>
                    <m:t>TC</m:t>
                  </m:r>
                </m:e>
                <m:sub>
                  <m:r>
                    <m:rPr>
                      <m:sty m:val="p"/>
                    </m:rPr>
                    <w:rPr>
                      <w:rFonts w:ascii="Cambria Math" w:hAnsi="Cambria Math"/>
                      <w:color w:val="000000" w:themeColor="text1"/>
                      <w:sz w:val="24"/>
                    </w:rPr>
                    <m:t>m2</m:t>
                  </m:r>
                </m:sub>
              </m:sSub>
              <m:r>
                <m:rPr>
                  <m:sty m:val="p"/>
                </m:rPr>
                <w:rPr>
                  <w:rFonts w:ascii="Cambria Math" w:hAnsi="Cambria Math"/>
                  <w:color w:val="000000" w:themeColor="text1"/>
                  <w:sz w:val="24"/>
                </w:rPr>
                <m:t>(l,g,M)</m:t>
              </m:r>
            </m:e>
          </m:nary>
        </m:oMath>
      </m:oMathPara>
    </w:p>
    <w:p w14:paraId="44AF5E31"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Trong đó:</w:t>
      </w:r>
    </w:p>
    <w:p w14:paraId="16BD486F" w14:textId="660B5512"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 xml:space="preserve">TC(l,M): Tổng các khoản chi phí mua điện của </w:t>
      </w:r>
      <w:r w:rsidR="003673AE" w:rsidRPr="00487F91">
        <w:rPr>
          <w:rFonts w:ascii="Times New Roman" w:hAnsi="Times New Roman"/>
          <w:color w:val="000000" w:themeColor="text1"/>
        </w:rPr>
        <w:t>Đơn vị bán buôn điện</w:t>
      </w:r>
      <w:r w:rsidRPr="00487F91">
        <w:rPr>
          <w:rFonts w:ascii="Times New Roman" w:hAnsi="Times New Roman"/>
          <w:color w:val="000000" w:themeColor="text1"/>
        </w:rPr>
        <w:t xml:space="preserve"> l theo thị trường điện giao ngay trong chu kỳ thanh toán M (đồng);</w:t>
      </w:r>
    </w:p>
    <w:p w14:paraId="76907A80" w14:textId="71E2AFD4"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TC</w:t>
      </w:r>
      <w:r w:rsidRPr="00487F91">
        <w:rPr>
          <w:rFonts w:ascii="Times New Roman" w:hAnsi="Times New Roman"/>
          <w:color w:val="000000" w:themeColor="text1"/>
          <w:vertAlign w:val="subscript"/>
        </w:rPr>
        <w:t>m1</w:t>
      </w:r>
      <w:r w:rsidRPr="00487F91">
        <w:rPr>
          <w:rFonts w:ascii="Times New Roman" w:hAnsi="Times New Roman"/>
          <w:color w:val="000000" w:themeColor="text1"/>
        </w:rPr>
        <w:t xml:space="preserve">(l,M): Khoản </w:t>
      </w:r>
      <w:r w:rsidRPr="00487F91">
        <w:rPr>
          <w:rFonts w:ascii="Times New Roman" w:hAnsi="Times New Roman"/>
          <w:color w:val="000000" w:themeColor="text1"/>
          <w:lang w:val="vi-VN"/>
        </w:rPr>
        <w:t xml:space="preserve">chi phí mua điện theo thị trường </w:t>
      </w:r>
      <w:r w:rsidRPr="00487F91">
        <w:rPr>
          <w:rFonts w:ascii="Times New Roman" w:hAnsi="Times New Roman"/>
          <w:color w:val="000000" w:themeColor="text1"/>
        </w:rPr>
        <w:t xml:space="preserve">điện </w:t>
      </w:r>
      <w:r w:rsidRPr="00487F91">
        <w:rPr>
          <w:rFonts w:ascii="Times New Roman" w:hAnsi="Times New Roman"/>
          <w:color w:val="000000" w:themeColor="text1"/>
          <w:lang w:val="vi-VN"/>
        </w:rPr>
        <w:t xml:space="preserve">giao ngay của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w:t>
      </w:r>
      <w:r w:rsidRPr="00487F91">
        <w:rPr>
          <w:rFonts w:ascii="Times New Roman" w:hAnsi="Times New Roman"/>
          <w:i/>
          <w:color w:val="000000" w:themeColor="text1"/>
          <w:lang w:val="vi-VN"/>
        </w:rPr>
        <w:t xml:space="preserve">l </w:t>
      </w:r>
      <w:r w:rsidRPr="00487F91">
        <w:rPr>
          <w:rFonts w:ascii="Times New Roman" w:hAnsi="Times New Roman"/>
          <w:color w:val="000000" w:themeColor="text1"/>
          <w:lang w:val="vi-VN"/>
        </w:rPr>
        <w:t>trong chu kỳ thanh toán M từ các nhà máy điện được phân bổ hợp đồng</w:t>
      </w:r>
      <w:r w:rsidRPr="00487F91">
        <w:rPr>
          <w:rFonts w:ascii="Times New Roman" w:hAnsi="Times New Roman"/>
          <w:color w:val="000000" w:themeColor="text1"/>
        </w:rPr>
        <w:t xml:space="preserve">, được xác định tại </w:t>
      </w:r>
      <w:r w:rsidR="00864F34" w:rsidRPr="00487F91">
        <w:rPr>
          <w:rFonts w:ascii="Times New Roman" w:hAnsi="Times New Roman"/>
          <w:color w:val="000000" w:themeColor="text1"/>
        </w:rPr>
        <w:t xml:space="preserve">khoản </w:t>
      </w:r>
      <w:r w:rsidRPr="00487F91">
        <w:rPr>
          <w:rFonts w:ascii="Times New Roman" w:hAnsi="Times New Roman"/>
          <w:color w:val="000000" w:themeColor="text1"/>
        </w:rPr>
        <w:t>1 Điều này (đồng);</w:t>
      </w:r>
    </w:p>
    <w:p w14:paraId="1FB878D6" w14:textId="3E65ADD3"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 xml:space="preserve">g: Nhà máy điện có hợp đồng mua bán điện với </w:t>
      </w:r>
      <w:r w:rsidR="003673AE" w:rsidRPr="00487F91">
        <w:rPr>
          <w:rFonts w:ascii="Times New Roman" w:hAnsi="Times New Roman"/>
          <w:color w:val="000000" w:themeColor="text1"/>
        </w:rPr>
        <w:t>Đơn vị bán buôn điện</w:t>
      </w:r>
      <w:r w:rsidRPr="00487F91">
        <w:rPr>
          <w:rFonts w:ascii="Times New Roman" w:hAnsi="Times New Roman"/>
          <w:color w:val="000000" w:themeColor="text1"/>
        </w:rPr>
        <w:t>;</w:t>
      </w:r>
    </w:p>
    <w:p w14:paraId="030078CC" w14:textId="56DC1B61"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 xml:space="preserve">G: Tổng số nhà máy điện có hợp đồng mua bán điện với </w:t>
      </w:r>
      <w:r w:rsidR="003673AE" w:rsidRPr="00487F91">
        <w:rPr>
          <w:rFonts w:ascii="Times New Roman" w:hAnsi="Times New Roman"/>
          <w:color w:val="000000" w:themeColor="text1"/>
        </w:rPr>
        <w:t xml:space="preserve">Đơn vị bán buôn </w:t>
      </w:r>
      <w:r w:rsidR="003673AE" w:rsidRPr="00487F91">
        <w:rPr>
          <w:rFonts w:ascii="Times New Roman" w:hAnsi="Times New Roman"/>
          <w:color w:val="000000" w:themeColor="text1"/>
        </w:rPr>
        <w:lastRenderedPageBreak/>
        <w:t>điện</w:t>
      </w:r>
      <w:r w:rsidRPr="00487F91">
        <w:rPr>
          <w:rFonts w:ascii="Times New Roman" w:hAnsi="Times New Roman"/>
          <w:color w:val="000000" w:themeColor="text1"/>
        </w:rPr>
        <w:t>;</w:t>
      </w:r>
    </w:p>
    <w:p w14:paraId="4426CF6C" w14:textId="00E3011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rPr>
      </w:pPr>
      <w:r w:rsidRPr="00487F91">
        <w:rPr>
          <w:rFonts w:ascii="Times New Roman" w:hAnsi="Times New Roman"/>
          <w:color w:val="000000" w:themeColor="text1"/>
        </w:rPr>
        <w:t>TC</w:t>
      </w:r>
      <w:r w:rsidRPr="00487F91">
        <w:rPr>
          <w:rFonts w:ascii="Times New Roman" w:hAnsi="Times New Roman"/>
          <w:color w:val="000000" w:themeColor="text1"/>
          <w:vertAlign w:val="subscript"/>
        </w:rPr>
        <w:t>m2</w:t>
      </w:r>
      <w:r w:rsidRPr="00487F91">
        <w:rPr>
          <w:rFonts w:ascii="Times New Roman" w:hAnsi="Times New Roman"/>
          <w:color w:val="000000" w:themeColor="text1"/>
        </w:rPr>
        <w:t xml:space="preserve">(l,g,M): Khoản chi phí mua điện theo thị trường điện giao ngay của </w:t>
      </w:r>
      <w:r w:rsidR="003673AE" w:rsidRPr="00487F91">
        <w:rPr>
          <w:rFonts w:ascii="Times New Roman" w:hAnsi="Times New Roman"/>
          <w:color w:val="000000" w:themeColor="text1"/>
        </w:rPr>
        <w:t>Đơn vị bán buôn điện</w:t>
      </w:r>
      <w:r w:rsidRPr="00487F91">
        <w:rPr>
          <w:rFonts w:ascii="Times New Roman" w:hAnsi="Times New Roman"/>
          <w:color w:val="000000" w:themeColor="text1"/>
        </w:rPr>
        <w:t xml:space="preserve"> l trong chu kỳ thanh toán M </w:t>
      </w:r>
      <w:r w:rsidRPr="00487F91">
        <w:rPr>
          <w:rFonts w:ascii="Times New Roman" w:hAnsi="Times New Roman"/>
          <w:color w:val="000000" w:themeColor="text1"/>
          <w:lang w:val="en-AU"/>
        </w:rPr>
        <w:t xml:space="preserve">từ nhà máy điện g được xác định tại </w:t>
      </w:r>
      <w:r w:rsidR="00864F34" w:rsidRPr="00487F91">
        <w:rPr>
          <w:rFonts w:ascii="Times New Roman" w:hAnsi="Times New Roman"/>
          <w:color w:val="000000" w:themeColor="text1"/>
          <w:lang w:val="en-AU"/>
        </w:rPr>
        <w:t xml:space="preserve">khoản </w:t>
      </w:r>
      <w:r w:rsidRPr="00487F91">
        <w:rPr>
          <w:rFonts w:ascii="Times New Roman" w:hAnsi="Times New Roman"/>
          <w:color w:val="000000" w:themeColor="text1"/>
          <w:lang w:val="en-AU"/>
        </w:rPr>
        <w:t>2 Điều này (đồng)</w:t>
      </w:r>
      <w:r w:rsidRPr="00487F91">
        <w:rPr>
          <w:rFonts w:ascii="Times New Roman" w:hAnsi="Times New Roman"/>
          <w:color w:val="000000" w:themeColor="text1"/>
        </w:rPr>
        <w:t>.</w:t>
      </w:r>
    </w:p>
    <w:p w14:paraId="1FF04D9C" w14:textId="328C31E8" w:rsidR="00D23502" w:rsidRPr="00487F91" w:rsidRDefault="00E333F3" w:rsidP="005F1E3C">
      <w:pPr>
        <w:pStyle w:val="Heading3"/>
        <w:rPr>
          <w:color w:val="000000" w:themeColor="text1"/>
        </w:rPr>
      </w:pPr>
      <w:bookmarkStart w:id="5340" w:name="_Tính_toán_khoản_2"/>
      <w:bookmarkStart w:id="5341" w:name="_Toc522128295"/>
      <w:bookmarkStart w:id="5342" w:name="_Toc522128586"/>
      <w:bookmarkStart w:id="5343" w:name="_Toc522197622"/>
      <w:bookmarkStart w:id="5344" w:name="_Toc522269707"/>
      <w:bookmarkStart w:id="5345" w:name="_Toc523300769"/>
      <w:bookmarkStart w:id="5346" w:name="_Toc526435820"/>
      <w:bookmarkStart w:id="5347" w:name="_Toc526928348"/>
      <w:bookmarkStart w:id="5348" w:name="_Toc527548181"/>
      <w:bookmarkStart w:id="5349" w:name="_Toc527548376"/>
      <w:bookmarkStart w:id="5350" w:name="_Toc529174176"/>
      <w:bookmarkStart w:id="5351" w:name="_Ref178194406"/>
      <w:bookmarkStart w:id="5352" w:name="_Ref178194478"/>
      <w:bookmarkEnd w:id="5340"/>
      <w:r w:rsidRPr="00487F91">
        <w:rPr>
          <w:color w:val="000000" w:themeColor="text1"/>
        </w:rPr>
        <w:t xml:space="preserve">Tính toán khoản thanh toán sai khác theo hợp đồng mua bán điện của </w:t>
      </w:r>
      <w:bookmarkEnd w:id="5341"/>
      <w:bookmarkEnd w:id="5342"/>
      <w:bookmarkEnd w:id="5343"/>
      <w:bookmarkEnd w:id="5344"/>
      <w:bookmarkEnd w:id="5345"/>
      <w:bookmarkEnd w:id="5346"/>
      <w:bookmarkEnd w:id="5347"/>
      <w:bookmarkEnd w:id="5348"/>
      <w:bookmarkEnd w:id="5349"/>
      <w:bookmarkEnd w:id="5350"/>
      <w:bookmarkEnd w:id="5351"/>
      <w:bookmarkEnd w:id="5352"/>
      <w:r w:rsidR="003673AE" w:rsidRPr="00487F91">
        <w:rPr>
          <w:color w:val="000000" w:themeColor="text1"/>
        </w:rPr>
        <w:t>Đơn vị bán buôn điện</w:t>
      </w:r>
    </w:p>
    <w:p w14:paraId="60DE2F5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en-US"/>
        </w:rPr>
        <w:t xml:space="preserve">Bên bán điện </w:t>
      </w:r>
      <w:r w:rsidRPr="00487F91">
        <w:rPr>
          <w:color w:val="000000" w:themeColor="text1"/>
          <w:lang w:val="vi-VN"/>
        </w:rPr>
        <w:t xml:space="preserve">có trách nhiệm tính toán khoản thanh toán </w:t>
      </w:r>
      <w:r w:rsidRPr="00487F91">
        <w:rPr>
          <w:color w:val="000000" w:themeColor="text1"/>
          <w:lang w:val="en-US"/>
        </w:rPr>
        <w:t xml:space="preserve">sai khác </w:t>
      </w:r>
      <w:r w:rsidRPr="00487F91">
        <w:rPr>
          <w:color w:val="000000" w:themeColor="text1"/>
          <w:lang w:val="vi-VN"/>
        </w:rPr>
        <w:t>theo hợp đồng mua bán điện trong chu kỳ thanh toán theo trình tự sau:</w:t>
      </w:r>
    </w:p>
    <w:p w14:paraId="46CA0181" w14:textId="77777777" w:rsidR="00D23502" w:rsidRPr="00487F91" w:rsidRDefault="00E333F3" w:rsidP="00BC6523">
      <w:pPr>
        <w:pStyle w:val="Heading4"/>
        <w:keepNext w:val="0"/>
        <w:numPr>
          <w:ilvl w:val="3"/>
          <w:numId w:val="165"/>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Tính toán cho từng chu kỳ giao dịch theo công thức sau:</w:t>
      </w:r>
    </w:p>
    <w:p w14:paraId="4EA88BDA" w14:textId="77777777" w:rsidR="00D23502" w:rsidRPr="00487F91" w:rsidRDefault="00E333F3" w:rsidP="00935940">
      <w:pPr>
        <w:pStyle w:val="1Formula"/>
        <w:spacing w:line="240" w:lineRule="auto"/>
        <w:ind w:firstLine="567"/>
        <w:rPr>
          <w:color w:val="000000" w:themeColor="text1"/>
        </w:rPr>
      </w:pPr>
      <w:r w:rsidRPr="00487F91">
        <w:rPr>
          <w:color w:val="000000" w:themeColor="text1"/>
          <w:position w:val="-10"/>
        </w:rPr>
        <w:object w:dxaOrig="2860" w:dyaOrig="320" w14:anchorId="34AE8F7F">
          <v:shape id="_x0000_i1166" type="#_x0000_t75" style="width:195.75pt;height:20.25pt" o:ole="">
            <v:imagedata r:id="rId278" o:title=""/>
          </v:shape>
          <o:OLEObject Type="Embed" ProgID="Equation.3" ShapeID="_x0000_i1166" DrawAspect="Content" ObjectID="_1842016879" r:id="rId279"/>
        </w:object>
      </w:r>
    </w:p>
    <w:p w14:paraId="330A09C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2326F4FC"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Rc(i): Khoản thanh toán sai khác trong chu kỳ giao dịch i (đồng); </w:t>
      </w:r>
    </w:p>
    <w:p w14:paraId="28913686" w14:textId="59E0B505"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Qc(i): Sản lượng </w:t>
      </w:r>
      <w:r w:rsidR="009560DA" w:rsidRPr="00487F91">
        <w:rPr>
          <w:color w:val="000000" w:themeColor="text1"/>
          <w:lang w:val="en-US"/>
        </w:rPr>
        <w:t xml:space="preserve">điện </w:t>
      </w:r>
      <w:r w:rsidRPr="00487F91">
        <w:rPr>
          <w:color w:val="000000" w:themeColor="text1"/>
          <w:lang w:val="vi-VN"/>
        </w:rPr>
        <w:t>hợp đồng trong chu kỳ giao dịch i (kWh);</w:t>
      </w:r>
    </w:p>
    <w:p w14:paraId="65E57763"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P</w:t>
      </w:r>
      <w:r w:rsidRPr="00487F91">
        <w:rPr>
          <w:color w:val="000000" w:themeColor="text1"/>
          <w:lang w:val="vi-VN"/>
        </w:rPr>
        <w:softHyphen/>
        <w:t>c: Giá hợp đồng mua bán điện (đồng/kWh);</w:t>
      </w:r>
    </w:p>
    <w:p w14:paraId="2F220076"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FMP</w:t>
      </w:r>
      <w:r w:rsidRPr="00487F91">
        <w:rPr>
          <w:color w:val="000000" w:themeColor="text1"/>
          <w:vertAlign w:val="subscript"/>
          <w:lang w:val="vi-VN"/>
        </w:rPr>
        <w:t>i</w:t>
      </w:r>
      <w:r w:rsidRPr="00487F91">
        <w:rPr>
          <w:color w:val="000000" w:themeColor="text1"/>
          <w:lang w:val="vi-VN"/>
        </w:rPr>
        <w:t>: Giá thị trường toàn phần áp dụng cho đơn vị phát điện trong chu kỳ giao dịch i (đồng/kWh).</w:t>
      </w:r>
    </w:p>
    <w:p w14:paraId="46786D22" w14:textId="77777777" w:rsidR="00D23502" w:rsidRPr="00487F91" w:rsidRDefault="00E333F3" w:rsidP="00BC6523">
      <w:pPr>
        <w:pStyle w:val="Heading4"/>
        <w:keepNext w:val="0"/>
        <w:numPr>
          <w:ilvl w:val="3"/>
          <w:numId w:val="165"/>
        </w:numPr>
        <w:spacing w:line="240" w:lineRule="auto"/>
        <w:ind w:firstLine="567"/>
        <w:rPr>
          <w:rFonts w:ascii="Times New Roman" w:hAnsi="Times New Roman"/>
          <w:color w:val="000000" w:themeColor="text1"/>
          <w:lang w:val="en-AU"/>
        </w:rPr>
      </w:pPr>
      <w:r w:rsidRPr="00487F91">
        <w:rPr>
          <w:rFonts w:ascii="Times New Roman" w:hAnsi="Times New Roman"/>
          <w:color w:val="000000" w:themeColor="text1"/>
          <w:lang w:val="en-AU"/>
        </w:rPr>
        <w:t>Tính toán cho chu kỳ thanh toán theo công thức sau:</w:t>
      </w:r>
    </w:p>
    <w:p w14:paraId="14FF8905" w14:textId="77777777" w:rsidR="00D23502" w:rsidRPr="00487F91" w:rsidRDefault="00EA5FB4" w:rsidP="00935940">
      <w:pPr>
        <w:pStyle w:val="Heading5"/>
        <w:widowControl w:val="0"/>
        <w:numPr>
          <w:ilvl w:val="0"/>
          <w:numId w:val="0"/>
        </w:numPr>
        <w:ind w:left="710" w:firstLine="567"/>
        <w:rPr>
          <w:color w:val="000000" w:themeColor="text1"/>
          <w:sz w:val="24"/>
          <w:szCs w:val="24"/>
          <w:lang w:val="vi-VN"/>
        </w:rPr>
      </w:pPr>
      <m:oMathPara>
        <m:oMath>
          <m:sSubSup>
            <m:sSubSupPr>
              <m:ctrlPr>
                <w:rPr>
                  <w:rFonts w:ascii="Cambria Math" w:hAnsi="Cambria Math"/>
                  <w:color w:val="000000" w:themeColor="text1"/>
                  <w:sz w:val="24"/>
                  <w:szCs w:val="24"/>
                  <w:lang w:val="vi-VN"/>
                </w:rPr>
              </m:ctrlPr>
            </m:sSubSupPr>
            <m:e>
              <m:r>
                <m:rPr>
                  <m:sty m:val="p"/>
                </m:rPr>
                <w:rPr>
                  <w:rFonts w:ascii="Cambria Math" w:hAnsi="Cambria Math"/>
                  <w:color w:val="000000" w:themeColor="text1"/>
                  <w:sz w:val="24"/>
                  <w:szCs w:val="24"/>
                  <w:lang w:val="vi-VN"/>
                </w:rPr>
                <m:t>R</m:t>
              </m:r>
            </m:e>
            <m:sub>
              <m:r>
                <m:rPr>
                  <m:sty m:val="p"/>
                </m:rPr>
                <w:rPr>
                  <w:rFonts w:ascii="Cambria Math" w:hAnsi="Cambria Math"/>
                  <w:color w:val="000000" w:themeColor="text1"/>
                  <w:sz w:val="24"/>
                  <w:szCs w:val="24"/>
                  <w:lang w:val="vi-VN"/>
                </w:rPr>
                <m:t>c</m:t>
              </m:r>
            </m:sub>
            <m:sup>
              <m:r>
                <m:rPr>
                  <m:sty m:val="p"/>
                </m:rPr>
                <w:rPr>
                  <w:rFonts w:ascii="Cambria Math" w:hAnsi="Cambria Math"/>
                  <w:color w:val="000000" w:themeColor="text1"/>
                  <w:sz w:val="24"/>
                  <w:szCs w:val="24"/>
                  <w:lang w:val="vi-VN"/>
                </w:rPr>
                <m:t>M</m:t>
              </m:r>
            </m:sup>
          </m:sSubSup>
          <m:r>
            <m:rPr>
              <m:sty m:val="p"/>
            </m:rPr>
            <w:rPr>
              <w:rFonts w:ascii="Cambria Math" w:hAnsi="Cambria Math"/>
              <w:color w:val="000000" w:themeColor="text1"/>
              <w:sz w:val="24"/>
              <w:szCs w:val="24"/>
              <w:lang w:val="vi-VN"/>
            </w:rPr>
            <m:t>=</m:t>
          </m:r>
          <m:nary>
            <m:naryPr>
              <m:chr m:val="∑"/>
              <m:limLoc m:val="undOvr"/>
              <m:ctrlPr>
                <w:rPr>
                  <w:rFonts w:ascii="Cambria Math" w:hAnsi="Cambria Math"/>
                  <w:color w:val="000000" w:themeColor="text1"/>
                  <w:sz w:val="24"/>
                  <w:szCs w:val="24"/>
                  <w:lang w:val="vi-VN"/>
                </w:rPr>
              </m:ctrlPr>
            </m:naryPr>
            <m:sub>
              <m:r>
                <m:rPr>
                  <m:sty m:val="p"/>
                </m:rPr>
                <w:rPr>
                  <w:rFonts w:ascii="Cambria Math" w:hAnsi="Cambria Math"/>
                  <w:color w:val="000000" w:themeColor="text1"/>
                  <w:sz w:val="24"/>
                  <w:szCs w:val="24"/>
                  <w:lang w:val="vi-VN"/>
                </w:rPr>
                <m:t>i=1</m:t>
              </m:r>
            </m:sub>
            <m:sup>
              <m:r>
                <m:rPr>
                  <m:sty m:val="p"/>
                </m:rPr>
                <w:rPr>
                  <w:rFonts w:ascii="Cambria Math" w:hAnsi="Cambria Math"/>
                  <w:color w:val="000000" w:themeColor="text1"/>
                  <w:sz w:val="24"/>
                  <w:szCs w:val="24"/>
                  <w:lang w:val="vi-VN"/>
                </w:rPr>
                <m:t>I</m:t>
              </m:r>
            </m:sup>
            <m:e>
              <m:sSub>
                <m:sSubPr>
                  <m:ctrlPr>
                    <w:rPr>
                      <w:rFonts w:ascii="Cambria Math" w:hAnsi="Cambria Math"/>
                      <w:color w:val="000000" w:themeColor="text1"/>
                      <w:sz w:val="24"/>
                      <w:szCs w:val="24"/>
                      <w:lang w:val="vi-VN"/>
                    </w:rPr>
                  </m:ctrlPr>
                </m:sSubPr>
                <m:e>
                  <m:r>
                    <m:rPr>
                      <m:sty m:val="p"/>
                    </m:rPr>
                    <w:rPr>
                      <w:rFonts w:ascii="Cambria Math" w:hAnsi="Cambria Math"/>
                      <w:color w:val="000000" w:themeColor="text1"/>
                      <w:sz w:val="24"/>
                      <w:szCs w:val="24"/>
                      <w:lang w:val="vi-VN"/>
                    </w:rPr>
                    <m:t>R</m:t>
                  </m:r>
                </m:e>
                <m:sub>
                  <m:r>
                    <m:rPr>
                      <m:sty m:val="p"/>
                    </m:rPr>
                    <w:rPr>
                      <w:rFonts w:ascii="Cambria Math" w:hAnsi="Cambria Math"/>
                      <w:color w:val="000000" w:themeColor="text1"/>
                      <w:sz w:val="24"/>
                      <w:szCs w:val="24"/>
                      <w:lang w:val="vi-VN"/>
                    </w:rPr>
                    <m:t>c</m:t>
                  </m:r>
                </m:sub>
              </m:sSub>
              <m:r>
                <m:rPr>
                  <m:sty m:val="p"/>
                </m:rPr>
                <w:rPr>
                  <w:rFonts w:ascii="Cambria Math" w:hAnsi="Cambria Math"/>
                  <w:color w:val="000000" w:themeColor="text1"/>
                  <w:sz w:val="24"/>
                  <w:szCs w:val="24"/>
                  <w:lang w:val="vi-VN"/>
                </w:rPr>
                <m:t>(i)</m:t>
              </m:r>
            </m:e>
          </m:nary>
        </m:oMath>
      </m:oMathPara>
    </w:p>
    <w:p w14:paraId="2A384C3A"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Trong đó:</w:t>
      </w:r>
    </w:p>
    <w:p w14:paraId="4CD10484" w14:textId="77777777" w:rsidR="00D23502" w:rsidRPr="00487F91" w:rsidRDefault="00EA5FB4" w:rsidP="00935940">
      <w:pPr>
        <w:pStyle w:val="1Content"/>
        <w:widowControl w:val="0"/>
        <w:spacing w:line="240" w:lineRule="auto"/>
        <w:ind w:firstLine="567"/>
        <w:rPr>
          <w:color w:val="000000" w:themeColor="text1"/>
          <w:lang w:val="vi-VN"/>
        </w:rPr>
      </w:pPr>
      <m:oMath>
        <m:sSubSup>
          <m:sSubSupPr>
            <m:ctrlPr>
              <w:rPr>
                <w:rFonts w:ascii="Cambria Math" w:eastAsia="PMingLiU" w:hAnsi="Cambria Math"/>
                <w:bCs/>
                <w:i/>
                <w:iCs/>
                <w:color w:val="000000" w:themeColor="text1"/>
                <w:szCs w:val="26"/>
                <w:lang w:val="vi-VN"/>
              </w:rPr>
            </m:ctrlPr>
          </m:sSubSupPr>
          <m:e>
            <m:r>
              <w:rPr>
                <w:rFonts w:ascii="Cambria Math" w:hAnsi="Cambria Math"/>
                <w:color w:val="000000" w:themeColor="text1"/>
                <w:lang w:val="vi-VN"/>
              </w:rPr>
              <m:t>R</m:t>
            </m:r>
          </m:e>
          <m:sub>
            <m:r>
              <w:rPr>
                <w:rFonts w:ascii="Cambria Math" w:hAnsi="Cambria Math"/>
                <w:color w:val="000000" w:themeColor="text1"/>
                <w:lang w:val="vi-VN"/>
              </w:rPr>
              <m:t>c</m:t>
            </m:r>
          </m:sub>
          <m:sup>
            <m:r>
              <w:rPr>
                <w:rFonts w:ascii="Cambria Math" w:hAnsi="Cambria Math"/>
                <w:color w:val="000000" w:themeColor="text1"/>
                <w:lang w:val="vi-VN"/>
              </w:rPr>
              <m:t>M</m:t>
            </m:r>
          </m:sup>
        </m:sSubSup>
      </m:oMath>
      <w:r w:rsidR="00E333F3" w:rsidRPr="00487F91">
        <w:rPr>
          <w:color w:val="000000" w:themeColor="text1"/>
          <w:lang w:val="vi-VN"/>
        </w:rPr>
        <w:t>: Khoản thanh toán sai khác trong chu kỳ thanh toán M (đồng);</w:t>
      </w:r>
    </w:p>
    <w:p w14:paraId="09A725A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Chu kỳ giao dịch thứ i của chu kỳ thanh toán;</w:t>
      </w:r>
    </w:p>
    <w:p w14:paraId="6C5D4300"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I: Tổng số chu kỳ giao dịch của chu kỳ thanh toán;</w:t>
      </w:r>
    </w:p>
    <w:p w14:paraId="50E03915" w14:textId="72CEE11D"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Rc(i): Khoản thanh toán sai khác trong chu kỳ giao dịch i (đồng).</w:t>
      </w:r>
    </w:p>
    <w:p w14:paraId="44FAABA0" w14:textId="77777777" w:rsidR="00D23502" w:rsidRPr="00487F91" w:rsidRDefault="00E333F3" w:rsidP="00F60C45">
      <w:pPr>
        <w:pStyle w:val="Heading2"/>
        <w:keepNext w:val="0"/>
        <w:keepLines w:val="0"/>
        <w:widowControl w:val="0"/>
        <w:spacing w:before="120" w:line="240" w:lineRule="auto"/>
        <w:rPr>
          <w:color w:val="000000" w:themeColor="text1"/>
        </w:rPr>
      </w:pPr>
      <w:bookmarkStart w:id="5353" w:name="_Toc526435822"/>
      <w:bookmarkStart w:id="5354" w:name="_Toc520887763"/>
      <w:bookmarkStart w:id="5355" w:name="_Toc521661355"/>
      <w:bookmarkStart w:id="5356" w:name="_Toc522128299"/>
      <w:bookmarkStart w:id="5357" w:name="_Toc522128590"/>
      <w:bookmarkStart w:id="5358" w:name="_Toc522197626"/>
      <w:bookmarkStart w:id="5359" w:name="_Toc522269711"/>
      <w:bookmarkStart w:id="5360" w:name="_Toc523300773"/>
      <w:bookmarkStart w:id="5361" w:name="_Toc526435825"/>
      <w:bookmarkStart w:id="5362" w:name="_Toc526928349"/>
      <w:bookmarkStart w:id="5363" w:name="_Toc527548182"/>
      <w:bookmarkStart w:id="5364" w:name="_Toc527548377"/>
      <w:bookmarkStart w:id="5365" w:name="_Toc529174177"/>
      <w:bookmarkEnd w:id="5325"/>
      <w:bookmarkEnd w:id="5353"/>
      <w:r w:rsidRPr="00487F91">
        <w:rPr>
          <w:color w:val="000000" w:themeColor="text1"/>
        </w:rPr>
        <w:t>Mục 3</w:t>
      </w:r>
      <w:r w:rsidRPr="00487F91">
        <w:rPr>
          <w:color w:val="000000" w:themeColor="text1"/>
        </w:rPr>
        <w:br/>
      </w:r>
      <w:bookmarkStart w:id="5366" w:name="_Toc240797970"/>
      <w:bookmarkStart w:id="5367" w:name="_Toc240954992"/>
      <w:bookmarkStart w:id="5368" w:name="_Toc347904781"/>
      <w:r w:rsidRPr="00487F91">
        <w:rPr>
          <w:color w:val="000000" w:themeColor="text1"/>
        </w:rPr>
        <w:t>THANH TOÁN DỊCH VỤ PHỤ TRỢ VÀ THANH TOÁN KHÁC</w:t>
      </w:r>
      <w:bookmarkEnd w:id="5278"/>
      <w:bookmarkEnd w:id="5279"/>
      <w:bookmarkEnd w:id="5280"/>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p>
    <w:p w14:paraId="5F970086" w14:textId="408828CD" w:rsidR="00D23502" w:rsidRPr="00487F91" w:rsidRDefault="00E333F3" w:rsidP="005F1E3C">
      <w:pPr>
        <w:pStyle w:val="Heading3"/>
        <w:rPr>
          <w:color w:val="000000" w:themeColor="text1"/>
          <w:lang w:val="vi-VN"/>
        </w:rPr>
      </w:pPr>
      <w:bookmarkStart w:id="5369" w:name="_Toc238639754"/>
      <w:bookmarkStart w:id="5370" w:name="_Toc239143484"/>
      <w:bookmarkStart w:id="5371" w:name="_Toc239214849"/>
      <w:bookmarkStart w:id="5372" w:name="_Toc240797971"/>
      <w:bookmarkStart w:id="5373" w:name="_Toc240954993"/>
      <w:bookmarkStart w:id="5374" w:name="_Toc347904782"/>
      <w:bookmarkStart w:id="5375" w:name="_Toc520887764"/>
      <w:bookmarkStart w:id="5376" w:name="_Toc521661356"/>
      <w:bookmarkStart w:id="5377" w:name="_Toc522128300"/>
      <w:bookmarkStart w:id="5378" w:name="_Toc522128591"/>
      <w:bookmarkStart w:id="5379" w:name="_Toc522197627"/>
      <w:bookmarkStart w:id="5380" w:name="_Toc522269712"/>
      <w:bookmarkStart w:id="5381" w:name="_Toc523300774"/>
      <w:bookmarkStart w:id="5382" w:name="_Toc526435826"/>
      <w:bookmarkStart w:id="5383" w:name="_Toc526928350"/>
      <w:bookmarkStart w:id="5384" w:name="_Toc527548183"/>
      <w:bookmarkStart w:id="5385" w:name="_Toc527548378"/>
      <w:bookmarkStart w:id="5386" w:name="_Toc529174178"/>
      <w:bookmarkStart w:id="5387" w:name="_Toc238639755"/>
      <w:bookmarkStart w:id="5388" w:name="_Toc239143485"/>
      <w:bookmarkStart w:id="5389" w:name="_Toc239214850"/>
      <w:bookmarkStart w:id="5390" w:name="_Toc240797972"/>
      <w:bookmarkStart w:id="5391" w:name="_Toc240954994"/>
      <w:r w:rsidRPr="00487F91">
        <w:rPr>
          <w:color w:val="000000" w:themeColor="text1"/>
          <w:lang w:val="vi-VN"/>
        </w:rPr>
        <w:t xml:space="preserve">Thanh toán cho dịch vụ </w:t>
      </w:r>
      <w:r w:rsidR="00791D48" w:rsidRPr="00487F91">
        <w:rPr>
          <w:color w:val="000000" w:themeColor="text1"/>
          <w:lang w:val="vi-VN"/>
        </w:rPr>
        <w:t>điều khiển tần số thứ cấp</w:t>
      </w:r>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p>
    <w:p w14:paraId="3EFC07FF" w14:textId="4C19D711"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tính toán khoản thanh toán cho đơn vị phát điện cung cấp 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 bao gồm:</w:t>
      </w:r>
      <w:r w:rsidRPr="00487F91">
        <w:rPr>
          <w:rFonts w:ascii="Times New Roman" w:hAnsi="Times New Roman"/>
          <w:color w:val="000000" w:themeColor="text1"/>
          <w:lang w:val="vi-VN"/>
        </w:rPr>
        <w:tab/>
      </w:r>
    </w:p>
    <w:p w14:paraId="65CB8A04" w14:textId="1BCD7203" w:rsidR="00D23502" w:rsidRPr="00487F91" w:rsidRDefault="00E333F3" w:rsidP="00BC6523">
      <w:pPr>
        <w:pStyle w:val="Heading4"/>
        <w:keepNext w:val="0"/>
        <w:numPr>
          <w:ilvl w:val="3"/>
          <w:numId w:val="13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Đối với phần sản lượng điện năng đo đếm của nhà máy điện cung cấp dịch vụ điều chỉnh tần số trong chu kỳ giao dịch: Tính toán thanh toán theo quy định tại </w:t>
      </w:r>
      <w:r w:rsidR="003C5DA1" w:rsidRPr="00487F91">
        <w:rPr>
          <w:rFonts w:ascii="Times New Roman" w:hAnsi="Times New Roman"/>
          <w:color w:val="000000" w:themeColor="text1"/>
        </w:rPr>
        <w:fldChar w:fldCharType="begin"/>
      </w:r>
      <w:r w:rsidR="003C5DA1" w:rsidRPr="00487F91">
        <w:rPr>
          <w:rFonts w:ascii="Times New Roman" w:hAnsi="Times New Roman"/>
          <w:color w:val="000000" w:themeColor="text1"/>
          <w:lang w:val="vi-VN"/>
        </w:rPr>
        <w:instrText xml:space="preserve"> REF _Ref526927009 \r \h  \* MERGEFORMAT </w:instrText>
      </w:r>
      <w:r w:rsidR="003C5DA1" w:rsidRPr="00487F91">
        <w:rPr>
          <w:rFonts w:ascii="Times New Roman" w:hAnsi="Times New Roman"/>
          <w:color w:val="000000" w:themeColor="text1"/>
        </w:rPr>
      </w:r>
      <w:r w:rsidR="003C5DA1"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95</w:t>
      </w:r>
      <w:r w:rsidR="003C5DA1" w:rsidRPr="00487F91">
        <w:rPr>
          <w:rFonts w:ascii="Times New Roman" w:hAnsi="Times New Roman"/>
          <w:color w:val="000000" w:themeColor="text1"/>
        </w:rPr>
        <w:fldChar w:fldCharType="end"/>
      </w:r>
      <w:r w:rsidR="003C5DA1"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và </w:t>
      </w:r>
      <w:r w:rsidR="003C5DA1" w:rsidRPr="00487F91">
        <w:rPr>
          <w:rFonts w:ascii="Times New Roman" w:hAnsi="Times New Roman"/>
          <w:color w:val="000000" w:themeColor="text1"/>
        </w:rPr>
        <w:fldChar w:fldCharType="begin"/>
      </w:r>
      <w:r w:rsidR="003C5DA1" w:rsidRPr="00487F91">
        <w:rPr>
          <w:rFonts w:ascii="Times New Roman" w:hAnsi="Times New Roman"/>
          <w:color w:val="000000" w:themeColor="text1"/>
          <w:lang w:val="vi-VN"/>
        </w:rPr>
        <w:instrText xml:space="preserve"> REF _Ref238542538 \r \h  \* MERGEFORMAT </w:instrText>
      </w:r>
      <w:r w:rsidR="003C5DA1" w:rsidRPr="00487F91">
        <w:rPr>
          <w:rFonts w:ascii="Times New Roman" w:hAnsi="Times New Roman"/>
          <w:color w:val="000000" w:themeColor="text1"/>
        </w:rPr>
      </w:r>
      <w:r w:rsidR="003C5DA1"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96</w:t>
      </w:r>
      <w:r w:rsidR="003C5DA1" w:rsidRPr="00487F91">
        <w:rPr>
          <w:rFonts w:ascii="Times New Roman" w:hAnsi="Times New Roman"/>
          <w:color w:val="000000" w:themeColor="text1"/>
        </w:rPr>
        <w:fldChar w:fldCharType="end"/>
      </w:r>
      <w:r w:rsidR="003C5DA1"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4C7AA720" w14:textId="03031AC6" w:rsidR="00D23502" w:rsidRPr="00487F91" w:rsidRDefault="00E333F3" w:rsidP="00487F91">
      <w:pPr>
        <w:pStyle w:val="Heading4"/>
        <w:keepNext w:val="0"/>
        <w:numPr>
          <w:ilvl w:val="3"/>
          <w:numId w:val="134"/>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Khoản thanh toán theo giá công suất CAN cho phần sản lượng tương ứng </w:t>
      </w:r>
      <w:r w:rsidRPr="00487F91">
        <w:rPr>
          <w:rFonts w:ascii="Times New Roman" w:hAnsi="Times New Roman"/>
          <w:color w:val="000000" w:themeColor="text1"/>
          <w:lang w:val="vi-VN"/>
        </w:rPr>
        <w:lastRenderedPageBreak/>
        <w:t xml:space="preserve">với phần công suất cung cấp cho dịch vụ </w:t>
      </w:r>
      <w:r w:rsidR="00791D48" w:rsidRPr="00487F91">
        <w:rPr>
          <w:rFonts w:ascii="Times New Roman" w:hAnsi="Times New Roman"/>
          <w:color w:val="000000" w:themeColor="text1"/>
          <w:lang w:val="vi-VN"/>
        </w:rPr>
        <w:t>điều khiển tần số thứ cấp</w:t>
      </w:r>
      <w:r w:rsidRPr="00487F91">
        <w:rPr>
          <w:rFonts w:ascii="Times New Roman" w:hAnsi="Times New Roman"/>
          <w:color w:val="000000" w:themeColor="text1"/>
          <w:lang w:val="vi-VN"/>
        </w:rPr>
        <w:t>, cụ thể như sau:</w:t>
      </w:r>
    </w:p>
    <w:p w14:paraId="186A5124" w14:textId="77777777" w:rsidR="00D23502" w:rsidRPr="00487F91" w:rsidRDefault="00E333F3" w:rsidP="00935940">
      <w:pPr>
        <w:pStyle w:val="Listwletters"/>
        <w:widowControl w:val="0"/>
        <w:spacing w:before="120" w:after="120"/>
        <w:ind w:firstLine="567"/>
        <w:jc w:val="center"/>
        <w:rPr>
          <w:color w:val="000000" w:themeColor="text1"/>
          <w:sz w:val="28"/>
          <w:szCs w:val="28"/>
          <w:lang w:val="vi-VN"/>
        </w:rPr>
      </w:pPr>
      <w:r w:rsidRPr="00487F91">
        <w:rPr>
          <w:color w:val="000000" w:themeColor="text1"/>
          <w:sz w:val="28"/>
          <w:szCs w:val="28"/>
          <w:lang w:val="vi-VN"/>
        </w:rPr>
        <w:t>R</w:t>
      </w:r>
      <w:r w:rsidRPr="00487F91">
        <w:rPr>
          <w:color w:val="000000" w:themeColor="text1"/>
          <w:sz w:val="28"/>
          <w:szCs w:val="28"/>
          <w:vertAlign w:val="subscript"/>
          <w:lang w:val="vi-VN"/>
        </w:rPr>
        <w:t>đt</w:t>
      </w:r>
      <w:r w:rsidRPr="00487F91">
        <w:rPr>
          <w:color w:val="000000" w:themeColor="text1"/>
          <w:sz w:val="28"/>
          <w:szCs w:val="28"/>
          <w:lang w:val="vi-VN"/>
        </w:rPr>
        <w:t>(i) = CAN(i) × Q</w:t>
      </w:r>
      <w:r w:rsidRPr="00487F91">
        <w:rPr>
          <w:color w:val="000000" w:themeColor="text1"/>
          <w:sz w:val="28"/>
          <w:szCs w:val="28"/>
          <w:vertAlign w:val="subscript"/>
          <w:lang w:val="vi-VN"/>
        </w:rPr>
        <w:t>đt</w:t>
      </w:r>
      <w:r w:rsidRPr="00487F91">
        <w:rPr>
          <w:color w:val="000000" w:themeColor="text1"/>
          <w:sz w:val="28"/>
          <w:szCs w:val="28"/>
          <w:lang w:val="vi-VN"/>
        </w:rPr>
        <w:t>(i)</w:t>
      </w:r>
    </w:p>
    <w:p w14:paraId="41B795BD" w14:textId="77777777"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3AF84E53" w14:textId="03CB9D8B"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R</w:t>
      </w:r>
      <w:r w:rsidRPr="00487F91">
        <w:rPr>
          <w:color w:val="000000" w:themeColor="text1"/>
          <w:sz w:val="28"/>
          <w:szCs w:val="28"/>
          <w:vertAlign w:val="subscript"/>
          <w:lang w:val="vi-VN"/>
        </w:rPr>
        <w:t>đt</w:t>
      </w:r>
      <w:r w:rsidRPr="00487F91">
        <w:rPr>
          <w:color w:val="000000" w:themeColor="text1"/>
          <w:sz w:val="28"/>
          <w:szCs w:val="28"/>
          <w:lang w:val="vi-VN"/>
        </w:rPr>
        <w:t xml:space="preserve">(i): Khoản thanh toán theo giá công suất CAN cho phần sản lượng tương ứng với phần công suất cung cấp cho dịch vụ </w:t>
      </w:r>
      <w:r w:rsidR="00791D48" w:rsidRPr="00487F91">
        <w:rPr>
          <w:color w:val="000000" w:themeColor="text1"/>
          <w:sz w:val="28"/>
          <w:szCs w:val="28"/>
          <w:lang w:val="vi-VN"/>
        </w:rPr>
        <w:t>điều khiển tần số thứ cấp</w:t>
      </w:r>
      <w:r w:rsidR="00791D48" w:rsidRPr="00487F91" w:rsidDel="00791D48">
        <w:rPr>
          <w:color w:val="000000" w:themeColor="text1"/>
          <w:sz w:val="28"/>
          <w:szCs w:val="28"/>
          <w:lang w:val="vi-VN"/>
        </w:rPr>
        <w:t xml:space="preserve"> </w:t>
      </w:r>
      <w:r w:rsidRPr="00487F91">
        <w:rPr>
          <w:color w:val="000000" w:themeColor="text1"/>
          <w:sz w:val="28"/>
          <w:szCs w:val="28"/>
          <w:lang w:val="vi-VN"/>
        </w:rPr>
        <w:t>trong chu kỳ giao dịch i (đồng);</w:t>
      </w:r>
    </w:p>
    <w:p w14:paraId="62E197BF" w14:textId="77777777"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CAN(i): Giá công suất thị trường áp dụng cho đơn vị phát điện trong chu kỳ giao dịch i (kWh);</w:t>
      </w:r>
    </w:p>
    <w:p w14:paraId="0387732D" w14:textId="35678549"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Q</w:t>
      </w:r>
      <w:r w:rsidRPr="00487F91">
        <w:rPr>
          <w:color w:val="000000" w:themeColor="text1"/>
          <w:sz w:val="28"/>
          <w:szCs w:val="28"/>
          <w:vertAlign w:val="subscript"/>
          <w:lang w:val="vi-VN"/>
        </w:rPr>
        <w:t>đt</w:t>
      </w:r>
      <w:r w:rsidRPr="00487F91">
        <w:rPr>
          <w:color w:val="000000" w:themeColor="text1"/>
          <w:sz w:val="28"/>
          <w:szCs w:val="28"/>
          <w:lang w:val="vi-VN"/>
        </w:rPr>
        <w:t xml:space="preserve">(i): Sản lượng tương ứng với phần công suất cung cấp cho dịch vụ </w:t>
      </w:r>
      <w:r w:rsidR="00791D48" w:rsidRPr="00487F91">
        <w:rPr>
          <w:color w:val="000000" w:themeColor="text1"/>
          <w:sz w:val="28"/>
          <w:szCs w:val="28"/>
          <w:lang w:val="vi-VN"/>
        </w:rPr>
        <w:t>điều khiển tần số thứ cấp</w:t>
      </w:r>
      <w:r w:rsidRPr="00487F91">
        <w:rPr>
          <w:color w:val="000000" w:themeColor="text1"/>
          <w:sz w:val="28"/>
          <w:szCs w:val="28"/>
          <w:lang w:val="vi-VN"/>
        </w:rPr>
        <w:t xml:space="preserve"> của tổ máy trong chu kỳ giao dịch i đã quy đổi về vị trí đo đếm (kWh) và được xác định theo công thức sau:</w:t>
      </w:r>
    </w:p>
    <w:p w14:paraId="7E5A3154" w14:textId="622548B6" w:rsidR="00D23502" w:rsidRPr="00487F91" w:rsidRDefault="00AE60CB" w:rsidP="00935940">
      <w:pPr>
        <w:pStyle w:val="Listwletters"/>
        <w:widowControl w:val="0"/>
        <w:spacing w:before="120" w:after="120"/>
        <w:ind w:firstLine="567"/>
        <w:jc w:val="center"/>
        <w:rPr>
          <w:color w:val="000000" w:themeColor="text1"/>
          <w:sz w:val="28"/>
          <w:szCs w:val="28"/>
          <w:lang w:val="vi-VN"/>
        </w:rPr>
      </w:pPr>
      <w:r w:rsidRPr="00487F91">
        <w:rPr>
          <w:color w:val="000000" w:themeColor="text1"/>
          <w:sz w:val="28"/>
          <w:szCs w:val="28"/>
          <w:lang w:val="vi-VN"/>
        </w:rPr>
        <w:t>Q</w:t>
      </w:r>
      <w:r w:rsidRPr="00487F91">
        <w:rPr>
          <w:color w:val="000000" w:themeColor="text1"/>
          <w:sz w:val="28"/>
          <w:szCs w:val="28"/>
          <w:vertAlign w:val="subscript"/>
          <w:lang w:val="vi-VN"/>
        </w:rPr>
        <w:t>đt</w:t>
      </w:r>
      <w:r w:rsidRPr="00487F91">
        <w:rPr>
          <w:color w:val="000000" w:themeColor="text1"/>
          <w:sz w:val="28"/>
          <w:szCs w:val="28"/>
          <w:lang w:val="vi-VN"/>
        </w:rPr>
        <w:t xml:space="preserve"> = Max{Min ([Q</w:t>
      </w:r>
      <w:r w:rsidRPr="00487F91">
        <w:rPr>
          <w:color w:val="000000" w:themeColor="text1"/>
          <w:sz w:val="28"/>
          <w:szCs w:val="28"/>
          <w:vertAlign w:val="subscript"/>
          <w:lang w:val="vi-VN"/>
        </w:rPr>
        <w:t>cb</w:t>
      </w:r>
      <w:r w:rsidRPr="00487F91">
        <w:rPr>
          <w:color w:val="000000" w:themeColor="text1"/>
          <w:sz w:val="28"/>
          <w:szCs w:val="28"/>
          <w:lang w:val="vi-VN"/>
        </w:rPr>
        <w:t xml:space="preserve"> – Q</w:t>
      </w:r>
      <w:r w:rsidRPr="00487F91">
        <w:rPr>
          <w:color w:val="000000" w:themeColor="text1"/>
          <w:sz w:val="28"/>
          <w:szCs w:val="28"/>
          <w:vertAlign w:val="subscript"/>
          <w:lang w:val="vi-VN"/>
        </w:rPr>
        <w:t>mq</w:t>
      </w:r>
      <w:r w:rsidRPr="00487F91">
        <w:rPr>
          <w:color w:val="000000" w:themeColor="text1"/>
          <w:sz w:val="28"/>
          <w:szCs w:val="28"/>
          <w:lang w:val="vi-VN"/>
        </w:rPr>
        <w:t>], Q</w:t>
      </w:r>
      <w:r w:rsidRPr="00487F91">
        <w:rPr>
          <w:color w:val="000000" w:themeColor="text1"/>
          <w:sz w:val="28"/>
          <w:szCs w:val="28"/>
          <w:vertAlign w:val="subscript"/>
          <w:lang w:val="vi-VN"/>
        </w:rPr>
        <w:t>đtcb</w:t>
      </w:r>
      <w:r w:rsidRPr="00487F91">
        <w:rPr>
          <w:color w:val="000000" w:themeColor="text1"/>
          <w:sz w:val="28"/>
          <w:szCs w:val="28"/>
          <w:lang w:val="vi-VN"/>
        </w:rPr>
        <w:t>), 0}</w:t>
      </w:r>
    </w:p>
    <w:p w14:paraId="6B947860" w14:textId="77777777" w:rsidR="00AE60CB" w:rsidRPr="00487F91" w:rsidRDefault="00AE60CB"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Trong đó:</w:t>
      </w:r>
    </w:p>
    <w:p w14:paraId="65235541" w14:textId="1364F95C"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Q</w:t>
      </w:r>
      <w:r w:rsidRPr="00487F91">
        <w:rPr>
          <w:color w:val="000000" w:themeColor="text1"/>
          <w:sz w:val="28"/>
          <w:szCs w:val="28"/>
          <w:vertAlign w:val="subscript"/>
          <w:lang w:val="vi-VN"/>
        </w:rPr>
        <w:t>đtcb</w:t>
      </w:r>
      <w:r w:rsidRPr="00487F91">
        <w:rPr>
          <w:color w:val="000000" w:themeColor="text1"/>
          <w:sz w:val="28"/>
          <w:szCs w:val="28"/>
          <w:lang w:val="vi-VN"/>
        </w:rPr>
        <w:t xml:space="preserve">: Sản lượng tương ứng với công suất </w:t>
      </w:r>
      <w:r w:rsidR="00791D48" w:rsidRPr="00487F91">
        <w:rPr>
          <w:color w:val="000000" w:themeColor="text1"/>
          <w:sz w:val="28"/>
          <w:szCs w:val="28"/>
          <w:lang w:val="vi-VN"/>
        </w:rPr>
        <w:t>cung cấp dịc</w:t>
      </w:r>
      <w:r w:rsidR="00606B6E" w:rsidRPr="00487F91">
        <w:rPr>
          <w:color w:val="000000" w:themeColor="text1"/>
          <w:sz w:val="28"/>
          <w:szCs w:val="28"/>
          <w:lang w:val="vi-VN"/>
        </w:rPr>
        <w:t>h</w:t>
      </w:r>
      <w:r w:rsidR="00791D48" w:rsidRPr="00487F91">
        <w:rPr>
          <w:color w:val="000000" w:themeColor="text1"/>
          <w:sz w:val="28"/>
          <w:szCs w:val="28"/>
          <w:lang w:val="vi-VN"/>
        </w:rPr>
        <w:t xml:space="preserve"> vụ điều khiển tần số thứ cấp </w:t>
      </w:r>
      <w:r w:rsidRPr="00487F91">
        <w:rPr>
          <w:color w:val="000000" w:themeColor="text1"/>
          <w:sz w:val="28"/>
          <w:szCs w:val="28"/>
          <w:lang w:val="vi-VN"/>
        </w:rPr>
        <w:t xml:space="preserve">công bố cho </w:t>
      </w:r>
      <w:r w:rsidR="002C1D97" w:rsidRPr="00487F91">
        <w:rPr>
          <w:color w:val="000000" w:themeColor="text1"/>
          <w:sz w:val="28"/>
          <w:szCs w:val="28"/>
          <w:lang w:val="vi-VN"/>
        </w:rPr>
        <w:t xml:space="preserve">chu kỳ giao dịch </w:t>
      </w:r>
      <w:r w:rsidRPr="00487F91">
        <w:rPr>
          <w:color w:val="000000" w:themeColor="text1"/>
          <w:sz w:val="28"/>
          <w:szCs w:val="28"/>
          <w:lang w:val="vi-VN"/>
        </w:rPr>
        <w:t xml:space="preserve">tới của tổ máy được quy đổi về vị trí đo đếm trong chu kỳ giao dịch i (kWh); </w:t>
      </w:r>
    </w:p>
    <w:p w14:paraId="178A94A1" w14:textId="77777777"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Q</w:t>
      </w:r>
      <w:r w:rsidRPr="00487F91">
        <w:rPr>
          <w:color w:val="000000" w:themeColor="text1"/>
          <w:sz w:val="28"/>
          <w:szCs w:val="28"/>
          <w:vertAlign w:val="subscript"/>
          <w:lang w:val="vi-VN"/>
        </w:rPr>
        <w:t>cb</w:t>
      </w:r>
      <w:r w:rsidRPr="00487F91">
        <w:rPr>
          <w:color w:val="000000" w:themeColor="text1"/>
          <w:sz w:val="28"/>
          <w:szCs w:val="28"/>
          <w:lang w:val="vi-VN"/>
        </w:rPr>
        <w:t xml:space="preserve">: Sản lượng tương ứng với công suất công bố của tổ máy trong bản chào lập lịch của tổ máy được quy đổi về vị trí đo đếm trong chu kỳ giao dịch i (kWh); </w:t>
      </w:r>
    </w:p>
    <w:p w14:paraId="3A749B30" w14:textId="3FE0E1F0" w:rsidR="00D23502" w:rsidRPr="00487F91" w:rsidRDefault="00E333F3"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Q</w:t>
      </w:r>
      <w:r w:rsidRPr="00487F91">
        <w:rPr>
          <w:color w:val="000000" w:themeColor="text1"/>
          <w:sz w:val="28"/>
          <w:szCs w:val="28"/>
          <w:vertAlign w:val="subscript"/>
          <w:lang w:val="vi-VN"/>
        </w:rPr>
        <w:t>mq</w:t>
      </w:r>
      <w:r w:rsidRPr="00487F91">
        <w:rPr>
          <w:color w:val="000000" w:themeColor="text1"/>
          <w:sz w:val="28"/>
          <w:szCs w:val="28"/>
          <w:lang w:val="vi-VN"/>
        </w:rPr>
        <w:t>: Sản lượng điện năng đo đếm của nhà máy điện trong chu kỳ giao dịch i (kWh).</w:t>
      </w:r>
    </w:p>
    <w:p w14:paraId="5CA01B25" w14:textId="1101850C" w:rsidR="00EB655F" w:rsidRPr="00487F91" w:rsidRDefault="00EB655F" w:rsidP="00935940">
      <w:pPr>
        <w:pStyle w:val="Listwletters"/>
        <w:widowControl w:val="0"/>
        <w:spacing w:before="120" w:after="120"/>
        <w:ind w:firstLine="567"/>
        <w:jc w:val="both"/>
        <w:rPr>
          <w:color w:val="000000" w:themeColor="text1"/>
          <w:sz w:val="28"/>
          <w:szCs w:val="28"/>
          <w:lang w:val="vi-VN"/>
        </w:rPr>
      </w:pPr>
      <w:r w:rsidRPr="00487F91">
        <w:rPr>
          <w:color w:val="000000" w:themeColor="text1"/>
          <w:sz w:val="28"/>
          <w:szCs w:val="28"/>
          <w:lang w:val="vi-VN"/>
        </w:rPr>
        <w:t xml:space="preserve">Trường hợp trong chu kỳ giao dịch thực tế, tổ máy không tham gia dịch vụ </w:t>
      </w:r>
      <w:r w:rsidR="00791D48" w:rsidRPr="00487F91">
        <w:rPr>
          <w:color w:val="000000" w:themeColor="text1"/>
          <w:sz w:val="28"/>
          <w:szCs w:val="28"/>
          <w:lang w:val="vi-VN"/>
        </w:rPr>
        <w:t>điều khiển tần số thứ cấp</w:t>
      </w:r>
      <w:r w:rsidRPr="00487F91">
        <w:rPr>
          <w:color w:val="000000" w:themeColor="text1"/>
          <w:sz w:val="28"/>
          <w:szCs w:val="28"/>
          <w:lang w:val="vi-VN"/>
        </w:rPr>
        <w:t xml:space="preserve"> hoặc tổ máy bị sự cố thì sản lượng tương ứng với phần công suất cung cấp cho dịch vụ </w:t>
      </w:r>
      <w:r w:rsidR="00791D48" w:rsidRPr="00487F91">
        <w:rPr>
          <w:color w:val="000000" w:themeColor="text1"/>
          <w:sz w:val="28"/>
          <w:szCs w:val="28"/>
          <w:lang w:val="vi-VN"/>
        </w:rPr>
        <w:t>điều khiển tần số thứ cấp</w:t>
      </w:r>
      <w:r w:rsidRPr="00487F91">
        <w:rPr>
          <w:color w:val="000000" w:themeColor="text1"/>
          <w:sz w:val="28"/>
          <w:szCs w:val="28"/>
          <w:lang w:val="vi-VN"/>
        </w:rPr>
        <w:t xml:space="preserve"> trong chu kỳ đó bằng không (Q</w:t>
      </w:r>
      <w:r w:rsidRPr="00487F91">
        <w:rPr>
          <w:color w:val="000000" w:themeColor="text1"/>
          <w:sz w:val="28"/>
          <w:szCs w:val="28"/>
          <w:vertAlign w:val="subscript"/>
          <w:lang w:val="vi-VN"/>
        </w:rPr>
        <w:t>đt</w:t>
      </w:r>
      <w:r w:rsidRPr="00487F91">
        <w:rPr>
          <w:color w:val="000000" w:themeColor="text1"/>
          <w:sz w:val="28"/>
          <w:szCs w:val="28"/>
          <w:lang w:val="vi-VN"/>
        </w:rPr>
        <w:t xml:space="preserve"> = 0)</w:t>
      </w:r>
      <w:r w:rsidR="006F4499" w:rsidRPr="00487F91">
        <w:rPr>
          <w:color w:val="000000" w:themeColor="text1"/>
          <w:sz w:val="28"/>
          <w:szCs w:val="28"/>
        </w:rPr>
        <w:t>.</w:t>
      </w:r>
    </w:p>
    <w:p w14:paraId="26724AD8" w14:textId="4A3953DA" w:rsidR="00D23502" w:rsidRPr="00487F91" w:rsidRDefault="00E333F3" w:rsidP="005F1E3C">
      <w:pPr>
        <w:pStyle w:val="Heading3"/>
        <w:rPr>
          <w:color w:val="000000" w:themeColor="text1"/>
          <w:lang w:val="vi-VN"/>
        </w:rPr>
      </w:pPr>
      <w:bookmarkStart w:id="5392" w:name="_Toc347904783"/>
      <w:bookmarkStart w:id="5393" w:name="_Toc520887765"/>
      <w:bookmarkStart w:id="5394" w:name="_Toc521661357"/>
      <w:bookmarkStart w:id="5395" w:name="_Toc522128301"/>
      <w:bookmarkStart w:id="5396" w:name="_Toc522128592"/>
      <w:bookmarkStart w:id="5397" w:name="_Toc522197628"/>
      <w:bookmarkStart w:id="5398" w:name="_Toc522269713"/>
      <w:bookmarkStart w:id="5399" w:name="_Toc523300775"/>
      <w:bookmarkStart w:id="5400" w:name="_Toc526435827"/>
      <w:bookmarkStart w:id="5401" w:name="_Toc526928351"/>
      <w:bookmarkStart w:id="5402" w:name="_Toc527548184"/>
      <w:bookmarkStart w:id="5403" w:name="_Toc527548379"/>
      <w:bookmarkStart w:id="5404" w:name="_Toc529174179"/>
      <w:r w:rsidRPr="00487F91">
        <w:rPr>
          <w:color w:val="000000" w:themeColor="text1"/>
          <w:lang w:val="vi-VN"/>
        </w:rPr>
        <w:t xml:space="preserve">Thanh toán cho dịch vụ dự phòng khởi động nhanh, dịch vụ vận hành phải phát để </w:t>
      </w:r>
      <w:r w:rsidR="006A40DA" w:rsidRPr="00487F91">
        <w:rPr>
          <w:color w:val="000000" w:themeColor="text1"/>
          <w:lang w:val="vi-VN"/>
        </w:rPr>
        <w:t>bảo đảm cung cấp điện</w:t>
      </w:r>
      <w:bookmarkEnd w:id="5387"/>
      <w:bookmarkEnd w:id="5388"/>
      <w:bookmarkEnd w:id="5389"/>
      <w:bookmarkEnd w:id="5390"/>
      <w:bookmarkEnd w:id="5391"/>
      <w:bookmarkEnd w:id="5392"/>
      <w:r w:rsidRPr="00487F91">
        <w:rPr>
          <w:color w:val="000000" w:themeColor="text1"/>
          <w:lang w:val="vi-VN"/>
        </w:rPr>
        <w:t>, dịch vụ điều chỉnh điện áp và khởi động đen</w:t>
      </w:r>
      <w:bookmarkEnd w:id="5393"/>
      <w:bookmarkEnd w:id="5394"/>
      <w:bookmarkEnd w:id="5395"/>
      <w:bookmarkEnd w:id="5396"/>
      <w:bookmarkEnd w:id="5397"/>
      <w:bookmarkEnd w:id="5398"/>
      <w:bookmarkEnd w:id="5399"/>
      <w:bookmarkEnd w:id="5400"/>
      <w:bookmarkEnd w:id="5401"/>
      <w:bookmarkEnd w:id="5402"/>
      <w:bookmarkEnd w:id="5403"/>
      <w:bookmarkEnd w:id="5404"/>
    </w:p>
    <w:p w14:paraId="09AE021C" w14:textId="1FF9A2B4" w:rsidR="00D23502" w:rsidRPr="00487F91" w:rsidRDefault="00E333F3" w:rsidP="00935940">
      <w:pPr>
        <w:pStyle w:val="1Content"/>
        <w:widowControl w:val="0"/>
        <w:spacing w:line="240" w:lineRule="auto"/>
        <w:ind w:firstLine="567"/>
        <w:rPr>
          <w:color w:val="000000" w:themeColor="text1"/>
          <w:spacing w:val="-2"/>
          <w:lang w:val="vi-VN"/>
        </w:rPr>
      </w:pPr>
      <w:r w:rsidRPr="00487F91">
        <w:rPr>
          <w:color w:val="000000" w:themeColor="text1"/>
          <w:spacing w:val="-2"/>
          <w:lang w:val="vi-VN"/>
        </w:rPr>
        <w:t xml:space="preserve">Đơn vị cung cấp dịch vụ dự phòng khởi động nhanh, dịch vụ vận hành phải phát để </w:t>
      </w:r>
      <w:r w:rsidR="006A40DA" w:rsidRPr="00487F91">
        <w:rPr>
          <w:color w:val="000000" w:themeColor="text1"/>
          <w:spacing w:val="-2"/>
          <w:szCs w:val="28"/>
          <w:lang w:val="vi-VN"/>
        </w:rPr>
        <w:t>bảo đảm cung cấp điện</w:t>
      </w:r>
      <w:r w:rsidR="00E55339" w:rsidRPr="00487F91">
        <w:rPr>
          <w:color w:val="000000" w:themeColor="text1"/>
          <w:spacing w:val="-2"/>
          <w:lang w:val="vi-VN"/>
        </w:rPr>
        <w:t xml:space="preserve"> (bao gồm vận hành phải phát thường xuyên và nhà máy tuabin khí vận hành chu trình đơn hoặc thiếu nhiên liệu chính phải sử dụng một phần hoặc toàn bộ nhiên liệu phụ theo lệnh của Đơn vị vận hành hệ thống điện và thị trường điện)</w:t>
      </w:r>
      <w:r w:rsidRPr="00487F91">
        <w:rPr>
          <w:color w:val="000000" w:themeColor="text1"/>
          <w:spacing w:val="-2"/>
          <w:lang w:val="vi-VN"/>
        </w:rPr>
        <w:t xml:space="preserve">, dịch vụ điều chỉnh điện áp và khởi động đen được thanh toán theo hợp đồng cung cấp dịch vụ phụ trợ theo </w:t>
      </w:r>
      <w:r w:rsidR="005356EE" w:rsidRPr="00487F91">
        <w:rPr>
          <w:color w:val="000000" w:themeColor="text1"/>
          <w:spacing w:val="-2"/>
          <w:lang w:val="vi-VN"/>
        </w:rPr>
        <w:t>Quy định phương pháp xác định và trình tự, thủ tục phê duyệt giá dịch vụ phụ trợ hệ thống điện, nội dung chính của hợp đồng cung cấp dịch vụ phụ trợ hệ thống điện</w:t>
      </w:r>
      <w:r w:rsidRPr="00487F91">
        <w:rPr>
          <w:color w:val="000000" w:themeColor="text1"/>
          <w:spacing w:val="-2"/>
          <w:lang w:val="vi-VN"/>
        </w:rPr>
        <w:t xml:space="preserve"> </w:t>
      </w:r>
      <w:r w:rsidR="00CE30AE" w:rsidRPr="00487F91">
        <w:rPr>
          <w:color w:val="000000" w:themeColor="text1"/>
          <w:szCs w:val="32"/>
          <w:lang w:val="da-DK"/>
        </w:rPr>
        <w:t>được</w:t>
      </w:r>
      <w:r w:rsidRPr="00487F91">
        <w:rPr>
          <w:color w:val="000000" w:themeColor="text1"/>
          <w:spacing w:val="-2"/>
          <w:lang w:val="vi-VN"/>
        </w:rPr>
        <w:t xml:space="preserve"> Bộ Công Thương ban hành.</w:t>
      </w:r>
    </w:p>
    <w:p w14:paraId="7393A424" w14:textId="4B7C6A1A" w:rsidR="00D23502" w:rsidRPr="00487F91" w:rsidRDefault="001059D7" w:rsidP="005F1E3C">
      <w:pPr>
        <w:pStyle w:val="Heading3"/>
        <w:rPr>
          <w:color w:val="000000" w:themeColor="text1"/>
          <w:lang w:val="vi-VN"/>
        </w:rPr>
      </w:pPr>
      <w:bookmarkStart w:id="5405" w:name="_Toc347904785"/>
      <w:bookmarkStart w:id="5406" w:name="_Toc520887766"/>
      <w:bookmarkStart w:id="5407" w:name="_Toc521661358"/>
      <w:bookmarkStart w:id="5408" w:name="_Toc522128302"/>
      <w:bookmarkStart w:id="5409" w:name="_Toc522128593"/>
      <w:bookmarkStart w:id="5410" w:name="_Toc522197629"/>
      <w:bookmarkStart w:id="5411" w:name="_Toc522269714"/>
      <w:bookmarkStart w:id="5412" w:name="_Toc523300776"/>
      <w:bookmarkStart w:id="5413" w:name="_Toc526435828"/>
      <w:bookmarkStart w:id="5414" w:name="_Toc526928352"/>
      <w:bookmarkStart w:id="5415" w:name="_Toc527548185"/>
      <w:bookmarkStart w:id="5416" w:name="_Toc527548380"/>
      <w:bookmarkStart w:id="5417" w:name="_Toc529174180"/>
      <w:bookmarkStart w:id="5418" w:name="_Toc238639756"/>
      <w:bookmarkStart w:id="5419" w:name="_Toc239143486"/>
      <w:bookmarkStart w:id="5420" w:name="_Toc239214851"/>
      <w:bookmarkStart w:id="5421" w:name="_Toc240797973"/>
      <w:bookmarkStart w:id="5422" w:name="_Toc240954995"/>
      <w:r w:rsidRPr="00487F91">
        <w:rPr>
          <w:color w:val="000000" w:themeColor="text1"/>
          <w:lang w:val="vi-VN"/>
        </w:rPr>
        <w:t xml:space="preserve"> </w:t>
      </w:r>
      <w:r w:rsidR="00E333F3" w:rsidRPr="00487F91">
        <w:rPr>
          <w:color w:val="000000" w:themeColor="text1"/>
          <w:lang w:val="vi-VN"/>
        </w:rPr>
        <w:t xml:space="preserve">Thanh toán cho nhà máy </w:t>
      </w:r>
      <w:r w:rsidR="00854963" w:rsidRPr="00487F91">
        <w:rPr>
          <w:color w:val="000000" w:themeColor="text1"/>
          <w:lang w:val="vi-VN"/>
        </w:rPr>
        <w:t>thủy</w:t>
      </w:r>
      <w:r w:rsidR="00E333F3" w:rsidRPr="00487F91">
        <w:rPr>
          <w:color w:val="000000" w:themeColor="text1"/>
          <w:lang w:val="vi-VN"/>
        </w:rPr>
        <w:t xml:space="preserve"> điện có hồ chứa điều tiết dưới 02 ngày</w:t>
      </w:r>
      <w:bookmarkEnd w:id="5405"/>
      <w:bookmarkEnd w:id="5406"/>
      <w:bookmarkEnd w:id="5407"/>
      <w:bookmarkEnd w:id="5408"/>
      <w:bookmarkEnd w:id="5409"/>
      <w:bookmarkEnd w:id="5410"/>
      <w:bookmarkEnd w:id="5411"/>
      <w:bookmarkEnd w:id="5412"/>
      <w:bookmarkEnd w:id="5413"/>
      <w:bookmarkEnd w:id="5414"/>
      <w:bookmarkEnd w:id="5415"/>
      <w:bookmarkEnd w:id="5416"/>
      <w:bookmarkEnd w:id="5417"/>
    </w:p>
    <w:p w14:paraId="020CED39" w14:textId="7EFF4B06"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Các khoản thanh</w:t>
      </w:r>
      <w:r w:rsidR="00D9471C" w:rsidRPr="00487F91">
        <w:rPr>
          <w:color w:val="000000" w:themeColor="text1"/>
          <w:lang w:val="en-US"/>
        </w:rPr>
        <w:t xml:space="preserve"> toán</w:t>
      </w:r>
      <w:r w:rsidRPr="00487F91">
        <w:rPr>
          <w:color w:val="000000" w:themeColor="text1"/>
          <w:lang w:val="vi-VN"/>
        </w:rPr>
        <w:t xml:space="preserve"> cho nhà máy </w:t>
      </w:r>
      <w:r w:rsidR="00854963" w:rsidRPr="00487F91">
        <w:rPr>
          <w:color w:val="000000" w:themeColor="text1"/>
          <w:lang w:val="vi-VN"/>
        </w:rPr>
        <w:t>thủy</w:t>
      </w:r>
      <w:r w:rsidRPr="00487F91">
        <w:rPr>
          <w:color w:val="000000" w:themeColor="text1"/>
          <w:lang w:val="vi-VN"/>
        </w:rPr>
        <w:t xml:space="preserve"> điện có hồ chứa điều tiết dưới 02 </w:t>
      </w:r>
      <w:r w:rsidRPr="00487F91">
        <w:rPr>
          <w:color w:val="000000" w:themeColor="text1"/>
          <w:lang w:val="vi-VN"/>
        </w:rPr>
        <w:lastRenderedPageBreak/>
        <w:t xml:space="preserve">ngày trực tiếp giao dịch trên thị trường điện được tính toán như sau: </w:t>
      </w:r>
    </w:p>
    <w:p w14:paraId="44F545CD" w14:textId="540B1EAC"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1.</w:t>
      </w:r>
      <w:r w:rsidR="000E25F4" w:rsidRPr="00487F91">
        <w:rPr>
          <w:color w:val="000000" w:themeColor="text1"/>
          <w:lang w:val="vi-VN"/>
        </w:rPr>
        <w:t xml:space="preserve"> </w:t>
      </w:r>
      <w:r w:rsidR="00804098" w:rsidRPr="00487F91">
        <w:rPr>
          <w:color w:val="000000" w:themeColor="text1"/>
          <w:lang w:val="vi-VN"/>
        </w:rPr>
        <w:t>C</w:t>
      </w:r>
      <w:r w:rsidR="00804098" w:rsidRPr="00487F91">
        <w:rPr>
          <w:color w:val="000000" w:themeColor="text1"/>
          <w:szCs w:val="28"/>
          <w:lang w:val="vi-VN"/>
        </w:rPr>
        <w:t xml:space="preserve">ác khoản thanh toán theo thị trường điện: Thực hiện theo các quy định tại </w:t>
      </w:r>
      <w:r w:rsidR="00864F34" w:rsidRPr="00487F91">
        <w:rPr>
          <w:color w:val="000000" w:themeColor="text1"/>
          <w:szCs w:val="28"/>
          <w:lang w:val="vi-VN"/>
        </w:rPr>
        <w:t xml:space="preserve">khoản </w:t>
      </w:r>
      <w:r w:rsidR="00804098" w:rsidRPr="00487F91">
        <w:rPr>
          <w:color w:val="000000" w:themeColor="text1"/>
          <w:szCs w:val="28"/>
          <w:lang w:val="vi-VN"/>
        </w:rPr>
        <w:t xml:space="preserve">2 và </w:t>
      </w:r>
      <w:r w:rsidR="00864F34" w:rsidRPr="00487F91">
        <w:rPr>
          <w:color w:val="000000" w:themeColor="text1"/>
          <w:szCs w:val="28"/>
          <w:lang w:val="vi-VN"/>
        </w:rPr>
        <w:t xml:space="preserve">khoản </w:t>
      </w:r>
      <w:r w:rsidR="00804098" w:rsidRPr="00487F91">
        <w:rPr>
          <w:color w:val="000000" w:themeColor="text1"/>
          <w:szCs w:val="28"/>
          <w:lang w:val="vi-VN"/>
        </w:rPr>
        <w:t xml:space="preserve">6 </w:t>
      </w:r>
      <w:r w:rsidR="00B47F2D" w:rsidRPr="00487F91">
        <w:rPr>
          <w:color w:val="000000" w:themeColor="text1"/>
          <w:szCs w:val="28"/>
          <w:lang w:val="vi-VN"/>
        </w:rPr>
        <w:fldChar w:fldCharType="begin"/>
      </w:r>
      <w:r w:rsidR="00B47F2D" w:rsidRPr="00487F91">
        <w:rPr>
          <w:color w:val="000000" w:themeColor="text1"/>
          <w:szCs w:val="28"/>
          <w:lang w:val="vi-VN"/>
        </w:rPr>
        <w:instrText xml:space="preserve"> REF _Ref178193979 \n \h </w:instrText>
      </w:r>
      <w:r w:rsidR="00782DB3" w:rsidRPr="00487F91">
        <w:rPr>
          <w:color w:val="000000" w:themeColor="text1"/>
          <w:szCs w:val="28"/>
          <w:lang w:val="vi-VN"/>
        </w:rPr>
        <w:instrText xml:space="preserve"> \* MERGEFORMAT </w:instrText>
      </w:r>
      <w:r w:rsidR="00B47F2D" w:rsidRPr="00487F91">
        <w:rPr>
          <w:color w:val="000000" w:themeColor="text1"/>
          <w:szCs w:val="28"/>
          <w:lang w:val="vi-VN"/>
        </w:rPr>
      </w:r>
      <w:r w:rsidR="00B47F2D" w:rsidRPr="00487F91">
        <w:rPr>
          <w:color w:val="000000" w:themeColor="text1"/>
          <w:szCs w:val="28"/>
          <w:lang w:val="vi-VN"/>
        </w:rPr>
        <w:fldChar w:fldCharType="separate"/>
      </w:r>
      <w:r w:rsidR="005C66EF">
        <w:rPr>
          <w:color w:val="000000" w:themeColor="text1"/>
          <w:szCs w:val="28"/>
          <w:lang w:val="vi-VN"/>
        </w:rPr>
        <w:t>Điều 95</w:t>
      </w:r>
      <w:r w:rsidR="00B47F2D" w:rsidRPr="00487F91">
        <w:rPr>
          <w:color w:val="000000" w:themeColor="text1"/>
          <w:szCs w:val="28"/>
          <w:lang w:val="vi-VN"/>
        </w:rPr>
        <w:fldChar w:fldCharType="end"/>
      </w:r>
      <w:r w:rsidR="00600DFD" w:rsidRPr="00487F91">
        <w:rPr>
          <w:color w:val="000000" w:themeColor="text1"/>
          <w:szCs w:val="28"/>
          <w:lang w:val="vi-VN"/>
        </w:rPr>
        <w:t xml:space="preserve"> </w:t>
      </w:r>
      <w:r w:rsidR="00804098" w:rsidRPr="00487F91">
        <w:rPr>
          <w:color w:val="000000" w:themeColor="text1"/>
          <w:szCs w:val="28"/>
          <w:lang w:val="vi-VN"/>
        </w:rPr>
        <w:t xml:space="preserve">và </w:t>
      </w:r>
      <w:r w:rsidR="00B47F2D" w:rsidRPr="00487F91">
        <w:rPr>
          <w:color w:val="000000" w:themeColor="text1"/>
          <w:szCs w:val="28"/>
          <w:lang w:val="vi-VN"/>
        </w:rPr>
        <w:fldChar w:fldCharType="begin"/>
      </w:r>
      <w:r w:rsidR="00B47F2D" w:rsidRPr="00487F91">
        <w:rPr>
          <w:color w:val="000000" w:themeColor="text1"/>
          <w:szCs w:val="28"/>
          <w:lang w:val="vi-VN"/>
        </w:rPr>
        <w:instrText xml:space="preserve"> REF _Ref238542538 \n \h </w:instrText>
      </w:r>
      <w:r w:rsidR="00782DB3" w:rsidRPr="00487F91">
        <w:rPr>
          <w:color w:val="000000" w:themeColor="text1"/>
          <w:szCs w:val="28"/>
          <w:lang w:val="vi-VN"/>
        </w:rPr>
        <w:instrText xml:space="preserve"> \* MERGEFORMAT </w:instrText>
      </w:r>
      <w:r w:rsidR="00B47F2D" w:rsidRPr="00487F91">
        <w:rPr>
          <w:color w:val="000000" w:themeColor="text1"/>
          <w:szCs w:val="28"/>
          <w:lang w:val="vi-VN"/>
        </w:rPr>
      </w:r>
      <w:r w:rsidR="00B47F2D" w:rsidRPr="00487F91">
        <w:rPr>
          <w:color w:val="000000" w:themeColor="text1"/>
          <w:szCs w:val="28"/>
          <w:lang w:val="vi-VN"/>
        </w:rPr>
        <w:fldChar w:fldCharType="separate"/>
      </w:r>
      <w:r w:rsidR="005C66EF">
        <w:rPr>
          <w:color w:val="000000" w:themeColor="text1"/>
          <w:szCs w:val="28"/>
          <w:lang w:val="vi-VN"/>
        </w:rPr>
        <w:t>Điều 96</w:t>
      </w:r>
      <w:r w:rsidR="00B47F2D" w:rsidRPr="00487F91">
        <w:rPr>
          <w:color w:val="000000" w:themeColor="text1"/>
          <w:szCs w:val="28"/>
          <w:lang w:val="vi-VN"/>
        </w:rPr>
        <w:fldChar w:fldCharType="end"/>
      </w:r>
      <w:r w:rsidR="00804098" w:rsidRPr="00487F91">
        <w:rPr>
          <w:color w:val="000000" w:themeColor="text1"/>
          <w:szCs w:val="28"/>
          <w:lang w:val="vi-VN"/>
        </w:rPr>
        <w:t xml:space="preserve"> Thông tư này.</w:t>
      </w:r>
      <w:r w:rsidRPr="00487F91">
        <w:rPr>
          <w:color w:val="000000" w:themeColor="text1"/>
          <w:lang w:val="vi-VN"/>
        </w:rPr>
        <w:t xml:space="preserve"> </w:t>
      </w:r>
    </w:p>
    <w:p w14:paraId="108395C1" w14:textId="465BFC11"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2. Khoản thanh toán</w:t>
      </w:r>
      <w:r w:rsidR="005B1F3A" w:rsidRPr="00487F91">
        <w:rPr>
          <w:color w:val="000000" w:themeColor="text1"/>
          <w:lang w:val="vi-VN"/>
        </w:rPr>
        <w:t xml:space="preserve"> sai khác</w:t>
      </w:r>
      <w:r w:rsidRPr="00487F91">
        <w:rPr>
          <w:color w:val="000000" w:themeColor="text1"/>
          <w:lang w:val="vi-VN"/>
        </w:rPr>
        <w:t xml:space="preserve"> theo hợp đồng mua bán điện </w:t>
      </w:r>
    </w:p>
    <w:p w14:paraId="2314D426" w14:textId="41428EFA"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a) Sản lượng </w:t>
      </w:r>
      <w:r w:rsidR="009560DA" w:rsidRPr="00487F91">
        <w:rPr>
          <w:color w:val="000000" w:themeColor="text1"/>
          <w:lang w:val="vi-VN"/>
        </w:rPr>
        <w:t xml:space="preserve">điện </w:t>
      </w:r>
      <w:r w:rsidRPr="00487F91">
        <w:rPr>
          <w:color w:val="000000" w:themeColor="text1"/>
          <w:lang w:val="vi-VN"/>
        </w:rPr>
        <w:t xml:space="preserve">hợp đồng mua bán điện trong chu kỳ giao dịch của nhà máy điện này được tính toán theo công thức sau: </w:t>
      </w:r>
    </w:p>
    <w:p w14:paraId="711B70C5" w14:textId="77777777" w:rsidR="00D23502" w:rsidRPr="00487F91" w:rsidRDefault="00E333F3" w:rsidP="00935940">
      <w:pPr>
        <w:pStyle w:val="1Content"/>
        <w:widowControl w:val="0"/>
        <w:spacing w:line="240" w:lineRule="auto"/>
        <w:ind w:firstLine="567"/>
        <w:jc w:val="center"/>
        <w:rPr>
          <w:color w:val="000000" w:themeColor="text1"/>
          <w:szCs w:val="28"/>
          <w:lang w:val="vi-VN"/>
        </w:rPr>
      </w:pPr>
      <w:r w:rsidRPr="00487F91">
        <w:rPr>
          <w:color w:val="000000" w:themeColor="text1"/>
          <w:szCs w:val="28"/>
          <w:lang w:val="vi-VN"/>
        </w:rPr>
        <w:t>Qc(i) = Qhc(i)× α</w:t>
      </w:r>
    </w:p>
    <w:p w14:paraId="44C233E5"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Trong đó:</w:t>
      </w:r>
    </w:p>
    <w:p w14:paraId="694DBB9E" w14:textId="16677A0A"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Qc(i): Sản lượng </w:t>
      </w:r>
      <w:r w:rsidR="009560DA" w:rsidRPr="00487F91">
        <w:rPr>
          <w:color w:val="000000" w:themeColor="text1"/>
          <w:szCs w:val="28"/>
          <w:lang w:val="vi-VN"/>
        </w:rPr>
        <w:t xml:space="preserve">điện </w:t>
      </w:r>
      <w:r w:rsidRPr="00487F91">
        <w:rPr>
          <w:color w:val="000000" w:themeColor="text1"/>
          <w:szCs w:val="28"/>
          <w:lang w:val="vi-VN"/>
        </w:rPr>
        <w:t>hợp đồng của nhà máy điện trong chu kỳ giao dịch i (kWh);</w:t>
      </w:r>
    </w:p>
    <w:p w14:paraId="66239E06" w14:textId="3A58EFA0"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α: Tỷ lệ sản lượng điện năng thanh toán theo giá hợp đồng cho nhà máy thủy điện có hồ điều tiết dưới 02 ngày do </w:t>
      </w:r>
      <w:r w:rsidR="00B47F2D" w:rsidRPr="00487F91">
        <w:rPr>
          <w:color w:val="000000" w:themeColor="text1"/>
          <w:szCs w:val="28"/>
          <w:lang w:val="vi-VN"/>
        </w:rPr>
        <w:t>Bộ Công Thương</w:t>
      </w:r>
      <w:r w:rsidRPr="00487F91">
        <w:rPr>
          <w:color w:val="000000" w:themeColor="text1"/>
          <w:szCs w:val="28"/>
          <w:lang w:val="vi-VN"/>
        </w:rPr>
        <w:t xml:space="preserve"> quy định.</w:t>
      </w:r>
    </w:p>
    <w:p w14:paraId="7F722F28"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Qhc(i): Sản lượng điện hiệu chỉnh trong chu kỳ giao dịch i (kWh) được xác định như sau:</w:t>
      </w:r>
    </w:p>
    <w:p w14:paraId="5A880FB6"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Trường hợp Qdu</w:t>
      </w:r>
      <w:r w:rsidRPr="00487F91">
        <w:rPr>
          <w:color w:val="000000" w:themeColor="text1"/>
          <w:szCs w:val="28"/>
          <w:lang w:val="sv-SE"/>
        </w:rPr>
        <w:t>(i)</w:t>
      </w:r>
      <w:r w:rsidRPr="00487F91">
        <w:rPr>
          <w:color w:val="000000" w:themeColor="text1"/>
          <w:szCs w:val="28"/>
          <w:lang w:val="vi-VN"/>
        </w:rPr>
        <w:t>&gt; 0, Qhc</w:t>
      </w:r>
      <w:r w:rsidRPr="00487F91">
        <w:rPr>
          <w:color w:val="000000" w:themeColor="text1"/>
          <w:szCs w:val="28"/>
          <w:lang w:val="sv-SE"/>
        </w:rPr>
        <w:t>(i)</w:t>
      </w:r>
      <w:r w:rsidRPr="00487F91">
        <w:rPr>
          <w:color w:val="000000" w:themeColor="text1"/>
          <w:szCs w:val="28"/>
          <w:lang w:val="vi-VN"/>
        </w:rPr>
        <w:t xml:space="preserve"> = Qm</w:t>
      </w:r>
      <w:r w:rsidRPr="00487F91">
        <w:rPr>
          <w:color w:val="000000" w:themeColor="text1"/>
          <w:szCs w:val="28"/>
          <w:lang w:val="sv-SE"/>
        </w:rPr>
        <w:t>(i)</w:t>
      </w:r>
      <w:r w:rsidRPr="00487F91">
        <w:rPr>
          <w:color w:val="000000" w:themeColor="text1"/>
          <w:szCs w:val="28"/>
          <w:lang w:val="vi-VN"/>
        </w:rPr>
        <w:t xml:space="preserve"> – Qdu</w:t>
      </w:r>
      <w:r w:rsidRPr="00487F91">
        <w:rPr>
          <w:color w:val="000000" w:themeColor="text1"/>
          <w:szCs w:val="28"/>
          <w:lang w:val="sv-SE"/>
        </w:rPr>
        <w:t>(i)</w:t>
      </w:r>
      <w:r w:rsidRPr="00487F91">
        <w:rPr>
          <w:color w:val="000000" w:themeColor="text1"/>
          <w:szCs w:val="28"/>
          <w:lang w:val="vi-VN"/>
        </w:rPr>
        <w:t>;</w:t>
      </w:r>
    </w:p>
    <w:p w14:paraId="30CF8E76"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Trường hợp Qdu</w:t>
      </w:r>
      <w:r w:rsidRPr="00487F91">
        <w:rPr>
          <w:color w:val="000000" w:themeColor="text1"/>
          <w:szCs w:val="28"/>
          <w:lang w:val="sv-SE"/>
        </w:rPr>
        <w:t>(i)</w:t>
      </w:r>
      <w:r w:rsidRPr="00487F91">
        <w:rPr>
          <w:color w:val="000000" w:themeColor="text1"/>
          <w:szCs w:val="28"/>
          <w:lang w:val="vi-VN"/>
        </w:rPr>
        <w:t xml:space="preserve"> ≤ 0, Qhc</w:t>
      </w:r>
      <w:r w:rsidRPr="00487F91">
        <w:rPr>
          <w:color w:val="000000" w:themeColor="text1"/>
          <w:szCs w:val="28"/>
          <w:lang w:val="sv-SE"/>
        </w:rPr>
        <w:t>(i)</w:t>
      </w:r>
      <w:r w:rsidRPr="00487F91">
        <w:rPr>
          <w:color w:val="000000" w:themeColor="text1"/>
          <w:szCs w:val="28"/>
          <w:lang w:val="vi-VN"/>
        </w:rPr>
        <w:t xml:space="preserve"> = Qm</w:t>
      </w:r>
      <w:r w:rsidRPr="00487F91">
        <w:rPr>
          <w:color w:val="000000" w:themeColor="text1"/>
          <w:szCs w:val="28"/>
          <w:lang w:val="sv-SE"/>
        </w:rPr>
        <w:t>(i)</w:t>
      </w:r>
      <w:r w:rsidRPr="00487F91">
        <w:rPr>
          <w:color w:val="000000" w:themeColor="text1"/>
          <w:szCs w:val="28"/>
          <w:lang w:val="vi-VN"/>
        </w:rPr>
        <w:t xml:space="preserve">. </w:t>
      </w:r>
    </w:p>
    <w:p w14:paraId="25991A70"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Qm(i): Sản lượng điện năng tại vị trí đo đếm trong chu kỳ giao dịch i (kWh);</w:t>
      </w:r>
    </w:p>
    <w:p w14:paraId="7D97FECB" w14:textId="77777777" w:rsidR="00D23502" w:rsidRPr="00487F91" w:rsidRDefault="00E333F3"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Qdu(i): Sản lượng điện năng phát sai khác so với lệnh điều độ trong chu kỳ giao dịch i (kWh). </w:t>
      </w:r>
    </w:p>
    <w:p w14:paraId="4B16B638" w14:textId="4B11E9AC"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b) Khoản thanh toán theo hợp đồng mua bán điện của nhà máy điện được tính toán căn cứ theo sản lượng </w:t>
      </w:r>
      <w:r w:rsidR="009560DA" w:rsidRPr="00487F91">
        <w:rPr>
          <w:color w:val="000000" w:themeColor="text1"/>
          <w:lang w:val="vi-VN"/>
        </w:rPr>
        <w:t xml:space="preserve">điện </w:t>
      </w:r>
      <w:r w:rsidRPr="00487F91">
        <w:rPr>
          <w:color w:val="000000" w:themeColor="text1"/>
          <w:lang w:val="vi-VN"/>
        </w:rPr>
        <w:t xml:space="preserve">hợp đồng theo quy định tại </w:t>
      </w:r>
      <w:r w:rsidR="00F77666" w:rsidRPr="00487F91">
        <w:rPr>
          <w:color w:val="000000" w:themeColor="text1"/>
          <w:lang w:val="vi-VN"/>
        </w:rPr>
        <w:t xml:space="preserve">điểm </w:t>
      </w:r>
      <w:r w:rsidRPr="00487F91">
        <w:rPr>
          <w:color w:val="000000" w:themeColor="text1"/>
          <w:lang w:val="vi-VN"/>
        </w:rPr>
        <w:t xml:space="preserve">a </w:t>
      </w:r>
      <w:r w:rsidR="00F77666" w:rsidRPr="00487F91">
        <w:rPr>
          <w:color w:val="000000" w:themeColor="text1"/>
          <w:lang w:val="vi-VN"/>
        </w:rPr>
        <w:t xml:space="preserve">khoản </w:t>
      </w:r>
      <w:r w:rsidRPr="00487F91">
        <w:rPr>
          <w:color w:val="000000" w:themeColor="text1"/>
          <w:lang w:val="vi-VN"/>
        </w:rPr>
        <w:t xml:space="preserve">này và theo công thức quy định tại </w:t>
      </w:r>
      <w:r w:rsidRPr="00487F91">
        <w:rPr>
          <w:color w:val="000000" w:themeColor="text1"/>
        </w:rPr>
        <w:fldChar w:fldCharType="begin"/>
      </w:r>
      <w:r w:rsidRPr="00487F91">
        <w:rPr>
          <w:color w:val="000000" w:themeColor="text1"/>
          <w:lang w:val="vi-VN"/>
        </w:rPr>
        <w:instrText xml:space="preserve"> REF _Ref238542541 \r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97</w:t>
      </w:r>
      <w:r w:rsidRPr="00487F91">
        <w:rPr>
          <w:color w:val="000000" w:themeColor="text1"/>
        </w:rPr>
        <w:fldChar w:fldCharType="end"/>
      </w:r>
      <w:r w:rsidRPr="00487F91">
        <w:rPr>
          <w:color w:val="000000" w:themeColor="text1"/>
          <w:lang w:val="vi-VN"/>
        </w:rPr>
        <w:t xml:space="preserve"> Thông tư này.</w:t>
      </w:r>
    </w:p>
    <w:p w14:paraId="03A032CA" w14:textId="5AA2825B" w:rsidR="00116D61" w:rsidRPr="00487F91" w:rsidRDefault="00116D61" w:rsidP="005F1E3C">
      <w:pPr>
        <w:pStyle w:val="Heading3"/>
        <w:rPr>
          <w:color w:val="000000" w:themeColor="text1"/>
          <w:lang w:val="vi-VN"/>
        </w:rPr>
      </w:pPr>
      <w:bookmarkStart w:id="5423" w:name="_Toc347904786"/>
      <w:bookmarkStart w:id="5424" w:name="_Toc520887767"/>
      <w:bookmarkStart w:id="5425" w:name="_Toc521661359"/>
      <w:bookmarkStart w:id="5426" w:name="_Toc522128303"/>
      <w:bookmarkStart w:id="5427" w:name="_Toc522128594"/>
      <w:bookmarkStart w:id="5428" w:name="_Toc522197630"/>
      <w:bookmarkStart w:id="5429" w:name="_Toc522269715"/>
      <w:bookmarkStart w:id="5430" w:name="_Toc523300777"/>
      <w:bookmarkStart w:id="5431" w:name="_Toc526435829"/>
      <w:bookmarkStart w:id="5432" w:name="_Toc526928353"/>
      <w:bookmarkStart w:id="5433" w:name="_Toc527548186"/>
      <w:bookmarkStart w:id="5434" w:name="_Toc527548381"/>
      <w:bookmarkStart w:id="5435" w:name="_Toc529174181"/>
      <w:r w:rsidRPr="00487F91">
        <w:rPr>
          <w:color w:val="000000" w:themeColor="text1"/>
          <w:lang w:val="vi-VN"/>
        </w:rPr>
        <w:t>Thanh toán cho các nhà máy điện năng lượng tái tạo trực tiếp tham gia thị trường điện</w:t>
      </w:r>
    </w:p>
    <w:p w14:paraId="4ABF1B15" w14:textId="7098A4DA" w:rsidR="00116D61" w:rsidRPr="00487F91" w:rsidRDefault="00FC03C9"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1. Nhà máy điện năng lượng tái tạo </w:t>
      </w:r>
      <w:r w:rsidR="00B80125" w:rsidRPr="00487F91">
        <w:rPr>
          <w:color w:val="000000" w:themeColor="text1"/>
          <w:szCs w:val="28"/>
          <w:lang w:val="vi-VN"/>
        </w:rPr>
        <w:t xml:space="preserve">có hợp đồng mua bán điện với khách </w:t>
      </w:r>
      <w:r w:rsidR="00D7072B" w:rsidRPr="00487F91">
        <w:rPr>
          <w:color w:val="000000" w:themeColor="text1"/>
          <w:szCs w:val="28"/>
          <w:lang w:val="vi-VN"/>
        </w:rPr>
        <w:t>h</w:t>
      </w:r>
      <w:r w:rsidR="00215654">
        <w:rPr>
          <w:color w:val="000000" w:themeColor="text1"/>
          <w:szCs w:val="28"/>
          <w:lang w:val="en-US"/>
        </w:rPr>
        <w:t>à</w:t>
      </w:r>
      <w:r w:rsidR="00D7072B" w:rsidRPr="00487F91">
        <w:rPr>
          <w:color w:val="000000" w:themeColor="text1"/>
          <w:szCs w:val="28"/>
          <w:lang w:val="vi-VN"/>
        </w:rPr>
        <w:t>ng</w:t>
      </w:r>
      <w:r w:rsidR="00B80125" w:rsidRPr="00487F91">
        <w:rPr>
          <w:color w:val="000000" w:themeColor="text1"/>
          <w:szCs w:val="28"/>
          <w:lang w:val="vi-VN"/>
        </w:rPr>
        <w:t xml:space="preserve"> sử dụng điện lớn </w:t>
      </w:r>
      <w:r w:rsidRPr="00487F91">
        <w:rPr>
          <w:color w:val="000000" w:themeColor="text1"/>
          <w:szCs w:val="28"/>
          <w:lang w:val="vi-VN"/>
        </w:rPr>
        <w:t>tham gia cơ chế mua bán điện trực tiếp</w:t>
      </w:r>
      <w:r w:rsidR="00116D61" w:rsidRPr="00487F91">
        <w:rPr>
          <w:color w:val="000000" w:themeColor="text1"/>
          <w:szCs w:val="28"/>
          <w:lang w:val="vi-VN"/>
        </w:rPr>
        <w:t xml:space="preserve"> lựa chọn bán điện trên thị trường điện giao ngay, thanh toán áp dụng theo </w:t>
      </w:r>
      <w:r w:rsidR="00BA0A62" w:rsidRPr="00487F91">
        <w:rPr>
          <w:color w:val="000000" w:themeColor="text1"/>
          <w:szCs w:val="28"/>
          <w:lang w:val="vi-VN"/>
        </w:rPr>
        <w:t xml:space="preserve">quy định </w:t>
      </w:r>
      <w:r w:rsidR="00EB48D9" w:rsidRPr="00487F91">
        <w:rPr>
          <w:color w:val="000000" w:themeColor="text1"/>
          <w:szCs w:val="28"/>
          <w:lang w:val="vi-VN"/>
        </w:rPr>
        <w:t xml:space="preserve">về cơ chế mua bán điện trực tiếp </w:t>
      </w:r>
      <w:r w:rsidR="00594A9E" w:rsidRPr="00487F91">
        <w:rPr>
          <w:color w:val="000000" w:themeColor="text1"/>
          <w:szCs w:val="28"/>
          <w:lang w:val="vi-VN"/>
        </w:rPr>
        <w:t xml:space="preserve">được </w:t>
      </w:r>
      <w:r w:rsidRPr="00487F91">
        <w:rPr>
          <w:color w:val="000000" w:themeColor="text1"/>
          <w:szCs w:val="28"/>
          <w:lang w:val="vi-VN"/>
        </w:rPr>
        <w:t>Chính phủ</w:t>
      </w:r>
      <w:r w:rsidR="00EB48D9" w:rsidRPr="00487F91">
        <w:rPr>
          <w:color w:val="000000" w:themeColor="text1"/>
          <w:szCs w:val="28"/>
          <w:lang w:val="vi-VN"/>
        </w:rPr>
        <w:t xml:space="preserve"> ban hành</w:t>
      </w:r>
      <w:r w:rsidR="00116D61" w:rsidRPr="00487F91">
        <w:rPr>
          <w:color w:val="000000" w:themeColor="text1"/>
          <w:szCs w:val="28"/>
          <w:lang w:val="vi-VN"/>
        </w:rPr>
        <w:t xml:space="preserve">. </w:t>
      </w:r>
    </w:p>
    <w:p w14:paraId="207ED656" w14:textId="04439A55" w:rsidR="00116D61" w:rsidRPr="00487F91" w:rsidRDefault="00FC03C9"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2. Nhà máy điện năng lượng tái tạo không tham gia cơ chế mua bán điện trực tiếp</w:t>
      </w:r>
      <w:r w:rsidR="00116D61" w:rsidRPr="00487F91">
        <w:rPr>
          <w:color w:val="000000" w:themeColor="text1"/>
          <w:szCs w:val="28"/>
          <w:lang w:val="vi-VN"/>
        </w:rPr>
        <w:t xml:space="preserve"> nhưng</w:t>
      </w:r>
      <w:r w:rsidRPr="00487F91">
        <w:rPr>
          <w:color w:val="000000" w:themeColor="text1"/>
          <w:szCs w:val="28"/>
          <w:lang w:val="vi-VN"/>
        </w:rPr>
        <w:t xml:space="preserve"> lựa chọn trực tiếp tham gia thị trường điện</w:t>
      </w:r>
      <w:r w:rsidR="00116D61" w:rsidRPr="00487F91">
        <w:rPr>
          <w:color w:val="000000" w:themeColor="text1"/>
          <w:szCs w:val="28"/>
          <w:lang w:val="vi-VN"/>
        </w:rPr>
        <w:t xml:space="preserve">, thanh toán các thành phần: </w:t>
      </w:r>
    </w:p>
    <w:p w14:paraId="3CF175B0" w14:textId="2A925D3F"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a) Các khoản thanh toán theo thị trường điện: </w:t>
      </w:r>
      <w:r w:rsidR="002D429A">
        <w:rPr>
          <w:color w:val="000000" w:themeColor="text1"/>
          <w:szCs w:val="28"/>
          <w:lang w:val="en-US"/>
        </w:rPr>
        <w:t>t</w:t>
      </w:r>
      <w:r w:rsidRPr="00487F91">
        <w:rPr>
          <w:color w:val="000000" w:themeColor="text1"/>
          <w:szCs w:val="28"/>
          <w:lang w:val="vi-VN"/>
        </w:rPr>
        <w:t xml:space="preserve">hực hiện theo các quy định tại </w:t>
      </w:r>
      <w:r w:rsidR="003C5DA1" w:rsidRPr="00487F91">
        <w:rPr>
          <w:color w:val="000000" w:themeColor="text1"/>
          <w:szCs w:val="28"/>
          <w:lang w:val="vi-VN"/>
        </w:rPr>
        <w:t xml:space="preserve">khoản </w:t>
      </w:r>
      <w:r w:rsidR="00CB4A05" w:rsidRPr="00487F91">
        <w:rPr>
          <w:color w:val="000000" w:themeColor="text1"/>
          <w:szCs w:val="28"/>
          <w:lang w:val="vi-VN"/>
        </w:rPr>
        <w:t xml:space="preserve">7 </w:t>
      </w:r>
      <w:r w:rsidR="00B47F2D" w:rsidRPr="00487F91">
        <w:rPr>
          <w:color w:val="000000" w:themeColor="text1"/>
          <w:szCs w:val="28"/>
          <w:lang w:val="vi-VN"/>
        </w:rPr>
        <w:fldChar w:fldCharType="begin"/>
      </w:r>
      <w:r w:rsidR="00B47F2D" w:rsidRPr="00487F91">
        <w:rPr>
          <w:color w:val="000000" w:themeColor="text1"/>
          <w:szCs w:val="28"/>
          <w:lang w:val="vi-VN"/>
        </w:rPr>
        <w:instrText xml:space="preserve"> REF _Ref178194069 \n \h </w:instrText>
      </w:r>
      <w:r w:rsidR="00782DB3" w:rsidRPr="00487F91">
        <w:rPr>
          <w:color w:val="000000" w:themeColor="text1"/>
          <w:szCs w:val="28"/>
          <w:lang w:val="vi-VN"/>
        </w:rPr>
        <w:instrText xml:space="preserve"> \* MERGEFORMAT </w:instrText>
      </w:r>
      <w:r w:rsidR="00B47F2D" w:rsidRPr="00487F91">
        <w:rPr>
          <w:color w:val="000000" w:themeColor="text1"/>
          <w:szCs w:val="28"/>
          <w:lang w:val="vi-VN"/>
        </w:rPr>
      </w:r>
      <w:r w:rsidR="00B47F2D" w:rsidRPr="00487F91">
        <w:rPr>
          <w:color w:val="000000" w:themeColor="text1"/>
          <w:szCs w:val="28"/>
          <w:lang w:val="vi-VN"/>
        </w:rPr>
        <w:fldChar w:fldCharType="separate"/>
      </w:r>
      <w:r w:rsidR="005C66EF">
        <w:rPr>
          <w:color w:val="000000" w:themeColor="text1"/>
          <w:szCs w:val="28"/>
          <w:lang w:val="vi-VN"/>
        </w:rPr>
        <w:t>Điều 95</w:t>
      </w:r>
      <w:r w:rsidR="00B47F2D" w:rsidRPr="00487F91">
        <w:rPr>
          <w:color w:val="000000" w:themeColor="text1"/>
          <w:szCs w:val="28"/>
          <w:lang w:val="vi-VN"/>
        </w:rPr>
        <w:fldChar w:fldCharType="end"/>
      </w:r>
      <w:r w:rsidRPr="00487F91">
        <w:rPr>
          <w:color w:val="000000" w:themeColor="text1"/>
          <w:szCs w:val="28"/>
          <w:lang w:val="vi-VN"/>
        </w:rPr>
        <w:t xml:space="preserve"> và </w:t>
      </w:r>
      <w:r w:rsidR="00B47F2D" w:rsidRPr="00487F91">
        <w:rPr>
          <w:color w:val="000000" w:themeColor="text1"/>
          <w:szCs w:val="28"/>
          <w:lang w:val="vi-VN"/>
        </w:rPr>
        <w:fldChar w:fldCharType="begin"/>
      </w:r>
      <w:r w:rsidR="00B47F2D" w:rsidRPr="00487F91">
        <w:rPr>
          <w:color w:val="000000" w:themeColor="text1"/>
          <w:szCs w:val="28"/>
          <w:lang w:val="vi-VN"/>
        </w:rPr>
        <w:instrText xml:space="preserve"> REF _Ref238542538 \n \h </w:instrText>
      </w:r>
      <w:r w:rsidR="00782DB3" w:rsidRPr="00487F91">
        <w:rPr>
          <w:color w:val="000000" w:themeColor="text1"/>
          <w:szCs w:val="28"/>
          <w:lang w:val="vi-VN"/>
        </w:rPr>
        <w:instrText xml:space="preserve"> \* MERGEFORMAT </w:instrText>
      </w:r>
      <w:r w:rsidR="00B47F2D" w:rsidRPr="00487F91">
        <w:rPr>
          <w:color w:val="000000" w:themeColor="text1"/>
          <w:szCs w:val="28"/>
          <w:lang w:val="vi-VN"/>
        </w:rPr>
      </w:r>
      <w:r w:rsidR="00B47F2D" w:rsidRPr="00487F91">
        <w:rPr>
          <w:color w:val="000000" w:themeColor="text1"/>
          <w:szCs w:val="28"/>
          <w:lang w:val="vi-VN"/>
        </w:rPr>
        <w:fldChar w:fldCharType="separate"/>
      </w:r>
      <w:r w:rsidR="005C66EF">
        <w:rPr>
          <w:color w:val="000000" w:themeColor="text1"/>
          <w:szCs w:val="28"/>
          <w:lang w:val="vi-VN"/>
        </w:rPr>
        <w:t>Điều 96</w:t>
      </w:r>
      <w:r w:rsidR="00B47F2D" w:rsidRPr="00487F91">
        <w:rPr>
          <w:color w:val="000000" w:themeColor="text1"/>
          <w:szCs w:val="28"/>
          <w:lang w:val="vi-VN"/>
        </w:rPr>
        <w:fldChar w:fldCharType="end"/>
      </w:r>
      <w:r w:rsidRPr="00487F91">
        <w:rPr>
          <w:color w:val="000000" w:themeColor="text1"/>
          <w:szCs w:val="28"/>
          <w:lang w:val="vi-VN"/>
        </w:rPr>
        <w:t xml:space="preserve"> Thông tư này. </w:t>
      </w:r>
    </w:p>
    <w:p w14:paraId="163CAF9D" w14:textId="77777777"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b) Khoản thanh toán theo hợp đồng mua bán điện dạng sai khác: </w:t>
      </w:r>
    </w:p>
    <w:p w14:paraId="3129E93C" w14:textId="53560E30"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Sản lượng </w:t>
      </w:r>
      <w:r w:rsidR="009560DA" w:rsidRPr="00487F91">
        <w:rPr>
          <w:color w:val="000000" w:themeColor="text1"/>
          <w:szCs w:val="28"/>
          <w:lang w:val="vi-VN"/>
        </w:rPr>
        <w:t xml:space="preserve">điện </w:t>
      </w:r>
      <w:r w:rsidRPr="00487F91">
        <w:rPr>
          <w:color w:val="000000" w:themeColor="text1"/>
          <w:szCs w:val="28"/>
          <w:lang w:val="vi-VN"/>
        </w:rPr>
        <w:t xml:space="preserve">hợp đồng mua bán điện trong chu kỳ giao dịch của nhà máy điện này được tính toán theo công thức sau: </w:t>
      </w:r>
    </w:p>
    <w:p w14:paraId="2FE57C6A" w14:textId="1DEDA267" w:rsidR="00116D61" w:rsidRPr="00487F91" w:rsidRDefault="00116D61" w:rsidP="00935940">
      <w:pPr>
        <w:pStyle w:val="1Content"/>
        <w:widowControl w:val="0"/>
        <w:spacing w:line="240" w:lineRule="auto"/>
        <w:ind w:firstLine="567"/>
        <w:jc w:val="center"/>
        <w:rPr>
          <w:color w:val="000000" w:themeColor="text1"/>
          <w:szCs w:val="28"/>
          <w:lang w:val="vi-VN"/>
        </w:rPr>
      </w:pPr>
      <w:r w:rsidRPr="00487F91">
        <w:rPr>
          <w:color w:val="000000" w:themeColor="text1"/>
          <w:szCs w:val="28"/>
          <w:lang w:val="vi-VN"/>
        </w:rPr>
        <w:t>Qc(i) = Qmq(i)×α</w:t>
      </w:r>
    </w:p>
    <w:p w14:paraId="11E2AB47" w14:textId="77777777"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lastRenderedPageBreak/>
        <w:t>Trong đó:</w:t>
      </w:r>
    </w:p>
    <w:p w14:paraId="3FD1822F" w14:textId="696C4668"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Qc(i): Sản lượng </w:t>
      </w:r>
      <w:r w:rsidR="009560DA" w:rsidRPr="00487F91">
        <w:rPr>
          <w:color w:val="000000" w:themeColor="text1"/>
          <w:szCs w:val="28"/>
          <w:lang w:val="vi-VN"/>
        </w:rPr>
        <w:t xml:space="preserve">điện </w:t>
      </w:r>
      <w:r w:rsidRPr="00487F91">
        <w:rPr>
          <w:color w:val="000000" w:themeColor="text1"/>
          <w:szCs w:val="28"/>
          <w:lang w:val="vi-VN"/>
        </w:rPr>
        <w:t>hợp đồng của nhà máy điện trong chu kỳ giao dịch i (kWh);</w:t>
      </w:r>
    </w:p>
    <w:p w14:paraId="637C122C" w14:textId="0A7B0435"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α: Tỷ lệ sản lượng điện năng thanh toán theo giá hợp đồng cho nhà máy năng lượng tái tạo do Bộ Công Thương quy định.</w:t>
      </w:r>
    </w:p>
    <w:p w14:paraId="29D21EAB" w14:textId="77777777" w:rsidR="00116D61" w:rsidRPr="00487F91" w:rsidRDefault="00116D61" w:rsidP="00935940">
      <w:pPr>
        <w:pStyle w:val="1Content"/>
        <w:widowControl w:val="0"/>
        <w:spacing w:line="240" w:lineRule="auto"/>
        <w:ind w:firstLine="567"/>
        <w:rPr>
          <w:color w:val="000000" w:themeColor="text1"/>
          <w:szCs w:val="28"/>
          <w:lang w:val="vi-VN"/>
        </w:rPr>
      </w:pPr>
      <w:r w:rsidRPr="00487F91">
        <w:rPr>
          <w:color w:val="000000" w:themeColor="text1"/>
          <w:szCs w:val="28"/>
          <w:lang w:val="vi-VN"/>
        </w:rPr>
        <w:t xml:space="preserve">Qmq(i): Sản lượng điện năng tại vị trí đo đếm trong chu kỳ giao dịch i (kWh). </w:t>
      </w:r>
    </w:p>
    <w:p w14:paraId="276FC7E8" w14:textId="1D731388" w:rsidR="00116D61" w:rsidRPr="00487F91" w:rsidRDefault="00B47F2D" w:rsidP="00F60C45">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 </w:t>
      </w:r>
      <w:r w:rsidR="00116D61" w:rsidRPr="00487F91">
        <w:rPr>
          <w:rFonts w:ascii="Times New Roman" w:hAnsi="Times New Roman"/>
          <w:color w:val="000000" w:themeColor="text1"/>
          <w:lang w:val="vi-VN"/>
        </w:rPr>
        <w:t xml:space="preserve">Khoản thanh toán theo hợp đồng mua bán điện của nhà máy điện được tính toán căn cứ theo sản lượng </w:t>
      </w:r>
      <w:r w:rsidR="009560DA" w:rsidRPr="00487F91">
        <w:rPr>
          <w:rFonts w:ascii="Times New Roman" w:hAnsi="Times New Roman"/>
          <w:color w:val="000000" w:themeColor="text1"/>
          <w:lang w:val="vi-VN"/>
        </w:rPr>
        <w:t xml:space="preserve">điện </w:t>
      </w:r>
      <w:r w:rsidR="00116D61" w:rsidRPr="00487F91">
        <w:rPr>
          <w:rFonts w:ascii="Times New Roman" w:hAnsi="Times New Roman"/>
          <w:color w:val="000000" w:themeColor="text1"/>
          <w:lang w:val="vi-VN"/>
        </w:rPr>
        <w:t xml:space="preserve">hợp đồng theo quy định tại </w:t>
      </w:r>
      <w:r w:rsidR="005A11B9" w:rsidRPr="00487F91">
        <w:rPr>
          <w:rFonts w:ascii="Times New Roman" w:hAnsi="Times New Roman"/>
          <w:color w:val="000000" w:themeColor="text1"/>
          <w:lang w:val="vi-VN"/>
        </w:rPr>
        <w:t xml:space="preserve">điểm </w:t>
      </w:r>
      <w:r w:rsidR="00116D61" w:rsidRPr="00487F91">
        <w:rPr>
          <w:rFonts w:ascii="Times New Roman" w:hAnsi="Times New Roman"/>
          <w:color w:val="000000" w:themeColor="text1"/>
          <w:lang w:val="vi-VN"/>
        </w:rPr>
        <w:t xml:space="preserve">a </w:t>
      </w:r>
      <w:r w:rsidR="005A11B9" w:rsidRPr="00487F91">
        <w:rPr>
          <w:rFonts w:ascii="Times New Roman" w:hAnsi="Times New Roman"/>
          <w:color w:val="000000" w:themeColor="text1"/>
          <w:lang w:val="vi-VN"/>
        </w:rPr>
        <w:t xml:space="preserve">khoản </w:t>
      </w:r>
      <w:r w:rsidR="00116D61" w:rsidRPr="00487F91">
        <w:rPr>
          <w:rFonts w:ascii="Times New Roman" w:hAnsi="Times New Roman"/>
          <w:color w:val="000000" w:themeColor="text1"/>
          <w:lang w:val="vi-VN"/>
        </w:rPr>
        <w:t xml:space="preserve">này và theo công thức quy định tại </w:t>
      </w:r>
      <w:r w:rsidRPr="00487F91">
        <w:rPr>
          <w:rFonts w:ascii="Times New Roman" w:hAnsi="Times New Roman"/>
          <w:color w:val="000000" w:themeColor="text1"/>
          <w:lang w:val="vi-VN"/>
        </w:rPr>
        <w:fldChar w:fldCharType="begin"/>
      </w:r>
      <w:r w:rsidRPr="00487F91">
        <w:rPr>
          <w:rFonts w:ascii="Times New Roman" w:hAnsi="Times New Roman"/>
          <w:color w:val="000000" w:themeColor="text1"/>
          <w:lang w:val="vi-VN"/>
        </w:rPr>
        <w:instrText xml:space="preserve"> REF _Ref238542541 \n \h </w:instrText>
      </w:r>
      <w:r w:rsidR="00782DB3" w:rsidRPr="00487F91">
        <w:rPr>
          <w:rFonts w:ascii="Times New Roman" w:hAnsi="Times New Roman"/>
          <w:color w:val="000000" w:themeColor="text1"/>
          <w:lang w:val="vi-VN"/>
        </w:rPr>
        <w:instrText xml:space="preserve"> \* MERGEFORMAT </w:instrText>
      </w:r>
      <w:r w:rsidRPr="00487F91">
        <w:rPr>
          <w:rFonts w:ascii="Times New Roman" w:hAnsi="Times New Roman"/>
          <w:color w:val="000000" w:themeColor="text1"/>
          <w:lang w:val="vi-VN"/>
        </w:rPr>
      </w:r>
      <w:r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97</w:t>
      </w:r>
      <w:r w:rsidRPr="00487F91">
        <w:rPr>
          <w:rFonts w:ascii="Times New Roman" w:hAnsi="Times New Roman"/>
          <w:color w:val="000000" w:themeColor="text1"/>
          <w:lang w:val="vi-VN"/>
        </w:rPr>
        <w:fldChar w:fldCharType="end"/>
      </w:r>
      <w:r w:rsidR="00116D61" w:rsidRPr="00487F91">
        <w:rPr>
          <w:rFonts w:ascii="Times New Roman" w:hAnsi="Times New Roman"/>
          <w:color w:val="000000" w:themeColor="text1"/>
          <w:lang w:val="vi-VN"/>
        </w:rPr>
        <w:t xml:space="preserve"> Thông tư này</w:t>
      </w:r>
      <w:r w:rsidRPr="00487F91">
        <w:rPr>
          <w:rFonts w:ascii="Times New Roman" w:hAnsi="Times New Roman"/>
          <w:color w:val="000000" w:themeColor="text1"/>
          <w:lang w:val="vi-VN"/>
        </w:rPr>
        <w:t>.</w:t>
      </w:r>
    </w:p>
    <w:p w14:paraId="41596194" w14:textId="021891DB" w:rsidR="00D23502" w:rsidRPr="00487F91" w:rsidRDefault="00E333F3" w:rsidP="005F1E3C">
      <w:pPr>
        <w:pStyle w:val="Heading3"/>
        <w:rPr>
          <w:color w:val="000000" w:themeColor="text1"/>
          <w:lang w:val="vi-VN"/>
        </w:rPr>
      </w:pPr>
      <w:r w:rsidRPr="00487F91">
        <w:rPr>
          <w:color w:val="000000" w:themeColor="text1"/>
          <w:lang w:val="vi-VN"/>
        </w:rPr>
        <w:t>Thanh toán khác</w:t>
      </w:r>
      <w:bookmarkEnd w:id="5418"/>
      <w:bookmarkEnd w:id="5419"/>
      <w:bookmarkEnd w:id="5420"/>
      <w:bookmarkEnd w:id="5421"/>
      <w:bookmarkEnd w:id="5422"/>
      <w:bookmarkEnd w:id="5423"/>
      <w:bookmarkEnd w:id="5424"/>
      <w:bookmarkEnd w:id="5425"/>
      <w:bookmarkEnd w:id="5426"/>
      <w:bookmarkEnd w:id="5427"/>
      <w:bookmarkEnd w:id="5428"/>
      <w:bookmarkEnd w:id="5429"/>
      <w:bookmarkEnd w:id="5430"/>
      <w:r w:rsidRPr="00487F91">
        <w:rPr>
          <w:color w:val="000000" w:themeColor="text1"/>
          <w:lang w:val="vi-VN"/>
        </w:rPr>
        <w:t xml:space="preserve"> đối với nhà máy điện ký hợp đồng với Tập đoàn Điện lực Việt Nam</w:t>
      </w:r>
      <w:bookmarkEnd w:id="5431"/>
      <w:bookmarkEnd w:id="5432"/>
      <w:bookmarkEnd w:id="5433"/>
      <w:bookmarkEnd w:id="5434"/>
      <w:bookmarkEnd w:id="5435"/>
    </w:p>
    <w:p w14:paraId="1D013F70" w14:textId="0CDDAAF2" w:rsidR="00D23502" w:rsidRPr="00487F91" w:rsidRDefault="00E333F3" w:rsidP="00935940">
      <w:pPr>
        <w:pStyle w:val="Heading4"/>
        <w:keepNext w:val="0"/>
        <w:numPr>
          <w:ilvl w:val="0"/>
          <w:numId w:val="13"/>
        </w:numPr>
        <w:tabs>
          <w:tab w:val="clear" w:pos="4298"/>
          <w:tab w:val="num" w:pos="840"/>
          <w:tab w:val="left" w:pos="993"/>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sản lượng đo đếm điện năng tháng do đơn vị quản lý số liệu đo đếm </w:t>
      </w:r>
      <w:r w:rsidR="004701FD" w:rsidRPr="00487F91">
        <w:rPr>
          <w:rFonts w:ascii="Times New Roman" w:hAnsi="Times New Roman"/>
          <w:color w:val="000000" w:themeColor="text1"/>
          <w:lang w:val="vi-VN"/>
        </w:rPr>
        <w:t xml:space="preserve">điện năng </w:t>
      </w:r>
      <w:r w:rsidRPr="00487F91">
        <w:rPr>
          <w:rFonts w:ascii="Times New Roman" w:hAnsi="Times New Roman"/>
          <w:color w:val="000000" w:themeColor="text1"/>
          <w:lang w:val="vi-VN"/>
        </w:rPr>
        <w:t xml:space="preserve">cung cấp theo quy định tại </w:t>
      </w:r>
      <w:r w:rsidR="00F77666" w:rsidRPr="00487F91">
        <w:rPr>
          <w:rFonts w:ascii="Times New Roman" w:hAnsi="Times New Roman"/>
          <w:color w:val="000000" w:themeColor="text1"/>
          <w:lang w:val="vi-VN"/>
        </w:rPr>
        <w:t xml:space="preserve">khoản </w:t>
      </w:r>
      <w:r w:rsidRPr="00487F91">
        <w:rPr>
          <w:rFonts w:ascii="Times New Roman" w:hAnsi="Times New Roman"/>
          <w:color w:val="000000" w:themeColor="text1"/>
          <w:lang w:val="vi-VN"/>
        </w:rPr>
        <w:t xml:space="preserve">2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_Ref483813586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83</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 có sai khác so với tổng điện năng đo đếm các ngày trong tháng do đơn vị quản lý số liệu đo đếm </w:t>
      </w:r>
      <w:r w:rsidR="004701FD" w:rsidRPr="00487F91">
        <w:rPr>
          <w:rFonts w:ascii="Times New Roman" w:hAnsi="Times New Roman"/>
          <w:color w:val="000000" w:themeColor="text1"/>
          <w:lang w:val="vi-VN"/>
        </w:rPr>
        <w:t xml:space="preserve">điện năng </w:t>
      </w:r>
      <w:r w:rsidRPr="00487F91">
        <w:rPr>
          <w:rFonts w:ascii="Times New Roman" w:hAnsi="Times New Roman"/>
          <w:color w:val="000000" w:themeColor="text1"/>
          <w:lang w:val="vi-VN"/>
        </w:rPr>
        <w:t xml:space="preserve">cung cấp theo quy định tại </w:t>
      </w:r>
      <w:r w:rsidR="00F77666"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1 </w:t>
      </w:r>
      <w:r w:rsidRPr="00487F91">
        <w:rPr>
          <w:rFonts w:ascii="Times New Roman" w:hAnsi="Times New Roman"/>
          <w:color w:val="000000" w:themeColor="text1"/>
        </w:rPr>
        <w:fldChar w:fldCharType="begin"/>
      </w:r>
      <w:r w:rsidRPr="00487F91">
        <w:rPr>
          <w:rFonts w:ascii="Times New Roman" w:hAnsi="Times New Roman"/>
          <w:color w:val="000000" w:themeColor="text1"/>
          <w:lang w:val="vi-VN"/>
        </w:rPr>
        <w:instrText xml:space="preserve"> REF _Ref483813586 \n \h  \* MERGEFORMAT </w:instrText>
      </w:r>
      <w:r w:rsidRPr="00487F91">
        <w:rPr>
          <w:rFonts w:ascii="Times New Roman" w:hAnsi="Times New Roman"/>
          <w:color w:val="000000" w:themeColor="text1"/>
        </w:rPr>
      </w:r>
      <w:r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83</w:t>
      </w:r>
      <w:r w:rsidRPr="00487F91">
        <w:rPr>
          <w:rFonts w:ascii="Times New Roman" w:hAnsi="Times New Roman"/>
          <w:color w:val="000000" w:themeColor="text1"/>
        </w:rPr>
        <w:fldChar w:fldCharType="end"/>
      </w:r>
      <w:r w:rsidRPr="00487F91">
        <w:rPr>
          <w:rFonts w:ascii="Times New Roman" w:hAnsi="Times New Roman"/>
          <w:color w:val="000000" w:themeColor="text1"/>
          <w:lang w:val="vi-VN"/>
        </w:rPr>
        <w:t xml:space="preserve"> Thông tư này, phần điện năng chênh lệch được thanh toán theo quy định hợp đồng mua bán điện đã ký giữa Tập đoàn Điện lực Việt Nam và đơn vị phát điện.</w:t>
      </w:r>
    </w:p>
    <w:p w14:paraId="53EB68E7" w14:textId="566F8AC2" w:rsidR="00D23502" w:rsidRPr="00487F91" w:rsidRDefault="00804098" w:rsidP="00935940">
      <w:pPr>
        <w:pStyle w:val="Heading4"/>
        <w:keepNext w:val="0"/>
        <w:numPr>
          <w:ilvl w:val="0"/>
          <w:numId w:val="13"/>
        </w:numPr>
        <w:tabs>
          <w:tab w:val="clear" w:pos="4298"/>
          <w:tab w:val="num" w:pos="840"/>
          <w:tab w:val="left" w:pos="993"/>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Tổ máy nhiệt điện bị buộc phải ngừng hoặc phải ngừng một lò hơi để giảm công suất theo quy định tại </w:t>
      </w:r>
      <w:r w:rsidR="00F77666" w:rsidRPr="00487F91">
        <w:rPr>
          <w:rFonts w:ascii="Times New Roman" w:hAnsi="Times New Roman"/>
          <w:color w:val="000000" w:themeColor="text1"/>
          <w:lang w:val="vi-VN"/>
        </w:rPr>
        <w:t xml:space="preserve">khoản </w:t>
      </w:r>
      <w:r w:rsidRPr="00487F91">
        <w:rPr>
          <w:rFonts w:ascii="Times New Roman" w:hAnsi="Times New Roman"/>
          <w:color w:val="000000" w:themeColor="text1"/>
          <w:lang w:val="vi-VN"/>
        </w:rPr>
        <w:t xml:space="preserve">3 </w:t>
      </w:r>
      <w:r w:rsidR="009878D5" w:rsidRPr="00487F91">
        <w:rPr>
          <w:rFonts w:ascii="Times New Roman" w:hAnsi="Times New Roman"/>
          <w:color w:val="000000" w:themeColor="text1"/>
          <w:lang w:val="vi-VN"/>
        </w:rPr>
        <w:fldChar w:fldCharType="begin"/>
      </w:r>
      <w:r w:rsidR="009878D5" w:rsidRPr="00487F91">
        <w:rPr>
          <w:rFonts w:ascii="Times New Roman" w:hAnsi="Times New Roman"/>
          <w:color w:val="000000" w:themeColor="text1"/>
          <w:lang w:val="vi-VN"/>
        </w:rPr>
        <w:instrText xml:space="preserve"> REF _Ref180009053 \n \h </w:instrText>
      </w:r>
      <w:r w:rsidR="00242AB5" w:rsidRPr="00487F91">
        <w:rPr>
          <w:rFonts w:ascii="Times New Roman" w:hAnsi="Times New Roman"/>
          <w:color w:val="000000" w:themeColor="text1"/>
          <w:lang w:val="vi-VN"/>
        </w:rPr>
        <w:instrText xml:space="preserve"> \* MERGEFORMAT </w:instrText>
      </w:r>
      <w:r w:rsidR="009878D5" w:rsidRPr="00487F91">
        <w:rPr>
          <w:rFonts w:ascii="Times New Roman" w:hAnsi="Times New Roman"/>
          <w:color w:val="000000" w:themeColor="text1"/>
          <w:lang w:val="vi-VN"/>
        </w:rPr>
      </w:r>
      <w:r w:rsidR="009878D5"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67</w:t>
      </w:r>
      <w:r w:rsidR="009878D5" w:rsidRPr="00487F91">
        <w:rPr>
          <w:rFonts w:ascii="Times New Roman" w:hAnsi="Times New Roman"/>
          <w:color w:val="000000" w:themeColor="text1"/>
          <w:lang w:val="vi-VN"/>
        </w:rPr>
        <w:fldChar w:fldCharType="end"/>
      </w:r>
      <w:r w:rsidR="008D1675"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Thông tư này </w:t>
      </w:r>
      <w:r w:rsidR="009F3BD6" w:rsidRPr="00487F91">
        <w:rPr>
          <w:rFonts w:ascii="Times New Roman" w:hAnsi="Times New Roman"/>
          <w:color w:val="000000" w:themeColor="text1"/>
          <w:szCs w:val="28"/>
          <w:lang w:val="vi-VN"/>
        </w:rPr>
        <w:t>hoặc trường hợp sửa chữa, thi công đường dây</w:t>
      </w:r>
      <w:r w:rsidR="009F3BD6"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được thanh toán chi phí khởi động theo thỏa thuận tại hợp đồng mua bán điện giữa Tập đoàn Điện lực Việt Nam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r w:rsidR="00E333F3" w:rsidRPr="00487F91">
        <w:rPr>
          <w:rFonts w:ascii="Times New Roman" w:hAnsi="Times New Roman"/>
          <w:color w:val="000000" w:themeColor="text1"/>
          <w:lang w:val="vi-VN"/>
        </w:rPr>
        <w:t>.</w:t>
      </w:r>
    </w:p>
    <w:p w14:paraId="09244F1F" w14:textId="77777777" w:rsidR="00D23502" w:rsidRPr="00487F91" w:rsidRDefault="00E333F3" w:rsidP="00935940">
      <w:pPr>
        <w:pStyle w:val="Heading4"/>
        <w:keepNext w:val="0"/>
        <w:numPr>
          <w:ilvl w:val="0"/>
          <w:numId w:val="13"/>
        </w:numPr>
        <w:tabs>
          <w:tab w:val="clear" w:pos="4298"/>
          <w:tab w:val="num" w:pos="840"/>
          <w:tab w:val="left" w:pos="993"/>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Trường hợp nhà máy có tổ máy phát điện thí nghiệm thì tách toàn bộ nhà máy đó ra ngoài thị trường điện trong các chu kỳ chạy thí nghiệm. Toàn bộ sản lượng phát của nhà máy lên lưới trong các chu kỳ có thí nghiệm được thanh toán theo thỏa thuận tại hợp đồng mua bán điện với Tập đoàn Điện lực Việt Nam tương ứng với cấu hình tổ máy và loại nhiên liệu sử dụng.</w:t>
      </w:r>
    </w:p>
    <w:p w14:paraId="50FC0CA3" w14:textId="5213AB18" w:rsidR="00D23502" w:rsidRPr="00487F91" w:rsidRDefault="00E333F3" w:rsidP="00935940">
      <w:pPr>
        <w:pStyle w:val="Heading4"/>
        <w:keepNext w:val="0"/>
        <w:numPr>
          <w:ilvl w:val="0"/>
          <w:numId w:val="13"/>
        </w:numPr>
        <w:tabs>
          <w:tab w:val="clear" w:pos="4298"/>
          <w:tab w:val="num" w:pos="840"/>
          <w:tab w:val="left" w:pos="993"/>
          <w:tab w:val="left" w:pos="1170"/>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tổ máy đã có kế hoạch ngừng máy được phê duyệt nhưng vẫn phải phát công suất theo yêu cầu của Đơn vị vận hành hệ thống điện và thị trường điện để bảo </w:t>
      </w:r>
      <w:r w:rsidR="009E206F" w:rsidRPr="00487F91">
        <w:rPr>
          <w:rFonts w:ascii="Times New Roman" w:hAnsi="Times New Roman"/>
          <w:color w:val="000000" w:themeColor="text1"/>
          <w:lang w:val="vi-VN"/>
        </w:rPr>
        <w:t>đảm cung cấp</w:t>
      </w:r>
      <w:r w:rsidRPr="00487F91">
        <w:rPr>
          <w:rFonts w:ascii="Times New Roman" w:hAnsi="Times New Roman"/>
          <w:color w:val="000000" w:themeColor="text1"/>
          <w:lang w:val="vi-VN"/>
        </w:rPr>
        <w:t xml:space="preserve"> điện, thì tách toàn bộ nhà máy đó ra ngoài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hợp đồng mua bán điện với Tập đoàn Điện lực Việt Nam.</w:t>
      </w:r>
    </w:p>
    <w:p w14:paraId="707DA1C7" w14:textId="77777777" w:rsidR="00D23502" w:rsidRPr="00487F91" w:rsidRDefault="00E333F3" w:rsidP="00935940">
      <w:pPr>
        <w:pStyle w:val="Heading4"/>
        <w:keepNext w:val="0"/>
        <w:numPr>
          <w:ilvl w:val="0"/>
          <w:numId w:val="13"/>
        </w:numPr>
        <w:tabs>
          <w:tab w:val="clear" w:pos="4298"/>
          <w:tab w:val="num" w:pos="840"/>
          <w:tab w:val="left" w:pos="1080"/>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hợp đồng mua bán điện với Tập đoàn Điện lực Việt Nam. </w:t>
      </w:r>
    </w:p>
    <w:p w14:paraId="1EB443F5" w14:textId="77777777" w:rsidR="00D23502" w:rsidRPr="00487F91" w:rsidRDefault="00E333F3" w:rsidP="00935940">
      <w:pPr>
        <w:pStyle w:val="Heading4"/>
        <w:keepNext w:val="0"/>
        <w:numPr>
          <w:ilvl w:val="0"/>
          <w:numId w:val="13"/>
        </w:numPr>
        <w:tabs>
          <w:tab w:val="clear" w:pos="4298"/>
          <w:tab w:val="num" w:pos="840"/>
          <w:tab w:val="left" w:pos="1080"/>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Trường hợp nhà máy điện có tổ máy phát điện tách ra ngoài hệ thống điện quốc gia và đấu nối vào lưới điện mua từ nước ngoài, </w:t>
      </w:r>
      <w:r w:rsidRPr="00487F91">
        <w:rPr>
          <w:rFonts w:ascii="Times New Roman" w:hAnsi="Times New Roman"/>
          <w:color w:val="000000" w:themeColor="text1"/>
          <w:szCs w:val="28"/>
          <w:lang w:val="da-DK"/>
        </w:rPr>
        <w:t>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14:paraId="049FE0CE" w14:textId="57978891" w:rsidR="00D23502" w:rsidRPr="00487F91" w:rsidRDefault="00E333F3" w:rsidP="00153759">
      <w:pPr>
        <w:widowControl w:val="0"/>
        <w:spacing w:before="112" w:after="112"/>
        <w:ind w:firstLine="567"/>
        <w:jc w:val="both"/>
        <w:rPr>
          <w:color w:val="000000" w:themeColor="text1"/>
          <w:sz w:val="28"/>
          <w:szCs w:val="28"/>
          <w:lang w:val="da-DK"/>
        </w:rPr>
      </w:pPr>
      <w:r w:rsidRPr="00487F91">
        <w:rPr>
          <w:color w:val="000000" w:themeColor="text1"/>
          <w:sz w:val="28"/>
          <w:szCs w:val="28"/>
          <w:lang w:val="da-DK"/>
        </w:rPr>
        <w:t xml:space="preserve">a) </w:t>
      </w:r>
      <w:r w:rsidR="0067395C" w:rsidRPr="00487F91">
        <w:rPr>
          <w:color w:val="000000" w:themeColor="text1"/>
          <w:sz w:val="28"/>
          <w:szCs w:val="28"/>
          <w:lang w:val="da-DK"/>
        </w:rPr>
        <w:t xml:space="preserve"> </w:t>
      </w:r>
      <w:r w:rsidRPr="00487F91">
        <w:rPr>
          <w:color w:val="000000" w:themeColor="text1"/>
          <w:sz w:val="28"/>
          <w:lang w:val="da-DK"/>
        </w:rPr>
        <w:t xml:space="preserve">Nhà máy thủy điện có hồ chứa điều tiết dưới 02 ngày có kế hoạch đấu nối vào lưới điện mua điện từ nước ngoài thì tách toàn bộ nhà máy điện này tham gia gián tiếp thị trường điện trong năm tới. Toàn bộ sản lượng phát điện của nhà máy điện trong năm tới được thanh toán theo giá điện trong hợp đồng mua bán điện đã ký với Tập </w:t>
      </w:r>
      <w:r w:rsidR="00B26A3A" w:rsidRPr="00487F91">
        <w:rPr>
          <w:color w:val="000000" w:themeColor="text1"/>
          <w:sz w:val="28"/>
          <w:lang w:val="da-DK"/>
        </w:rPr>
        <w:t xml:space="preserve">đoàn </w:t>
      </w:r>
      <w:r w:rsidRPr="00487F91">
        <w:rPr>
          <w:color w:val="000000" w:themeColor="text1"/>
          <w:sz w:val="28"/>
          <w:lang w:val="da-DK"/>
        </w:rPr>
        <w:t>Điện lực Việt Nam</w:t>
      </w:r>
      <w:r w:rsidRPr="00487F91">
        <w:rPr>
          <w:color w:val="000000" w:themeColor="text1"/>
          <w:sz w:val="28"/>
          <w:szCs w:val="28"/>
          <w:lang w:val="da-DK"/>
        </w:rPr>
        <w:t>;</w:t>
      </w:r>
    </w:p>
    <w:p w14:paraId="047FE74D" w14:textId="6B5EFC23" w:rsidR="00D23502" w:rsidRPr="00487F91" w:rsidRDefault="00E333F3" w:rsidP="00153759">
      <w:pPr>
        <w:widowControl w:val="0"/>
        <w:spacing w:before="112" w:after="112"/>
        <w:ind w:firstLine="567"/>
        <w:jc w:val="both"/>
        <w:rPr>
          <w:color w:val="000000" w:themeColor="text1"/>
          <w:sz w:val="28"/>
          <w:szCs w:val="28"/>
          <w:lang w:val="da-DK"/>
        </w:rPr>
      </w:pPr>
      <w:r w:rsidRPr="00487F91">
        <w:rPr>
          <w:color w:val="000000" w:themeColor="text1"/>
          <w:sz w:val="28"/>
          <w:szCs w:val="28"/>
          <w:lang w:val="da-DK"/>
        </w:rPr>
        <w:t>b)</w:t>
      </w:r>
      <w:r w:rsidRPr="00487F91">
        <w:rPr>
          <w:color w:val="000000" w:themeColor="text1"/>
          <w:sz w:val="28"/>
          <w:lang w:val="da-DK"/>
        </w:rPr>
        <w:t xml:space="preserve"> Trừ trường hợp quy định tại </w:t>
      </w:r>
      <w:r w:rsidR="00F77666" w:rsidRPr="00487F91">
        <w:rPr>
          <w:color w:val="000000" w:themeColor="text1"/>
          <w:sz w:val="28"/>
          <w:lang w:val="da-DK"/>
        </w:rPr>
        <w:t xml:space="preserve">điểm </w:t>
      </w:r>
      <w:r w:rsidRPr="00487F91">
        <w:rPr>
          <w:color w:val="000000" w:themeColor="text1"/>
          <w:sz w:val="28"/>
          <w:lang w:val="da-DK"/>
        </w:rPr>
        <w:t xml:space="preserve">a </w:t>
      </w:r>
      <w:r w:rsidR="00F77666" w:rsidRPr="00487F91">
        <w:rPr>
          <w:color w:val="000000" w:themeColor="text1"/>
          <w:sz w:val="28"/>
          <w:lang w:val="da-DK"/>
        </w:rPr>
        <w:t xml:space="preserve">khoản </w:t>
      </w:r>
      <w:r w:rsidRPr="00487F91">
        <w:rPr>
          <w:color w:val="000000" w:themeColor="text1"/>
          <w:sz w:val="28"/>
          <w:lang w:val="da-DK"/>
        </w:rPr>
        <w:t xml:space="preserve">này, trường hợp trong năm vận hành nhà máy điện có tổ máy phát điện đấu nối vào lưới điện mua điện từ nước ngoài, toàn bộ sản lượng phát điện của nhà máy điện trong ngày giao dịch mà tổ máy có chu kỳ đấu nối vào lưới điện mua điện từ nước ngoài được thanh toán theo giá điện trong hợp đồng mua bán điện đã ký với Tập </w:t>
      </w:r>
      <w:r w:rsidR="00666390" w:rsidRPr="00487F91">
        <w:rPr>
          <w:color w:val="000000" w:themeColor="text1"/>
          <w:sz w:val="28"/>
          <w:lang w:val="da-DK"/>
        </w:rPr>
        <w:t xml:space="preserve">đoàn </w:t>
      </w:r>
      <w:r w:rsidRPr="00487F91">
        <w:rPr>
          <w:color w:val="000000" w:themeColor="text1"/>
          <w:sz w:val="28"/>
          <w:lang w:val="da-DK"/>
        </w:rPr>
        <w:t>Điện lực Việt Nam</w:t>
      </w:r>
      <w:r w:rsidRPr="00487F91">
        <w:rPr>
          <w:color w:val="000000" w:themeColor="text1"/>
          <w:sz w:val="28"/>
          <w:szCs w:val="28"/>
          <w:lang w:val="da-DK"/>
        </w:rPr>
        <w:t>.</w:t>
      </w:r>
    </w:p>
    <w:p w14:paraId="39D92BBF" w14:textId="619B95E2" w:rsidR="00D23502" w:rsidRPr="00487F91" w:rsidRDefault="00F813AC" w:rsidP="00153759">
      <w:pPr>
        <w:pStyle w:val="Heading4"/>
        <w:keepNext w:val="0"/>
        <w:numPr>
          <w:ilvl w:val="0"/>
          <w:numId w:val="13"/>
        </w:numPr>
        <w:tabs>
          <w:tab w:val="clear" w:pos="4298"/>
          <w:tab w:val="num" w:pos="840"/>
          <w:tab w:val="left" w:pos="1080"/>
        </w:tabs>
        <w:spacing w:before="112" w:after="112" w:line="240" w:lineRule="auto"/>
        <w:ind w:left="0" w:firstLine="567"/>
        <w:rPr>
          <w:rFonts w:ascii="Times New Roman" w:eastAsia="Times New Roman" w:hAnsi="Times New Roman"/>
          <w:color w:val="000000" w:themeColor="text1"/>
          <w:lang w:val="da-DK"/>
        </w:rPr>
      </w:pPr>
      <w:r w:rsidRPr="00487F91">
        <w:rPr>
          <w:rFonts w:ascii="Times New Roman" w:eastAsia="Times New Roman" w:hAnsi="Times New Roman"/>
          <w:color w:val="000000" w:themeColor="text1"/>
          <w:lang w:val="da-DK"/>
        </w:rPr>
        <w:t xml:space="preserve">Trường hợp tổ máy thủy điện phải phát công suất lớn hơn công suất công bố trong bản chào giá lập lịch huy động chu kỳ giao dịch tới theo yêu cầu của Đơn vị vận hành hệ thống điện và thị trường điện vì lý do </w:t>
      </w:r>
      <w:r w:rsidR="009E206F" w:rsidRPr="00487F91">
        <w:rPr>
          <w:rFonts w:ascii="Times New Roman" w:eastAsia="Times New Roman" w:hAnsi="Times New Roman"/>
          <w:color w:val="000000" w:themeColor="text1"/>
          <w:lang w:val="da-DK"/>
        </w:rPr>
        <w:t>bảo đảm cung cấp điện</w:t>
      </w:r>
      <w:r w:rsidRPr="00487F91">
        <w:rPr>
          <w:rFonts w:ascii="Times New Roman" w:eastAsia="Times New Roman" w:hAnsi="Times New Roman"/>
          <w:color w:val="000000" w:themeColor="text1"/>
          <w:lang w:val="da-DK"/>
        </w:rPr>
        <w:t>, toàn bộ sản lượng phát của nhà máy lên lưới trong khoảng thời gian này được thanh toán theo quy định tại hợp đồng mua bán điện với Tập đoàn Điện lực Việt Nam</w:t>
      </w:r>
      <w:r w:rsidR="00E333F3" w:rsidRPr="00487F91">
        <w:rPr>
          <w:rFonts w:ascii="Times New Roman" w:eastAsia="Times New Roman" w:hAnsi="Times New Roman"/>
          <w:color w:val="000000" w:themeColor="text1"/>
          <w:lang w:val="da-DK"/>
        </w:rPr>
        <w:t>.</w:t>
      </w:r>
    </w:p>
    <w:p w14:paraId="4A374AE6" w14:textId="572C9795" w:rsidR="00E648BE" w:rsidRPr="00487F91" w:rsidRDefault="001B5AB6" w:rsidP="00153759">
      <w:pPr>
        <w:pStyle w:val="Heading4"/>
        <w:keepNext w:val="0"/>
        <w:numPr>
          <w:ilvl w:val="0"/>
          <w:numId w:val="13"/>
        </w:numPr>
        <w:tabs>
          <w:tab w:val="clear" w:pos="4298"/>
          <w:tab w:val="num" w:pos="840"/>
          <w:tab w:val="left" w:pos="1080"/>
        </w:tabs>
        <w:spacing w:before="112" w:after="112" w:line="240" w:lineRule="auto"/>
        <w:ind w:left="0" w:firstLine="567"/>
        <w:rPr>
          <w:rFonts w:ascii="Times New Roman" w:hAnsi="Times New Roman"/>
          <w:color w:val="000000" w:themeColor="text1"/>
          <w:szCs w:val="28"/>
          <w:lang w:val="da-DK"/>
        </w:rPr>
      </w:pPr>
      <w:r w:rsidRPr="00487F91">
        <w:rPr>
          <w:rFonts w:ascii="Times New Roman" w:hAnsi="Times New Roman"/>
          <w:color w:val="000000" w:themeColor="text1"/>
          <w:szCs w:val="28"/>
          <w:lang w:val="da-DK"/>
        </w:rPr>
        <w:t xml:space="preserve">Đơn vị vận hành hệ thống điện và thị trường điện có trách nhiệm cung cấp đầy đủ, kịp thời thông tin liên quan vận hành của các nhà máy điện BOT, nhà máy điện nhập khẩu, nhà máy </w:t>
      </w:r>
      <w:r w:rsidR="00260A08" w:rsidRPr="00487F91">
        <w:rPr>
          <w:rFonts w:ascii="Times New Roman" w:hAnsi="Times New Roman"/>
          <w:color w:val="000000" w:themeColor="text1"/>
          <w:szCs w:val="28"/>
          <w:lang w:val="da-DK"/>
        </w:rPr>
        <w:t>cung cấp</w:t>
      </w:r>
      <w:r w:rsidRPr="00487F91">
        <w:rPr>
          <w:rFonts w:ascii="Times New Roman" w:hAnsi="Times New Roman"/>
          <w:color w:val="000000" w:themeColor="text1"/>
          <w:szCs w:val="28"/>
          <w:lang w:val="da-DK"/>
        </w:rPr>
        <w:t xml:space="preserve"> dịch </w:t>
      </w:r>
      <w:r w:rsidR="00260A08" w:rsidRPr="00487F91">
        <w:rPr>
          <w:rFonts w:ascii="Times New Roman" w:hAnsi="Times New Roman"/>
          <w:color w:val="000000" w:themeColor="text1"/>
          <w:szCs w:val="28"/>
          <w:lang w:val="da-DK"/>
        </w:rPr>
        <w:t xml:space="preserve">vụ </w:t>
      </w:r>
      <w:r w:rsidRPr="00487F91">
        <w:rPr>
          <w:rFonts w:ascii="Times New Roman" w:hAnsi="Times New Roman"/>
          <w:color w:val="000000" w:themeColor="text1"/>
          <w:szCs w:val="28"/>
          <w:lang w:val="da-DK"/>
        </w:rPr>
        <w:t>phụ</w:t>
      </w:r>
      <w:r w:rsidR="00260A08" w:rsidRPr="00487F91">
        <w:rPr>
          <w:rFonts w:ascii="Times New Roman" w:hAnsi="Times New Roman"/>
          <w:color w:val="000000" w:themeColor="text1"/>
          <w:szCs w:val="28"/>
          <w:lang w:val="da-DK"/>
        </w:rPr>
        <w:t xml:space="preserve"> trợ</w:t>
      </w:r>
      <w:r w:rsidRPr="00487F91">
        <w:rPr>
          <w:rFonts w:ascii="Times New Roman" w:hAnsi="Times New Roman"/>
          <w:color w:val="000000" w:themeColor="text1"/>
          <w:szCs w:val="28"/>
          <w:lang w:val="da-DK"/>
        </w:rPr>
        <w:t xml:space="preserve"> theo đề nghị của Tập đoàn Điện lực Việt Nam, nhằm phục vụ công tác thanh toán theo quy định tại hợp đồng mua bán điện giữa Tập đoàn Điện lực Việt Nam và các đơn vị phát điện. Các thông tin cần cung cấp được quy định chi tiết tại Phụ lục </w:t>
      </w:r>
      <w:r w:rsidR="005A11B9" w:rsidRPr="00487F91">
        <w:rPr>
          <w:rFonts w:ascii="Times New Roman" w:hAnsi="Times New Roman"/>
          <w:color w:val="000000" w:themeColor="text1"/>
          <w:szCs w:val="28"/>
          <w:lang w:val="da-DK"/>
        </w:rPr>
        <w:t>III</w:t>
      </w:r>
      <w:r w:rsidR="00590ABE" w:rsidRPr="00487F91">
        <w:rPr>
          <w:rFonts w:ascii="Times New Roman" w:hAnsi="Times New Roman"/>
          <w:color w:val="000000" w:themeColor="text1"/>
          <w:szCs w:val="28"/>
          <w:lang w:val="da-DK"/>
        </w:rPr>
        <w:t xml:space="preserve"> ban hành kèm theo Thông tư này</w:t>
      </w:r>
      <w:r w:rsidR="00E648BE" w:rsidRPr="00487F91">
        <w:rPr>
          <w:rFonts w:ascii="Times New Roman" w:hAnsi="Times New Roman"/>
          <w:color w:val="000000" w:themeColor="text1"/>
          <w:szCs w:val="28"/>
          <w:lang w:val="da-DK"/>
        </w:rPr>
        <w:t>.</w:t>
      </w:r>
    </w:p>
    <w:p w14:paraId="6AEBA6C4" w14:textId="365D5CB5" w:rsidR="00D23502" w:rsidRPr="00487F91" w:rsidRDefault="00E333F3" w:rsidP="00153759">
      <w:pPr>
        <w:pStyle w:val="Heading3"/>
        <w:spacing w:before="112" w:after="112"/>
        <w:rPr>
          <w:color w:val="000000" w:themeColor="text1"/>
          <w:lang w:val="da-DK"/>
        </w:rPr>
      </w:pPr>
      <w:bookmarkStart w:id="5436" w:name="_Ref525798992"/>
      <w:bookmarkStart w:id="5437" w:name="_Toc526435830"/>
      <w:bookmarkStart w:id="5438" w:name="_Toc526928354"/>
      <w:bookmarkStart w:id="5439" w:name="_Toc527548187"/>
      <w:bookmarkStart w:id="5440" w:name="_Toc527548382"/>
      <w:bookmarkStart w:id="5441" w:name="_Toc529174182"/>
      <w:r w:rsidRPr="00487F91">
        <w:rPr>
          <w:color w:val="000000" w:themeColor="text1"/>
          <w:lang w:val="da-DK"/>
        </w:rPr>
        <w:t xml:space="preserve">Thanh toán khác đối với nhà máy điện ký hợp đồng trực tiếp với </w:t>
      </w:r>
      <w:bookmarkEnd w:id="5436"/>
      <w:bookmarkEnd w:id="5437"/>
      <w:bookmarkEnd w:id="5438"/>
      <w:bookmarkEnd w:id="5439"/>
      <w:bookmarkEnd w:id="5440"/>
      <w:bookmarkEnd w:id="5441"/>
      <w:r w:rsidR="003673AE" w:rsidRPr="00487F91">
        <w:rPr>
          <w:color w:val="000000" w:themeColor="text1"/>
          <w:lang w:val="da-DK"/>
        </w:rPr>
        <w:t>Đơn vị bán buôn điện</w:t>
      </w:r>
    </w:p>
    <w:p w14:paraId="6D699DD1" w14:textId="1CE187B5" w:rsidR="00D23502" w:rsidRPr="00487F91" w:rsidRDefault="00E333F3" w:rsidP="00153759">
      <w:pPr>
        <w:pStyle w:val="Heading4"/>
        <w:keepNext w:val="0"/>
        <w:numPr>
          <w:ilvl w:val="3"/>
          <w:numId w:val="133"/>
        </w:numPr>
        <w:spacing w:before="112" w:after="112"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da-DK"/>
        </w:rPr>
        <w:t xml:space="preserve">Các khoản thanh toán khác cho nhà máy điện ký hợp đồng trực tiếp với </w:t>
      </w:r>
      <w:r w:rsidR="003673AE"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 xml:space="preserve"> bao gồm:</w:t>
      </w:r>
    </w:p>
    <w:p w14:paraId="07D85B6E" w14:textId="3F245832" w:rsidR="00D23502" w:rsidRPr="00487F91" w:rsidRDefault="00E333F3" w:rsidP="00153759">
      <w:pPr>
        <w:pStyle w:val="Heading5"/>
        <w:widowControl w:val="0"/>
        <w:numPr>
          <w:ilvl w:val="4"/>
          <w:numId w:val="222"/>
        </w:numPr>
        <w:spacing w:before="112" w:after="112"/>
        <w:ind w:firstLine="567"/>
        <w:rPr>
          <w:color w:val="000000" w:themeColor="text1"/>
          <w:lang w:val="vi-VN"/>
        </w:rPr>
      </w:pPr>
      <w:r w:rsidRPr="00487F91">
        <w:rPr>
          <w:color w:val="000000" w:themeColor="text1"/>
          <w:lang w:val="vi-VN"/>
        </w:rPr>
        <w:t xml:space="preserve">Phần sản lượng chênh lệch giữa sản lượng đo đếm điện năng tháng do đơn vị quản lý số liệu đo đếm </w:t>
      </w:r>
      <w:r w:rsidR="004701FD" w:rsidRPr="00487F91">
        <w:rPr>
          <w:color w:val="000000" w:themeColor="text1"/>
          <w:lang w:val="vi-VN"/>
        </w:rPr>
        <w:t xml:space="preserve">điện năng </w:t>
      </w:r>
      <w:r w:rsidRPr="00487F91">
        <w:rPr>
          <w:color w:val="000000" w:themeColor="text1"/>
          <w:lang w:val="vi-VN"/>
        </w:rPr>
        <w:t xml:space="preserve">cung cấp theo quy định tại </w:t>
      </w:r>
      <w:r w:rsidR="00F77666" w:rsidRPr="00487F91">
        <w:rPr>
          <w:color w:val="000000" w:themeColor="text1"/>
          <w:lang w:val="vi-VN"/>
        </w:rPr>
        <w:t>k</w:t>
      </w:r>
      <w:r w:rsidRPr="00487F91">
        <w:rPr>
          <w:color w:val="000000" w:themeColor="text1"/>
          <w:lang w:val="vi-VN"/>
        </w:rPr>
        <w:t xml:space="preserve">hoản 2 </w:t>
      </w:r>
      <w:r w:rsidRPr="00487F91">
        <w:rPr>
          <w:color w:val="000000" w:themeColor="text1"/>
        </w:rPr>
        <w:fldChar w:fldCharType="begin"/>
      </w:r>
      <w:r w:rsidRPr="00487F91">
        <w:rPr>
          <w:color w:val="000000" w:themeColor="text1"/>
          <w:lang w:val="vi-VN"/>
        </w:rPr>
        <w:instrText xml:space="preserve"> REF _Ref483813586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83</w:t>
      </w:r>
      <w:r w:rsidRPr="00487F91">
        <w:rPr>
          <w:color w:val="000000" w:themeColor="text1"/>
        </w:rPr>
        <w:fldChar w:fldCharType="end"/>
      </w:r>
      <w:r w:rsidRPr="00487F91">
        <w:rPr>
          <w:color w:val="000000" w:themeColor="text1"/>
          <w:lang w:val="vi-VN"/>
        </w:rPr>
        <w:t xml:space="preserve"> Thông tư này với tổng sản lượng điện năng đo đếm các chu kỳ giao dịch trong tháng do đơn vị quản lý số liệu đo đếm </w:t>
      </w:r>
      <w:r w:rsidR="004701FD" w:rsidRPr="00487F91">
        <w:rPr>
          <w:color w:val="000000" w:themeColor="text1"/>
          <w:lang w:val="vi-VN"/>
        </w:rPr>
        <w:t xml:space="preserve">điện năng </w:t>
      </w:r>
      <w:r w:rsidRPr="00487F91">
        <w:rPr>
          <w:color w:val="000000" w:themeColor="text1"/>
          <w:lang w:val="vi-VN"/>
        </w:rPr>
        <w:t xml:space="preserve">cung cấp theo quy định tại </w:t>
      </w:r>
      <w:r w:rsidR="00F77666" w:rsidRPr="00487F91">
        <w:rPr>
          <w:color w:val="000000" w:themeColor="text1"/>
          <w:lang w:val="vi-VN"/>
        </w:rPr>
        <w:t>k</w:t>
      </w:r>
      <w:r w:rsidRPr="00487F91">
        <w:rPr>
          <w:color w:val="000000" w:themeColor="text1"/>
          <w:lang w:val="vi-VN"/>
        </w:rPr>
        <w:t xml:space="preserve">hoản 1 </w:t>
      </w:r>
      <w:r w:rsidRPr="00487F91">
        <w:rPr>
          <w:color w:val="000000" w:themeColor="text1"/>
        </w:rPr>
        <w:fldChar w:fldCharType="begin"/>
      </w:r>
      <w:r w:rsidRPr="00487F91">
        <w:rPr>
          <w:color w:val="000000" w:themeColor="text1"/>
          <w:lang w:val="vi-VN"/>
        </w:rPr>
        <w:instrText xml:space="preserve"> REF _Ref483813586 \n \h  \* MERGEFORMAT </w:instrText>
      </w:r>
      <w:r w:rsidRPr="00487F91">
        <w:rPr>
          <w:color w:val="000000" w:themeColor="text1"/>
        </w:rPr>
      </w:r>
      <w:r w:rsidRPr="00487F91">
        <w:rPr>
          <w:color w:val="000000" w:themeColor="text1"/>
        </w:rPr>
        <w:fldChar w:fldCharType="separate"/>
      </w:r>
      <w:r w:rsidR="005C66EF">
        <w:rPr>
          <w:color w:val="000000" w:themeColor="text1"/>
          <w:lang w:val="vi-VN"/>
        </w:rPr>
        <w:t>Điều 83</w:t>
      </w:r>
      <w:r w:rsidRPr="00487F91">
        <w:rPr>
          <w:color w:val="000000" w:themeColor="text1"/>
        </w:rPr>
        <w:fldChar w:fldCharType="end"/>
      </w:r>
      <w:r w:rsidRPr="00487F91">
        <w:rPr>
          <w:color w:val="000000" w:themeColor="text1"/>
          <w:lang w:val="vi-VN"/>
        </w:rPr>
        <w:t xml:space="preserve"> Thông tư này, được thanh toán theo thỏa thuận tại hợp đồng mua bán điện đã ký giữa </w:t>
      </w:r>
      <w:r w:rsidR="003673AE" w:rsidRPr="00487F91">
        <w:rPr>
          <w:color w:val="000000" w:themeColor="text1"/>
          <w:lang w:val="vi-VN"/>
        </w:rPr>
        <w:t>Đơn vị bán buôn điện</w:t>
      </w:r>
      <w:r w:rsidRPr="00487F91">
        <w:rPr>
          <w:color w:val="000000" w:themeColor="text1"/>
          <w:lang w:val="vi-VN"/>
        </w:rPr>
        <w:t xml:space="preserve"> và đơn vị phát điện;</w:t>
      </w:r>
    </w:p>
    <w:p w14:paraId="12385239" w14:textId="0877B73A" w:rsidR="00D23502" w:rsidRPr="00487F91" w:rsidRDefault="002F5257" w:rsidP="00153759">
      <w:pPr>
        <w:pStyle w:val="Heading5"/>
        <w:widowControl w:val="0"/>
        <w:numPr>
          <w:ilvl w:val="4"/>
          <w:numId w:val="222"/>
        </w:numPr>
        <w:spacing w:before="112" w:after="112"/>
        <w:ind w:firstLine="567"/>
        <w:rPr>
          <w:color w:val="000000" w:themeColor="text1"/>
          <w:lang w:val="vi-VN"/>
        </w:rPr>
      </w:pPr>
      <w:r w:rsidRPr="00487F91">
        <w:rPr>
          <w:color w:val="000000" w:themeColor="text1"/>
          <w:szCs w:val="28"/>
          <w:lang w:val="vi-VN"/>
        </w:rPr>
        <w:t xml:space="preserve">Tổ máy nhiệt điện bị buộc phải ngừng hoặc phải ngừng một lò hơi để giảm công suất theo quy định tại </w:t>
      </w:r>
      <w:r w:rsidR="00F77666" w:rsidRPr="00487F91">
        <w:rPr>
          <w:color w:val="000000" w:themeColor="text1"/>
          <w:szCs w:val="28"/>
          <w:lang w:val="vi-VN"/>
        </w:rPr>
        <w:t xml:space="preserve">khoản </w:t>
      </w:r>
      <w:r w:rsidR="00B47F2D" w:rsidRPr="00487F91">
        <w:rPr>
          <w:color w:val="000000" w:themeColor="text1"/>
          <w:szCs w:val="28"/>
          <w:lang w:val="vi-VN"/>
        </w:rPr>
        <w:t xml:space="preserve">3 </w:t>
      </w:r>
      <w:r w:rsidR="009878D5" w:rsidRPr="00487F91">
        <w:rPr>
          <w:color w:val="000000" w:themeColor="text1"/>
          <w:szCs w:val="28"/>
          <w:lang w:val="vi-VN"/>
        </w:rPr>
        <w:fldChar w:fldCharType="begin"/>
      </w:r>
      <w:r w:rsidR="009878D5" w:rsidRPr="00487F91">
        <w:rPr>
          <w:color w:val="000000" w:themeColor="text1"/>
          <w:szCs w:val="28"/>
          <w:lang w:val="vi-VN"/>
        </w:rPr>
        <w:instrText xml:space="preserve"> REF _Ref180009159 \n \h </w:instrText>
      </w:r>
      <w:r w:rsidR="00242AB5" w:rsidRPr="00487F91">
        <w:rPr>
          <w:color w:val="000000" w:themeColor="text1"/>
          <w:szCs w:val="28"/>
          <w:lang w:val="vi-VN"/>
        </w:rPr>
        <w:instrText xml:space="preserve"> \* MERGEFORMAT </w:instrText>
      </w:r>
      <w:r w:rsidR="009878D5" w:rsidRPr="00487F91">
        <w:rPr>
          <w:color w:val="000000" w:themeColor="text1"/>
          <w:szCs w:val="28"/>
          <w:lang w:val="vi-VN"/>
        </w:rPr>
      </w:r>
      <w:r w:rsidR="009878D5" w:rsidRPr="00487F91">
        <w:rPr>
          <w:color w:val="000000" w:themeColor="text1"/>
          <w:szCs w:val="28"/>
          <w:lang w:val="vi-VN"/>
        </w:rPr>
        <w:fldChar w:fldCharType="separate"/>
      </w:r>
      <w:r w:rsidR="005C66EF">
        <w:rPr>
          <w:color w:val="000000" w:themeColor="text1"/>
          <w:szCs w:val="28"/>
          <w:lang w:val="vi-VN"/>
        </w:rPr>
        <w:t>Điều 67</w:t>
      </w:r>
      <w:r w:rsidR="009878D5" w:rsidRPr="00487F91">
        <w:rPr>
          <w:color w:val="000000" w:themeColor="text1"/>
          <w:szCs w:val="28"/>
          <w:lang w:val="vi-VN"/>
        </w:rPr>
        <w:fldChar w:fldCharType="end"/>
      </w:r>
      <w:r w:rsidR="008D1675" w:rsidRPr="00487F91">
        <w:rPr>
          <w:color w:val="000000" w:themeColor="text1"/>
          <w:szCs w:val="28"/>
          <w:lang w:val="vi-VN"/>
        </w:rPr>
        <w:t xml:space="preserve"> </w:t>
      </w:r>
      <w:r w:rsidRPr="00487F91">
        <w:rPr>
          <w:color w:val="000000" w:themeColor="text1"/>
          <w:szCs w:val="28"/>
          <w:lang w:val="vi-VN"/>
        </w:rPr>
        <w:t xml:space="preserve">Thông tư này </w:t>
      </w:r>
      <w:r w:rsidR="009F3BD6" w:rsidRPr="00487F91">
        <w:rPr>
          <w:color w:val="000000" w:themeColor="text1"/>
          <w:szCs w:val="28"/>
          <w:lang w:val="vi-VN"/>
        </w:rPr>
        <w:t xml:space="preserve">hoặc trường hợp sửa chữa, thi công đường dây </w:t>
      </w:r>
      <w:r w:rsidRPr="00487F91">
        <w:rPr>
          <w:color w:val="000000" w:themeColor="text1"/>
          <w:szCs w:val="28"/>
          <w:lang w:val="vi-VN"/>
        </w:rPr>
        <w:t xml:space="preserve">được thanh toán chi phí khởi động theo thỏa thuận tại hợp đồng mua bán điện giữa </w:t>
      </w:r>
      <w:r w:rsidR="003673AE" w:rsidRPr="00487F91">
        <w:rPr>
          <w:color w:val="000000" w:themeColor="text1"/>
          <w:szCs w:val="28"/>
          <w:lang w:val="vi-VN"/>
        </w:rPr>
        <w:t>Đơn vị bán buôn điện</w:t>
      </w:r>
      <w:r w:rsidRPr="00487F91">
        <w:rPr>
          <w:color w:val="000000" w:themeColor="text1"/>
          <w:szCs w:val="28"/>
          <w:lang w:val="vi-VN"/>
        </w:rPr>
        <w:t xml:space="preserve"> và </w:t>
      </w:r>
      <w:r w:rsidR="005A11B9" w:rsidRPr="00487F91">
        <w:rPr>
          <w:color w:val="000000" w:themeColor="text1"/>
          <w:szCs w:val="28"/>
          <w:lang w:val="vi-VN"/>
        </w:rPr>
        <w:t xml:space="preserve">Đơn </w:t>
      </w:r>
      <w:r w:rsidRPr="00487F91">
        <w:rPr>
          <w:color w:val="000000" w:themeColor="text1"/>
          <w:szCs w:val="28"/>
          <w:lang w:val="vi-VN"/>
        </w:rPr>
        <w:t xml:space="preserve">vị phát điện. Đơn vị </w:t>
      </w:r>
      <w:r w:rsidRPr="00487F91">
        <w:rPr>
          <w:color w:val="000000" w:themeColor="text1"/>
          <w:szCs w:val="28"/>
          <w:lang w:val="vi-VN"/>
        </w:rPr>
        <w:lastRenderedPageBreak/>
        <w:t>vận hành hệ thống điện và thị trường điện có trách nhiệm xác nhận sự kiện này đối với tổ máy do Đơn vị phát điện công bố để Đơn vị mua điện làm căn cứ thanh toán chi phí khởi động</w:t>
      </w:r>
      <w:r w:rsidR="00E333F3" w:rsidRPr="00487F91">
        <w:rPr>
          <w:color w:val="000000" w:themeColor="text1"/>
          <w:lang w:val="vi-VN"/>
        </w:rPr>
        <w:t>;</w:t>
      </w:r>
    </w:p>
    <w:p w14:paraId="15B6FE38" w14:textId="76A6E06C" w:rsidR="00D23502" w:rsidRPr="00487F91" w:rsidRDefault="00E333F3" w:rsidP="00153759">
      <w:pPr>
        <w:pStyle w:val="Heading5"/>
        <w:widowControl w:val="0"/>
        <w:numPr>
          <w:ilvl w:val="4"/>
          <w:numId w:val="222"/>
        </w:numPr>
        <w:spacing w:before="112" w:after="112"/>
        <w:ind w:firstLine="567"/>
        <w:rPr>
          <w:color w:val="000000" w:themeColor="text1"/>
          <w:lang w:val="vi-VN"/>
        </w:rPr>
      </w:pPr>
      <w:r w:rsidRPr="00487F91">
        <w:rPr>
          <w:color w:val="000000" w:themeColor="text1"/>
          <w:lang w:val="vi-VN"/>
        </w:rPr>
        <w:t xml:space="preserve">Trường hợp nhà máy có tổ máy phát điện thí nghiệm thì tách toàn bộ nhà máy đó ra ngoài thị trường điện trong các chu kỳ chạy thí nghiệm. Toàn bộ sản lượng phát của nhà máy lên lưới trong các chu kỳ có thí nghiệm được thanh toán theo thỏa thuận tại các hợp đồng mua bán điện với </w:t>
      </w:r>
      <w:r w:rsidR="003673AE" w:rsidRPr="00487F91">
        <w:rPr>
          <w:color w:val="000000" w:themeColor="text1"/>
          <w:lang w:val="vi-VN"/>
        </w:rPr>
        <w:t>Đơn vị bán buôn điện</w:t>
      </w:r>
      <w:r w:rsidRPr="00487F91">
        <w:rPr>
          <w:color w:val="000000" w:themeColor="text1"/>
          <w:lang w:val="vi-VN"/>
        </w:rPr>
        <w:t xml:space="preserve"> tương ứng với cấu hình tổ máy và loại nhiên liệu sử dụng;</w:t>
      </w:r>
    </w:p>
    <w:p w14:paraId="284375F3" w14:textId="4F6EC0A0" w:rsidR="00D23502" w:rsidRPr="00487F91" w:rsidRDefault="00E333F3" w:rsidP="00153759">
      <w:pPr>
        <w:pStyle w:val="Heading5"/>
        <w:widowControl w:val="0"/>
        <w:numPr>
          <w:ilvl w:val="4"/>
          <w:numId w:val="222"/>
        </w:numPr>
        <w:spacing w:before="112" w:after="112"/>
        <w:ind w:firstLine="567"/>
        <w:rPr>
          <w:color w:val="000000" w:themeColor="text1"/>
          <w:lang w:val="da-DK"/>
        </w:rPr>
      </w:pPr>
      <w:r w:rsidRPr="00487F91">
        <w:rPr>
          <w:color w:val="000000" w:themeColor="text1"/>
          <w:lang w:val="vi-VN"/>
        </w:rPr>
        <w:t>Trường hợp nhà máy điện có tổ máy phát điện th</w:t>
      </w:r>
      <w:r w:rsidR="00F427E4" w:rsidRPr="00487F91">
        <w:rPr>
          <w:color w:val="000000" w:themeColor="text1"/>
          <w:lang w:val="vi-VN"/>
        </w:rPr>
        <w:t>ực hiện</w:t>
      </w:r>
      <w:r w:rsidRPr="00487F91">
        <w:rPr>
          <w:color w:val="000000" w:themeColor="text1"/>
          <w:lang w:val="vi-VN"/>
        </w:rPr>
        <w:t xml:space="preserve"> thử nghiệm hệ thống AGC theo yêu cầu của Đơn vị vận hành hệ thống điện và thị trường điện thì tách toàn bộ nhà máy điện này ra ngoài thị trường điện, toàn bộ sản lượng</w:t>
      </w:r>
      <w:r w:rsidR="00F427E4" w:rsidRPr="00487F91">
        <w:rPr>
          <w:color w:val="000000" w:themeColor="text1"/>
          <w:lang w:val="vi-VN"/>
        </w:rPr>
        <w:t xml:space="preserve"> điện năng</w:t>
      </w:r>
      <w:r w:rsidRPr="00487F91">
        <w:rPr>
          <w:color w:val="000000" w:themeColor="text1"/>
          <w:lang w:val="vi-VN"/>
        </w:rPr>
        <w:t xml:space="preserve"> phát của nhà máy lên lưới trong các chu kỳ có thử nghiệm được thanh toán theo hợp đồng mua bán điện với </w:t>
      </w:r>
      <w:r w:rsidR="003673AE" w:rsidRPr="00487F91">
        <w:rPr>
          <w:color w:val="000000" w:themeColor="text1"/>
          <w:lang w:val="vi-VN"/>
        </w:rPr>
        <w:t>Đơn vị bán buôn điện</w:t>
      </w:r>
      <w:r w:rsidRPr="00487F91">
        <w:rPr>
          <w:color w:val="000000" w:themeColor="text1"/>
          <w:lang w:val="vi-VN"/>
        </w:rPr>
        <w:t xml:space="preserve">. Trước ngày 01 tháng 12 năm N-1, Đơn vị vận hành hệ thống điện và thị trường điện có trách nhiệm lập và công bố danh sách các tổ máy phát điện dự kiến </w:t>
      </w:r>
      <w:r w:rsidR="00F427E4" w:rsidRPr="00487F91">
        <w:rPr>
          <w:color w:val="000000" w:themeColor="text1"/>
          <w:lang w:val="vi-VN"/>
        </w:rPr>
        <w:t>thực hiện</w:t>
      </w:r>
      <w:r w:rsidRPr="00487F91">
        <w:rPr>
          <w:color w:val="000000" w:themeColor="text1"/>
          <w:lang w:val="vi-VN"/>
        </w:rPr>
        <w:t xml:space="preserve"> thử nghiệm hệ thống AGC trong năm N cho các thành viên tham gia thị trường điện</w:t>
      </w:r>
      <w:r w:rsidRPr="00487F91">
        <w:rPr>
          <w:color w:val="000000" w:themeColor="text1"/>
          <w:szCs w:val="28"/>
          <w:lang w:val="da-DK"/>
        </w:rPr>
        <w:t>;</w:t>
      </w:r>
    </w:p>
    <w:p w14:paraId="3F10A951" w14:textId="787CB67F" w:rsidR="00D23502" w:rsidRPr="00487F91" w:rsidRDefault="00831D4D"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da-DK"/>
        </w:rPr>
        <w:t xml:space="preserve">đ) </w:t>
      </w:r>
      <w:r w:rsidR="00E333F3" w:rsidRPr="00487F91">
        <w:rPr>
          <w:color w:val="000000" w:themeColor="text1"/>
          <w:lang w:val="vi-VN"/>
        </w:rPr>
        <w:t xml:space="preserve">Các </w:t>
      </w:r>
      <w:r w:rsidR="00E333F3" w:rsidRPr="00487F91">
        <w:rPr>
          <w:color w:val="000000" w:themeColor="text1"/>
          <w:lang w:val="da-DK"/>
        </w:rPr>
        <w:t xml:space="preserve">khoản </w:t>
      </w:r>
      <w:r w:rsidR="00E333F3" w:rsidRPr="00487F91">
        <w:rPr>
          <w:color w:val="000000" w:themeColor="text1"/>
          <w:lang w:val="vi-VN"/>
        </w:rPr>
        <w:t xml:space="preserve">thuế, phí </w:t>
      </w:r>
      <w:r w:rsidR="00E333F3" w:rsidRPr="00487F91">
        <w:rPr>
          <w:color w:val="000000" w:themeColor="text1"/>
          <w:lang w:val="da-DK"/>
        </w:rPr>
        <w:t xml:space="preserve">thanh toán cho nhà máy điện có hợp đồng trực tiếp với các </w:t>
      </w:r>
      <w:r w:rsidR="003673AE" w:rsidRPr="00487F91">
        <w:rPr>
          <w:color w:val="000000" w:themeColor="text1"/>
          <w:lang w:val="da-DK"/>
        </w:rPr>
        <w:t>Đơn vị bán buôn điện</w:t>
      </w:r>
      <w:r w:rsidR="00E333F3" w:rsidRPr="00487F91">
        <w:rPr>
          <w:color w:val="000000" w:themeColor="text1"/>
          <w:lang w:val="da-DK"/>
        </w:rPr>
        <w:t xml:space="preserve"> trong </w:t>
      </w:r>
      <w:r w:rsidR="00E333F3" w:rsidRPr="00487F91">
        <w:rPr>
          <w:color w:val="000000" w:themeColor="text1"/>
          <w:lang w:val="vi-VN"/>
        </w:rPr>
        <w:t>chu kỳ thanh toán</w:t>
      </w:r>
      <w:r w:rsidR="00787B6A" w:rsidRPr="00487F91">
        <w:rPr>
          <w:color w:val="000000" w:themeColor="text1"/>
          <w:lang w:val="da-DK"/>
        </w:rPr>
        <w:t xml:space="preserve"> tháng</w:t>
      </w:r>
      <w:r w:rsidR="00E333F3" w:rsidRPr="00487F91">
        <w:rPr>
          <w:color w:val="000000" w:themeColor="text1"/>
          <w:lang w:val="vi-VN"/>
        </w:rPr>
        <w:t xml:space="preserve"> M (thuế tài nguyên nước, phí môi trường rừng, phí bảo vệ môi trường đối với nước thải công nghiệp,</w:t>
      </w:r>
      <w:r w:rsidR="006B36B3">
        <w:rPr>
          <w:color w:val="000000" w:themeColor="text1"/>
        </w:rPr>
        <w:t xml:space="preserve"> </w:t>
      </w:r>
      <w:r w:rsidR="009F3BD6" w:rsidRPr="00487F91">
        <w:rPr>
          <w:rFonts w:eastAsia="Calibri"/>
          <w:bCs w:val="0"/>
          <w:iCs w:val="0"/>
          <w:color w:val="000000" w:themeColor="text1"/>
          <w:szCs w:val="28"/>
          <w:lang w:val="da-DK"/>
        </w:rPr>
        <w:t>tiền sử dụng khu vực biển để nhận chìm chất nạo vét,</w:t>
      </w:r>
      <w:r w:rsidR="009F3BD6" w:rsidRPr="00487F91">
        <w:rPr>
          <w:rFonts w:eastAsia="Calibri"/>
          <w:bCs w:val="0"/>
          <w:i/>
          <w:iCs w:val="0"/>
          <w:color w:val="000000" w:themeColor="text1"/>
          <w:sz w:val="24"/>
          <w:lang w:val="da-DK"/>
        </w:rPr>
        <w:t xml:space="preserve"> </w:t>
      </w:r>
      <w:r w:rsidR="00E333F3" w:rsidRPr="00487F91">
        <w:rPr>
          <w:color w:val="000000" w:themeColor="text1"/>
          <w:lang w:val="vi-VN"/>
        </w:rPr>
        <w:t>tiền thuê đất, các khoản thuế phí khác nếu có)</w:t>
      </w:r>
      <w:r w:rsidR="001637C3" w:rsidRPr="00487F91">
        <w:rPr>
          <w:color w:val="000000" w:themeColor="text1"/>
        </w:rPr>
        <w:t>;</w:t>
      </w:r>
    </w:p>
    <w:p w14:paraId="5B50EF3B" w14:textId="7245F2EF" w:rsidR="00EE39DC" w:rsidRPr="00487F91" w:rsidRDefault="00EE39DC"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vi-VN"/>
        </w:rPr>
        <w:t>e) Trường hợp tổ máy đã có kế hoạch ngừng máy được phê duyệt nhưng vẫn phải phát công suất theo yêu cầu của Đơn vị vận hành hệ thống điện và thị trường điện để bảo đảm cung cấp điện, thì tách toàn bộ nhà máy đó ra ngoài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thỏa thuận tại hợp đồng mua bán điện giữa Đơn vị bán buôn điện và đơn vị phát điện</w:t>
      </w:r>
      <w:r w:rsidR="001637C3" w:rsidRPr="00487F91">
        <w:rPr>
          <w:color w:val="000000" w:themeColor="text1"/>
        </w:rPr>
        <w:t>;</w:t>
      </w:r>
    </w:p>
    <w:p w14:paraId="4AF694FB" w14:textId="0085A2E7" w:rsidR="00EE39DC" w:rsidRPr="00487F91" w:rsidRDefault="00EE39DC"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vi-VN"/>
        </w:rPr>
        <w:t>g) 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thỏa thuận tại hợp đồng mua bán điện giữa Đơn vị bán buôn điện và đơn vị phát điện</w:t>
      </w:r>
      <w:r w:rsidR="001637C3" w:rsidRPr="00487F91">
        <w:rPr>
          <w:color w:val="000000" w:themeColor="text1"/>
        </w:rPr>
        <w:t>;</w:t>
      </w:r>
      <w:r w:rsidRPr="00487F91">
        <w:rPr>
          <w:color w:val="000000" w:themeColor="text1"/>
          <w:lang w:val="vi-VN"/>
        </w:rPr>
        <w:t xml:space="preserve"> </w:t>
      </w:r>
    </w:p>
    <w:p w14:paraId="70BE4642" w14:textId="77777777" w:rsidR="00EE39DC" w:rsidRPr="00487F91" w:rsidRDefault="00EE39DC"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vi-VN"/>
        </w:rPr>
        <w:t>h) Trường hợp nhà máy điện có tổ máy phát điện tách ra ngoài hệ thống điện quốc gia và đấu nối vào lưới điện mua từ nước ngoài, 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14:paraId="4E9A5374" w14:textId="77777777" w:rsidR="00EE39DC" w:rsidRPr="00487F91" w:rsidRDefault="00EE39DC"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vi-VN"/>
        </w:rPr>
        <w:t xml:space="preserve">- Nhà máy thủy điện có hồ chứa điều tiết dưới 02 ngày có kế hoạch đấu nối vào lưới điện mua điện từ nước ngoài thì tách toàn bộ nhà máy điện này tham gia gián tiếp thị trường điện trong năm tới. Toàn bộ sản lượng phát điện của nhà máy </w:t>
      </w:r>
      <w:r w:rsidRPr="00487F91">
        <w:rPr>
          <w:color w:val="000000" w:themeColor="text1"/>
          <w:lang w:val="vi-VN"/>
        </w:rPr>
        <w:lastRenderedPageBreak/>
        <w:t>điện trong năm tới được thanh toán theo giá điện trong hợp đồng mua bán điện giữa Đơn vị bán buôn điện và đơn vị phát điện;</w:t>
      </w:r>
    </w:p>
    <w:p w14:paraId="11805E30" w14:textId="77777777" w:rsidR="00EE39DC" w:rsidRPr="00487F91" w:rsidRDefault="00EE39DC" w:rsidP="00153759">
      <w:pPr>
        <w:pStyle w:val="Heading5"/>
        <w:widowControl w:val="0"/>
        <w:numPr>
          <w:ilvl w:val="0"/>
          <w:numId w:val="0"/>
        </w:numPr>
        <w:spacing w:before="112" w:after="112"/>
        <w:ind w:firstLine="567"/>
        <w:rPr>
          <w:color w:val="000000" w:themeColor="text1"/>
          <w:lang w:val="vi-VN"/>
        </w:rPr>
      </w:pPr>
      <w:r w:rsidRPr="00487F91">
        <w:rPr>
          <w:color w:val="000000" w:themeColor="text1"/>
          <w:lang w:val="vi-VN"/>
        </w:rPr>
        <w:t>- Trừ trường hợp quy định tại điểm a khoản này, trường hợp trong năm vận hành nhà máy điện có tổ máy phát điện đấu nối vào lưới điện mua điện từ nước ngoài, toàn bộ sản lượng phát điện của nhà máy điện trong ngày giao dịch mà tổ máy có chu kỳ đấu nối vào lưới điện mua điện từ nước ngoài được thanh toán theo giá điện trong hợp đồng mua bán điện giữa Đơn vị bán buôn điện và đơn vị phát điện.</w:t>
      </w:r>
    </w:p>
    <w:p w14:paraId="604C95C4" w14:textId="67643E76" w:rsidR="00787B6A" w:rsidRPr="00487F91" w:rsidRDefault="00EE39DC" w:rsidP="00506EC4">
      <w:pPr>
        <w:pStyle w:val="Heading5"/>
        <w:widowControl w:val="0"/>
        <w:numPr>
          <w:ilvl w:val="0"/>
          <w:numId w:val="0"/>
        </w:numPr>
        <w:ind w:firstLine="567"/>
        <w:rPr>
          <w:color w:val="000000" w:themeColor="text1"/>
          <w:lang w:val="vi-VN"/>
        </w:rPr>
      </w:pPr>
      <w:r w:rsidRPr="00487F91">
        <w:rPr>
          <w:color w:val="000000" w:themeColor="text1"/>
          <w:lang w:val="vi-VN"/>
        </w:rPr>
        <w:t>i) Trường hợp tổ máy thủy điện phải phát công suất lớn hơn công suất công bố trong bản chào giá lập lịch huy động chu kỳ giao dịch tới theo yêu cầu của Đơn vị vận hành hệ thống điện và thị trường điện vì lý do bảo đảm cung cấp điện, toàn bộ sản lượng phát của nhà máy lên lưới trong khoảng thời gian này được thanh toán theo thỏa thuận tại hợp đồng mua bán điện giữa Đơn vị bán buôn điện và đơn vị phát điện.</w:t>
      </w:r>
    </w:p>
    <w:p w14:paraId="7D3C718C" w14:textId="7773430F" w:rsidR="00D23502" w:rsidRPr="00487F91" w:rsidRDefault="00E333F3" w:rsidP="00BC6523">
      <w:pPr>
        <w:pStyle w:val="Heading4"/>
        <w:keepNext w:val="0"/>
        <w:numPr>
          <w:ilvl w:val="3"/>
          <w:numId w:val="133"/>
        </w:numPr>
        <w:spacing w:line="240" w:lineRule="auto"/>
        <w:ind w:left="0" w:firstLine="568"/>
        <w:rPr>
          <w:rFonts w:ascii="Times New Roman" w:hAnsi="Times New Roman"/>
          <w:color w:val="000000" w:themeColor="text1"/>
          <w:lang w:val="da-DK"/>
        </w:rPr>
      </w:pPr>
      <w:r w:rsidRPr="00487F91">
        <w:rPr>
          <w:rFonts w:ascii="Times New Roman" w:hAnsi="Times New Roman"/>
          <w:color w:val="000000" w:themeColor="text1"/>
          <w:szCs w:val="28"/>
          <w:lang w:val="da-DK"/>
        </w:rPr>
        <w:t>Các khoản thanh toán khác quy định tại</w:t>
      </w:r>
      <w:r w:rsidR="00A71B79" w:rsidRPr="00487F91">
        <w:rPr>
          <w:rFonts w:ascii="Times New Roman" w:hAnsi="Times New Roman"/>
          <w:color w:val="000000" w:themeColor="text1"/>
          <w:szCs w:val="28"/>
          <w:lang w:val="da-DK"/>
        </w:rPr>
        <w:t xml:space="preserve"> điểm a</w:t>
      </w:r>
      <w:r w:rsidR="006B5FB3" w:rsidRPr="00487F91">
        <w:rPr>
          <w:rFonts w:ascii="Times New Roman" w:hAnsi="Times New Roman"/>
          <w:color w:val="000000" w:themeColor="text1"/>
          <w:szCs w:val="28"/>
          <w:lang w:val="da-DK"/>
        </w:rPr>
        <w:t>, điểm b</w:t>
      </w:r>
      <w:r w:rsidR="00A71B79" w:rsidRPr="00487F91">
        <w:rPr>
          <w:rFonts w:ascii="Times New Roman" w:hAnsi="Times New Roman"/>
          <w:color w:val="000000" w:themeColor="text1"/>
          <w:szCs w:val="28"/>
          <w:lang w:val="da-DK"/>
        </w:rPr>
        <w:t xml:space="preserve"> và </w:t>
      </w:r>
      <w:r w:rsidR="00831D4D" w:rsidRPr="00487F91">
        <w:rPr>
          <w:rFonts w:ascii="Times New Roman" w:hAnsi="Times New Roman"/>
          <w:color w:val="000000" w:themeColor="text1"/>
          <w:szCs w:val="28"/>
          <w:lang w:val="da-DK"/>
        </w:rPr>
        <w:t>đ</w:t>
      </w:r>
      <w:r w:rsidRPr="00487F91">
        <w:rPr>
          <w:rFonts w:ascii="Times New Roman" w:hAnsi="Times New Roman"/>
          <w:color w:val="000000" w:themeColor="text1"/>
          <w:szCs w:val="28"/>
          <w:lang w:val="da-DK"/>
        </w:rPr>
        <w:t xml:space="preserve"> </w:t>
      </w:r>
      <w:r w:rsidR="00F77666" w:rsidRPr="00487F91">
        <w:rPr>
          <w:rFonts w:ascii="Times New Roman" w:hAnsi="Times New Roman"/>
          <w:color w:val="000000" w:themeColor="text1"/>
          <w:szCs w:val="28"/>
          <w:lang w:val="da-DK"/>
        </w:rPr>
        <w:t>k</w:t>
      </w:r>
      <w:r w:rsidRPr="00487F91">
        <w:rPr>
          <w:rFonts w:ascii="Times New Roman" w:hAnsi="Times New Roman"/>
          <w:color w:val="000000" w:themeColor="text1"/>
          <w:szCs w:val="28"/>
          <w:lang w:val="da-DK"/>
        </w:rPr>
        <w:t xml:space="preserve">hoản 1 Điều này được phân bổ cho các </w:t>
      </w:r>
      <w:r w:rsidR="003673AE" w:rsidRPr="00487F91">
        <w:rPr>
          <w:rFonts w:ascii="Times New Roman" w:hAnsi="Times New Roman"/>
          <w:color w:val="000000" w:themeColor="text1"/>
          <w:szCs w:val="28"/>
          <w:lang w:val="da-DK"/>
        </w:rPr>
        <w:t>Đơn vị bán buôn điện</w:t>
      </w:r>
      <w:r w:rsidRPr="00487F91">
        <w:rPr>
          <w:rFonts w:ascii="Times New Roman" w:hAnsi="Times New Roman"/>
          <w:color w:val="000000" w:themeColor="text1"/>
          <w:szCs w:val="28"/>
          <w:lang w:val="da-DK"/>
        </w:rPr>
        <w:t xml:space="preserve"> theo tỷ trọng sản lượng điện năng giao nhận trong chu kỳ thanh toán do Đơn vị vận hành hệ thống điện và thị trường điện công bố và được xác định theo công thức sau: </w:t>
      </w:r>
    </w:p>
    <w:p w14:paraId="12DD01FF" w14:textId="77777777" w:rsidR="00D23502" w:rsidRPr="00487F91" w:rsidRDefault="00EA5FB4" w:rsidP="00F60C45">
      <w:pPr>
        <w:pStyle w:val="1Content"/>
        <w:widowControl w:val="0"/>
        <w:spacing w:line="240" w:lineRule="auto"/>
        <w:rPr>
          <w:color w:val="000000" w:themeColor="text1"/>
        </w:rPr>
      </w:pPr>
      <m:oMathPara>
        <m:oMath>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kh</m:t>
              </m:r>
            </m:sub>
          </m:sSub>
          <m:r>
            <m:rPr>
              <m:sty m:val="p"/>
            </m:rPr>
            <w:rPr>
              <w:rFonts w:ascii="Cambria Math" w:hAnsi="Cambria Math"/>
              <w:color w:val="000000" w:themeColor="text1"/>
            </w:rPr>
            <m:t xml:space="preserve">(l,g,M)= </m:t>
          </m:r>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kh</m:t>
              </m:r>
            </m:sub>
          </m:sSub>
          <m:r>
            <m:rPr>
              <m:sty m:val="p"/>
            </m:rPr>
            <w:rPr>
              <w:rFonts w:ascii="Cambria Math" w:hAnsi="Cambria Math"/>
              <w:color w:val="000000" w:themeColor="text1"/>
            </w:rPr>
            <m:t>(g,M)×</m:t>
          </m:r>
          <m:f>
            <m:fPr>
              <m:ctrlPr>
                <w:rPr>
                  <w:rFonts w:ascii="Cambria Math" w:hAnsi="Cambria Math"/>
                  <w:color w:val="000000" w:themeColor="text1"/>
                </w:rPr>
              </m:ctrlPr>
            </m:fPr>
            <m:num>
              <m:r>
                <m:rPr>
                  <m:sty m:val="p"/>
                </m:rPr>
                <w:rPr>
                  <w:rFonts w:ascii="Cambria Math" w:hAnsi="Cambria Math"/>
                  <w:color w:val="000000" w:themeColor="text1"/>
                </w:rPr>
                <m:t>Q(l,M)</m:t>
              </m:r>
            </m:num>
            <m:den>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l=1</m:t>
                  </m:r>
                </m:sub>
                <m:sup>
                  <m:r>
                    <m:rPr>
                      <m:sty m:val="p"/>
                    </m:rPr>
                    <w:rPr>
                      <w:rFonts w:ascii="Cambria Math" w:hAnsi="Cambria Math"/>
                      <w:color w:val="000000" w:themeColor="text1"/>
                    </w:rPr>
                    <m:t>L</m:t>
                  </m:r>
                </m:sup>
                <m:e>
                  <m:r>
                    <m:rPr>
                      <m:sty m:val="p"/>
                    </m:rPr>
                    <w:rPr>
                      <w:rFonts w:ascii="Cambria Math" w:hAnsi="Cambria Math"/>
                      <w:color w:val="000000" w:themeColor="text1"/>
                    </w:rPr>
                    <m:t>Q(l,M)</m:t>
                  </m:r>
                </m:e>
              </m:nary>
            </m:den>
          </m:f>
        </m:oMath>
      </m:oMathPara>
    </w:p>
    <w:p w14:paraId="43A24A1C" w14:textId="77777777" w:rsidR="00D23502" w:rsidRPr="00487F91" w:rsidRDefault="00E333F3" w:rsidP="00C34C53">
      <w:pPr>
        <w:pStyle w:val="Heading4"/>
        <w:keepNext w:val="0"/>
        <w:numPr>
          <w:ilvl w:val="0"/>
          <w:numId w:val="0"/>
        </w:numPr>
        <w:spacing w:line="240" w:lineRule="auto"/>
        <w:ind w:firstLine="567"/>
        <w:rPr>
          <w:rFonts w:ascii="Times New Roman" w:hAnsi="Times New Roman"/>
          <w:color w:val="000000" w:themeColor="text1"/>
          <w:lang w:val="da-DK"/>
        </w:rPr>
      </w:pPr>
      <w:r w:rsidRPr="00487F91">
        <w:rPr>
          <w:rFonts w:ascii="Times New Roman" w:hAnsi="Times New Roman"/>
          <w:color w:val="000000" w:themeColor="text1"/>
          <w:lang w:val="da-DK"/>
        </w:rPr>
        <w:t>Trong đó:</w:t>
      </w:r>
    </w:p>
    <w:p w14:paraId="4401F009" w14:textId="1DABCEA3" w:rsidR="00D23502" w:rsidRPr="00487F91" w:rsidRDefault="00E333F3" w:rsidP="00C34C53">
      <w:pPr>
        <w:pStyle w:val="Heading4"/>
        <w:keepNext w:val="0"/>
        <w:numPr>
          <w:ilvl w:val="0"/>
          <w:numId w:val="0"/>
        </w:numPr>
        <w:spacing w:line="240" w:lineRule="auto"/>
        <w:ind w:firstLine="567"/>
        <w:rPr>
          <w:rFonts w:ascii="Times New Roman" w:hAnsi="Times New Roman"/>
          <w:color w:val="000000" w:themeColor="text1"/>
          <w:lang w:val="da-DK"/>
        </w:rPr>
      </w:pPr>
      <w:r w:rsidRPr="00487F91">
        <w:rPr>
          <w:rFonts w:ascii="Times New Roman" w:hAnsi="Times New Roman"/>
          <w:color w:val="000000" w:themeColor="text1"/>
          <w:lang w:val="da-DK"/>
        </w:rPr>
        <w:t xml:space="preserve">L: Tổng số </w:t>
      </w:r>
      <w:r w:rsidR="003673AE"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w:t>
      </w:r>
    </w:p>
    <w:p w14:paraId="19625746" w14:textId="5110C052" w:rsidR="00D23502" w:rsidRPr="00487F91" w:rsidRDefault="00E333F3" w:rsidP="00C34C53">
      <w:pPr>
        <w:pStyle w:val="Heading4"/>
        <w:keepNext w:val="0"/>
        <w:numPr>
          <w:ilvl w:val="0"/>
          <w:numId w:val="0"/>
        </w:numPr>
        <w:spacing w:line="240" w:lineRule="auto"/>
        <w:ind w:firstLine="567"/>
        <w:rPr>
          <w:rFonts w:ascii="Times New Roman" w:hAnsi="Times New Roman"/>
          <w:color w:val="000000" w:themeColor="text1"/>
          <w:lang w:val="da-DK"/>
        </w:rPr>
      </w:pPr>
      <w:r w:rsidRPr="00487F91">
        <w:rPr>
          <w:rFonts w:ascii="Times New Roman" w:hAnsi="Times New Roman"/>
          <w:color w:val="000000" w:themeColor="text1"/>
          <w:lang w:val="da-DK"/>
        </w:rPr>
        <w:t>R</w:t>
      </w:r>
      <w:r w:rsidRPr="00487F91">
        <w:rPr>
          <w:rFonts w:ascii="Times New Roman" w:hAnsi="Times New Roman"/>
          <w:color w:val="000000" w:themeColor="text1"/>
          <w:vertAlign w:val="subscript"/>
          <w:lang w:val="da-DK"/>
        </w:rPr>
        <w:t>kh</w:t>
      </w:r>
      <w:r w:rsidRPr="00487F91">
        <w:rPr>
          <w:rFonts w:ascii="Times New Roman" w:hAnsi="Times New Roman"/>
          <w:color w:val="000000" w:themeColor="text1"/>
          <w:lang w:val="da-DK"/>
        </w:rPr>
        <w:t xml:space="preserve">(l,g,M): Khoản thanh toán khác phân bổ cho </w:t>
      </w:r>
      <w:r w:rsidR="003673AE"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 xml:space="preserve"> l từ nhà máy điện g ký hợp đồng mua bán điện trực tiếp trong chu kỳ thanh toán</w:t>
      </w:r>
      <w:r w:rsidR="004971DC" w:rsidRPr="00487F91">
        <w:rPr>
          <w:rFonts w:ascii="Times New Roman" w:hAnsi="Times New Roman"/>
          <w:color w:val="000000" w:themeColor="text1"/>
          <w:lang w:val="da-DK"/>
        </w:rPr>
        <w:t xml:space="preserve"> tháng</w:t>
      </w:r>
      <w:r w:rsidRPr="00487F91">
        <w:rPr>
          <w:rFonts w:ascii="Times New Roman" w:hAnsi="Times New Roman"/>
          <w:color w:val="000000" w:themeColor="text1"/>
          <w:lang w:val="da-DK"/>
        </w:rPr>
        <w:t xml:space="preserve"> M được thỏa thuận tại hợp đồng mua bán điện ký giữa hai bên (đồng);</w:t>
      </w:r>
    </w:p>
    <w:p w14:paraId="6CBACF46" w14:textId="256E909C" w:rsidR="00D23502" w:rsidRPr="00487F91" w:rsidRDefault="00E333F3" w:rsidP="00C34C53">
      <w:pPr>
        <w:pStyle w:val="Heading4"/>
        <w:keepNext w:val="0"/>
        <w:numPr>
          <w:ilvl w:val="0"/>
          <w:numId w:val="0"/>
        </w:numPr>
        <w:spacing w:line="240" w:lineRule="auto"/>
        <w:ind w:firstLine="567"/>
        <w:rPr>
          <w:rFonts w:ascii="Times New Roman" w:hAnsi="Times New Roman"/>
          <w:color w:val="000000" w:themeColor="text1"/>
          <w:lang w:val="da-DK"/>
        </w:rPr>
      </w:pPr>
      <w:r w:rsidRPr="00487F91">
        <w:rPr>
          <w:rFonts w:ascii="Times New Roman" w:hAnsi="Times New Roman"/>
          <w:color w:val="000000" w:themeColor="text1"/>
          <w:lang w:val="da-DK"/>
        </w:rPr>
        <w:t>R</w:t>
      </w:r>
      <w:r w:rsidRPr="00487F91">
        <w:rPr>
          <w:rFonts w:ascii="Times New Roman" w:hAnsi="Times New Roman"/>
          <w:color w:val="000000" w:themeColor="text1"/>
          <w:vertAlign w:val="subscript"/>
          <w:lang w:val="da-DK"/>
        </w:rPr>
        <w:t>kh</w:t>
      </w:r>
      <w:r w:rsidRPr="00487F91">
        <w:rPr>
          <w:rFonts w:ascii="Times New Roman" w:hAnsi="Times New Roman"/>
          <w:color w:val="000000" w:themeColor="text1"/>
          <w:lang w:val="da-DK"/>
        </w:rPr>
        <w:t xml:space="preserve">(g,M): Tổng các khoản thanh toán khác quy định tại </w:t>
      </w:r>
      <w:r w:rsidR="00F77666" w:rsidRPr="00487F91">
        <w:rPr>
          <w:rFonts w:ascii="Times New Roman" w:hAnsi="Times New Roman"/>
          <w:color w:val="000000" w:themeColor="text1"/>
          <w:lang w:val="da-DK"/>
        </w:rPr>
        <w:t xml:space="preserve">khoản </w:t>
      </w:r>
      <w:r w:rsidRPr="00487F91">
        <w:rPr>
          <w:rFonts w:ascii="Times New Roman" w:hAnsi="Times New Roman"/>
          <w:color w:val="000000" w:themeColor="text1"/>
          <w:lang w:val="da-DK"/>
        </w:rPr>
        <w:t xml:space="preserve">1 Điều này của các nhà máy điện g ký hợp đồng mua bán điện trực tiếp với </w:t>
      </w:r>
      <w:r w:rsidR="003673AE"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 xml:space="preserve"> trong chu kỳ thanh toán</w:t>
      </w:r>
      <w:r w:rsidR="004971DC" w:rsidRPr="00487F91">
        <w:rPr>
          <w:rFonts w:ascii="Times New Roman" w:hAnsi="Times New Roman"/>
          <w:color w:val="000000" w:themeColor="text1"/>
          <w:lang w:val="da-DK"/>
        </w:rPr>
        <w:t xml:space="preserve"> tháng</w:t>
      </w:r>
      <w:r w:rsidRPr="00487F91">
        <w:rPr>
          <w:rFonts w:ascii="Times New Roman" w:hAnsi="Times New Roman"/>
          <w:color w:val="000000" w:themeColor="text1"/>
          <w:lang w:val="da-DK"/>
        </w:rPr>
        <w:t xml:space="preserve"> M (đồng);</w:t>
      </w:r>
    </w:p>
    <w:p w14:paraId="55AEAF22" w14:textId="4D684D00" w:rsidR="00D23502" w:rsidRPr="00487F91" w:rsidRDefault="00E333F3" w:rsidP="00C34C53">
      <w:pPr>
        <w:pStyle w:val="Heading4"/>
        <w:keepNext w:val="0"/>
        <w:numPr>
          <w:ilvl w:val="0"/>
          <w:numId w:val="0"/>
        </w:numPr>
        <w:spacing w:line="240" w:lineRule="auto"/>
        <w:ind w:firstLine="567"/>
        <w:rPr>
          <w:rFonts w:ascii="Times New Roman" w:hAnsi="Times New Roman"/>
          <w:color w:val="000000" w:themeColor="text1"/>
          <w:lang w:val="da-DK"/>
        </w:rPr>
      </w:pPr>
      <w:r w:rsidRPr="00487F91">
        <w:rPr>
          <w:rFonts w:ascii="Times New Roman" w:hAnsi="Times New Roman"/>
          <w:color w:val="000000" w:themeColor="text1"/>
          <w:lang w:val="da-DK"/>
        </w:rPr>
        <w:t xml:space="preserve">Q(l,M): Sản lượng điện năng giao nhận của </w:t>
      </w:r>
      <w:r w:rsidR="003673AE"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 xml:space="preserve"> l trong chu kỳ thanh toán</w:t>
      </w:r>
      <w:r w:rsidR="004971DC" w:rsidRPr="00487F91">
        <w:rPr>
          <w:rFonts w:ascii="Times New Roman" w:hAnsi="Times New Roman"/>
          <w:color w:val="000000" w:themeColor="text1"/>
          <w:lang w:val="da-DK"/>
        </w:rPr>
        <w:t xml:space="preserve"> tháng</w:t>
      </w:r>
      <w:r w:rsidRPr="00487F91">
        <w:rPr>
          <w:rFonts w:ascii="Times New Roman" w:hAnsi="Times New Roman"/>
          <w:color w:val="000000" w:themeColor="text1"/>
          <w:lang w:val="da-DK"/>
        </w:rPr>
        <w:t xml:space="preserve"> M (kWh).</w:t>
      </w:r>
    </w:p>
    <w:p w14:paraId="60388E0F" w14:textId="22A57AA8" w:rsidR="003E3F74" w:rsidRPr="00487F91" w:rsidRDefault="003E3F74" w:rsidP="00C34C53">
      <w:pPr>
        <w:pStyle w:val="Heading4"/>
        <w:keepNext w:val="0"/>
        <w:numPr>
          <w:ilvl w:val="3"/>
          <w:numId w:val="133"/>
        </w:numPr>
        <w:spacing w:line="240" w:lineRule="auto"/>
        <w:ind w:left="0" w:firstLine="567"/>
        <w:rPr>
          <w:rFonts w:ascii="Times New Roman" w:hAnsi="Times New Roman"/>
          <w:color w:val="000000" w:themeColor="text1"/>
          <w:szCs w:val="28"/>
          <w:lang w:val="da-DK"/>
        </w:rPr>
      </w:pPr>
      <w:r w:rsidRPr="00487F91">
        <w:rPr>
          <w:rFonts w:ascii="Times New Roman" w:hAnsi="Times New Roman"/>
          <w:color w:val="000000" w:themeColor="text1"/>
          <w:szCs w:val="28"/>
          <w:lang w:val="da-DK"/>
        </w:rPr>
        <w:t>Các khoản thanh toán khác quy định tại điểm c</w:t>
      </w:r>
      <w:r w:rsidR="00831D4D" w:rsidRPr="00487F91">
        <w:rPr>
          <w:rFonts w:ascii="Times New Roman" w:hAnsi="Times New Roman"/>
          <w:color w:val="000000" w:themeColor="text1"/>
          <w:szCs w:val="28"/>
          <w:lang w:val="da-DK"/>
        </w:rPr>
        <w:t>, điểm d</w:t>
      </w:r>
      <w:r w:rsidRPr="00487F91">
        <w:rPr>
          <w:rFonts w:ascii="Times New Roman" w:hAnsi="Times New Roman"/>
          <w:color w:val="000000" w:themeColor="text1"/>
          <w:szCs w:val="28"/>
          <w:lang w:val="da-DK"/>
        </w:rPr>
        <w:t xml:space="preserve"> khoản 1 Điều này được phân bổ cho các </w:t>
      </w:r>
      <w:r w:rsidR="002731B2" w:rsidRPr="00487F91">
        <w:rPr>
          <w:rFonts w:ascii="Times New Roman" w:hAnsi="Times New Roman"/>
          <w:color w:val="000000" w:themeColor="text1"/>
          <w:szCs w:val="28"/>
          <w:lang w:val="da-DK"/>
        </w:rPr>
        <w:t>Đơn vị bán buôn điện</w:t>
      </w:r>
      <w:r w:rsidRPr="00487F91">
        <w:rPr>
          <w:rFonts w:ascii="Times New Roman" w:hAnsi="Times New Roman"/>
          <w:color w:val="000000" w:themeColor="text1"/>
          <w:szCs w:val="28"/>
          <w:lang w:val="da-DK"/>
        </w:rPr>
        <w:t xml:space="preserve"> theo tỷ trọng sản lượng điện năng giao nhận trong chu kỳ giao dịch do Đơn vị vận hành hệ thống điện và thị trường điện công bố và được xác định theo công thức sau:</w:t>
      </w:r>
    </w:p>
    <w:p w14:paraId="74AEB02F" w14:textId="77777777" w:rsidR="003E3F74" w:rsidRPr="00487F91" w:rsidRDefault="00EA5FB4" w:rsidP="003E3F74">
      <w:pPr>
        <w:pStyle w:val="ListParagraph"/>
        <w:spacing w:before="120" w:after="0" w:line="252" w:lineRule="auto"/>
        <w:contextualSpacing w:val="0"/>
        <w:jc w:val="center"/>
        <w:rPr>
          <w:rFonts w:cs="Times New Roman"/>
          <w:color w:val="000000" w:themeColor="text1"/>
          <w:sz w:val="26"/>
          <w:szCs w:val="26"/>
        </w:rPr>
      </w:pPr>
      <m:oMathPara>
        <m:oMath>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R</m:t>
              </m:r>
            </m:e>
            <m:sub>
              <m:r>
                <w:rPr>
                  <w:rFonts w:ascii="Cambria Math" w:hAnsi="Cambria Math" w:cs="Times New Roman"/>
                  <w:color w:val="000000" w:themeColor="text1"/>
                  <w:sz w:val="26"/>
                  <w:szCs w:val="26"/>
                </w:rPr>
                <m:t>kh</m:t>
              </m:r>
            </m:sub>
          </m:sSub>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l, g, i</m:t>
              </m:r>
            </m:e>
          </m:d>
          <m:r>
            <w:rPr>
              <w:rFonts w:ascii="Cambria Math" w:hAnsi="Cambria Math" w:cs="Times New Roman"/>
              <w:color w:val="000000" w:themeColor="text1"/>
              <w:sz w:val="26"/>
              <w:szCs w:val="26"/>
            </w:rPr>
            <m:t>=</m:t>
          </m:r>
          <m:sSub>
            <m:sSubPr>
              <m:ctrlPr>
                <w:rPr>
                  <w:rFonts w:ascii="Cambria Math" w:hAnsi="Cambria Math" w:cs="Times New Roman"/>
                  <w:i/>
                  <w:color w:val="000000" w:themeColor="text1"/>
                  <w:sz w:val="26"/>
                  <w:szCs w:val="26"/>
                </w:rPr>
              </m:ctrlPr>
            </m:sSubPr>
            <m:e>
              <m:r>
                <w:rPr>
                  <w:rFonts w:ascii="Cambria Math" w:hAnsi="Cambria Math" w:cs="Times New Roman"/>
                  <w:color w:val="000000" w:themeColor="text1"/>
                  <w:sz w:val="26"/>
                  <w:szCs w:val="26"/>
                </w:rPr>
                <m:t>R</m:t>
              </m:r>
            </m:e>
            <m:sub>
              <m:r>
                <w:rPr>
                  <w:rFonts w:ascii="Cambria Math" w:hAnsi="Cambria Math" w:cs="Times New Roman"/>
                  <w:color w:val="000000" w:themeColor="text1"/>
                  <w:sz w:val="26"/>
                  <w:szCs w:val="26"/>
                </w:rPr>
                <m:t>kh</m:t>
              </m:r>
            </m:sub>
          </m:sSub>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g, i</m:t>
              </m:r>
            </m:e>
          </m:d>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Q(l, i)</m:t>
              </m:r>
            </m:num>
            <m:den>
              <m:nary>
                <m:naryPr>
                  <m:chr m:val="∑"/>
                  <m:limLoc m:val="undOvr"/>
                  <m:ctrlPr>
                    <w:rPr>
                      <w:rFonts w:ascii="Cambria Math" w:hAnsi="Cambria Math" w:cs="Times New Roman"/>
                      <w:i/>
                      <w:color w:val="000000" w:themeColor="text1"/>
                      <w:sz w:val="26"/>
                      <w:szCs w:val="26"/>
                    </w:rPr>
                  </m:ctrlPr>
                </m:naryPr>
                <m:sub>
                  <m:r>
                    <w:rPr>
                      <w:rFonts w:ascii="Cambria Math" w:hAnsi="Cambria Math" w:cs="Times New Roman"/>
                      <w:color w:val="000000" w:themeColor="text1"/>
                      <w:sz w:val="26"/>
                      <w:szCs w:val="26"/>
                    </w:rPr>
                    <m:t>l=1</m:t>
                  </m:r>
                </m:sub>
                <m:sup>
                  <m:r>
                    <w:rPr>
                      <w:rFonts w:ascii="Cambria Math" w:hAnsi="Cambria Math" w:cs="Times New Roman"/>
                      <w:color w:val="000000" w:themeColor="text1"/>
                      <w:sz w:val="26"/>
                      <w:szCs w:val="26"/>
                    </w:rPr>
                    <m:t>L</m:t>
                  </m:r>
                </m:sup>
                <m:e>
                  <m:r>
                    <w:rPr>
                      <w:rFonts w:ascii="Cambria Math" w:hAnsi="Cambria Math" w:cs="Times New Roman"/>
                      <w:color w:val="000000" w:themeColor="text1"/>
                      <w:sz w:val="26"/>
                      <w:szCs w:val="26"/>
                    </w:rPr>
                    <m:t>Q(l,i)</m:t>
                  </m:r>
                </m:e>
              </m:nary>
            </m:den>
          </m:f>
        </m:oMath>
      </m:oMathPara>
    </w:p>
    <w:p w14:paraId="6CA9FA00" w14:textId="77777777" w:rsidR="003E3F74" w:rsidRPr="00487F91" w:rsidRDefault="003E3F74" w:rsidP="00347ED6">
      <w:pPr>
        <w:pStyle w:val="Heading4"/>
        <w:keepNext w:val="0"/>
        <w:numPr>
          <w:ilvl w:val="0"/>
          <w:numId w:val="0"/>
        </w:numPr>
        <w:spacing w:line="240" w:lineRule="auto"/>
        <w:ind w:firstLine="540"/>
        <w:rPr>
          <w:rFonts w:ascii="Times New Roman" w:hAnsi="Times New Roman"/>
          <w:color w:val="000000" w:themeColor="text1"/>
          <w:lang w:val="da-DK"/>
        </w:rPr>
      </w:pPr>
      <w:r w:rsidRPr="00487F91">
        <w:rPr>
          <w:rFonts w:ascii="Times New Roman" w:hAnsi="Times New Roman"/>
          <w:color w:val="000000" w:themeColor="text1"/>
          <w:lang w:val="da-DK"/>
        </w:rPr>
        <w:t>Trong đó:</w:t>
      </w:r>
    </w:p>
    <w:p w14:paraId="4FE8C6D0" w14:textId="0561A8C0" w:rsidR="003E3F74" w:rsidRPr="00487F91" w:rsidRDefault="003E3F74" w:rsidP="00C34C53">
      <w:pPr>
        <w:pStyle w:val="Heading4"/>
        <w:keepNext w:val="0"/>
        <w:numPr>
          <w:ilvl w:val="0"/>
          <w:numId w:val="0"/>
        </w:numPr>
        <w:spacing w:line="240" w:lineRule="auto"/>
        <w:ind w:firstLine="540"/>
        <w:rPr>
          <w:rFonts w:ascii="Times New Roman" w:hAnsi="Times New Roman"/>
          <w:color w:val="000000" w:themeColor="text1"/>
          <w:lang w:val="da-DK"/>
        </w:rPr>
      </w:pPr>
      <w:r w:rsidRPr="00487F91">
        <w:rPr>
          <w:rFonts w:ascii="Times New Roman" w:hAnsi="Times New Roman"/>
          <w:color w:val="000000" w:themeColor="text1"/>
          <w:lang w:val="da-DK"/>
        </w:rPr>
        <w:t xml:space="preserve">L: Tổng số </w:t>
      </w:r>
      <w:r w:rsidR="002731B2"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w:t>
      </w:r>
    </w:p>
    <w:p w14:paraId="301FFA4C" w14:textId="6B4D1FD2" w:rsidR="003E3F74" w:rsidRPr="00487F91" w:rsidRDefault="003E3F74" w:rsidP="00C34C53">
      <w:pPr>
        <w:pStyle w:val="Heading4"/>
        <w:keepNext w:val="0"/>
        <w:numPr>
          <w:ilvl w:val="0"/>
          <w:numId w:val="0"/>
        </w:numPr>
        <w:spacing w:line="240" w:lineRule="auto"/>
        <w:ind w:firstLine="540"/>
        <w:rPr>
          <w:rFonts w:ascii="Times New Roman" w:hAnsi="Times New Roman"/>
          <w:color w:val="000000" w:themeColor="text1"/>
          <w:lang w:val="da-DK"/>
        </w:rPr>
      </w:pPr>
      <w:r w:rsidRPr="00487F91">
        <w:rPr>
          <w:rFonts w:ascii="Times New Roman" w:hAnsi="Times New Roman"/>
          <w:color w:val="000000" w:themeColor="text1"/>
          <w:lang w:val="da-DK"/>
        </w:rPr>
        <w:lastRenderedPageBreak/>
        <w:t xml:space="preserve">i: Chu kỳ giao dịch thuộc khoảng thời gian mà nhà máy g có sự kiện quy định tại điểm </w:t>
      </w:r>
      <w:r w:rsidR="006B5FB3" w:rsidRPr="00487F91">
        <w:rPr>
          <w:rFonts w:ascii="Times New Roman" w:hAnsi="Times New Roman"/>
          <w:color w:val="000000" w:themeColor="text1"/>
          <w:lang w:val="da-DK"/>
        </w:rPr>
        <w:t>c</w:t>
      </w:r>
      <w:r w:rsidRPr="00487F91">
        <w:rPr>
          <w:rFonts w:ascii="Times New Roman" w:hAnsi="Times New Roman"/>
          <w:color w:val="000000" w:themeColor="text1"/>
          <w:lang w:val="da-DK"/>
        </w:rPr>
        <w:t xml:space="preserve">, điểm </w:t>
      </w:r>
      <w:r w:rsidR="006B5FB3" w:rsidRPr="00487F91">
        <w:rPr>
          <w:rFonts w:ascii="Times New Roman" w:hAnsi="Times New Roman"/>
          <w:color w:val="000000" w:themeColor="text1"/>
          <w:lang w:val="da-DK"/>
        </w:rPr>
        <w:t>d</w:t>
      </w:r>
      <w:r w:rsidRPr="00487F91">
        <w:rPr>
          <w:rFonts w:ascii="Times New Roman" w:hAnsi="Times New Roman"/>
          <w:color w:val="000000" w:themeColor="text1"/>
          <w:lang w:val="da-DK"/>
        </w:rPr>
        <w:t xml:space="preserve"> khoản 1 Điều này;</w:t>
      </w:r>
    </w:p>
    <w:p w14:paraId="73C4C1AF" w14:textId="79DB9905" w:rsidR="003E3F74" w:rsidRPr="00487F91" w:rsidRDefault="00EA5FB4" w:rsidP="00C34C53">
      <w:pPr>
        <w:pStyle w:val="Heading4"/>
        <w:keepNext w:val="0"/>
        <w:numPr>
          <w:ilvl w:val="0"/>
          <w:numId w:val="0"/>
        </w:numPr>
        <w:spacing w:line="240" w:lineRule="auto"/>
        <w:ind w:firstLine="540"/>
        <w:rPr>
          <w:rFonts w:ascii="Times New Roman" w:hAnsi="Times New Roman"/>
          <w:color w:val="000000" w:themeColor="text1"/>
          <w:lang w:val="da-DK"/>
        </w:rPr>
      </w:pPr>
      <m:oMath>
        <m:sSub>
          <m:sSubPr>
            <m:ctrlPr>
              <w:rPr>
                <w:rFonts w:ascii="Cambria Math" w:hAnsi="Cambria Math"/>
                <w:color w:val="000000" w:themeColor="text1"/>
                <w:lang w:val="da-DK"/>
              </w:rPr>
            </m:ctrlPr>
          </m:sSubPr>
          <m:e>
            <m:r>
              <w:rPr>
                <w:rFonts w:ascii="Cambria Math" w:hAnsi="Cambria Math"/>
                <w:color w:val="000000" w:themeColor="text1"/>
                <w:lang w:val="da-DK"/>
              </w:rPr>
              <m:t>R</m:t>
            </m:r>
          </m:e>
          <m:sub>
            <m:r>
              <w:rPr>
                <w:rFonts w:ascii="Cambria Math" w:hAnsi="Cambria Math"/>
                <w:color w:val="000000" w:themeColor="text1"/>
                <w:lang w:val="da-DK"/>
              </w:rPr>
              <m:t>kh</m:t>
            </m:r>
          </m:sub>
        </m:sSub>
        <m:d>
          <m:dPr>
            <m:ctrlPr>
              <w:rPr>
                <w:rFonts w:ascii="Cambria Math" w:hAnsi="Cambria Math"/>
                <w:color w:val="000000" w:themeColor="text1"/>
                <w:lang w:val="da-DK"/>
              </w:rPr>
            </m:ctrlPr>
          </m:dPr>
          <m:e>
            <m:r>
              <w:rPr>
                <w:rFonts w:ascii="Cambria Math" w:hAnsi="Cambria Math"/>
                <w:color w:val="000000" w:themeColor="text1"/>
                <w:lang w:val="da-DK"/>
              </w:rPr>
              <m:t>l</m:t>
            </m:r>
            <m:r>
              <m:rPr>
                <m:sty m:val="p"/>
              </m:rPr>
              <w:rPr>
                <w:rFonts w:ascii="Cambria Math" w:hAnsi="Cambria Math"/>
                <w:color w:val="000000" w:themeColor="text1"/>
                <w:lang w:val="da-DK"/>
              </w:rPr>
              <m:t xml:space="preserve">, </m:t>
            </m:r>
            <m:r>
              <w:rPr>
                <w:rFonts w:ascii="Cambria Math" w:hAnsi="Cambria Math"/>
                <w:color w:val="000000" w:themeColor="text1"/>
                <w:lang w:val="da-DK"/>
              </w:rPr>
              <m:t>g</m:t>
            </m:r>
            <m:r>
              <m:rPr>
                <m:sty m:val="p"/>
              </m:rPr>
              <w:rPr>
                <w:rFonts w:ascii="Cambria Math" w:hAnsi="Cambria Math"/>
                <w:color w:val="000000" w:themeColor="text1"/>
                <w:lang w:val="da-DK"/>
              </w:rPr>
              <m:t xml:space="preserve">, </m:t>
            </m:r>
            <m:r>
              <w:rPr>
                <w:rFonts w:ascii="Cambria Math" w:hAnsi="Cambria Math"/>
                <w:color w:val="000000" w:themeColor="text1"/>
                <w:lang w:val="da-DK"/>
              </w:rPr>
              <m:t>i</m:t>
            </m:r>
          </m:e>
        </m:d>
      </m:oMath>
      <w:r w:rsidR="003E3F74" w:rsidRPr="00487F91">
        <w:rPr>
          <w:rFonts w:ascii="Times New Roman" w:hAnsi="Times New Roman"/>
          <w:color w:val="000000" w:themeColor="text1"/>
          <w:lang w:val="da-DK"/>
        </w:rPr>
        <w:t xml:space="preserve">: Khoản thanh toán khác tại điểm </w:t>
      </w:r>
      <w:r w:rsidR="006B5FB3" w:rsidRPr="00487F91">
        <w:rPr>
          <w:rFonts w:ascii="Times New Roman" w:hAnsi="Times New Roman"/>
          <w:color w:val="000000" w:themeColor="text1"/>
          <w:lang w:val="da-DK"/>
        </w:rPr>
        <w:t>c</w:t>
      </w:r>
      <w:r w:rsidR="003E3F74" w:rsidRPr="00487F91">
        <w:rPr>
          <w:rFonts w:ascii="Times New Roman" w:hAnsi="Times New Roman"/>
          <w:color w:val="000000" w:themeColor="text1"/>
          <w:lang w:val="da-DK"/>
        </w:rPr>
        <w:t xml:space="preserve">, điểm </w:t>
      </w:r>
      <w:r w:rsidR="006B5FB3" w:rsidRPr="00487F91">
        <w:rPr>
          <w:rFonts w:ascii="Times New Roman" w:hAnsi="Times New Roman"/>
          <w:color w:val="000000" w:themeColor="text1"/>
          <w:lang w:val="da-DK"/>
        </w:rPr>
        <w:t>d</w:t>
      </w:r>
      <w:r w:rsidR="006B5FB3" w:rsidRPr="00487F91" w:rsidDel="006B5FB3">
        <w:rPr>
          <w:rFonts w:ascii="Times New Roman" w:hAnsi="Times New Roman"/>
          <w:color w:val="000000" w:themeColor="text1"/>
          <w:lang w:val="da-DK"/>
        </w:rPr>
        <w:t xml:space="preserve"> </w:t>
      </w:r>
      <w:r w:rsidR="003E3F74" w:rsidRPr="00487F91">
        <w:rPr>
          <w:rFonts w:ascii="Times New Roman" w:hAnsi="Times New Roman"/>
          <w:color w:val="000000" w:themeColor="text1"/>
          <w:lang w:val="da-DK"/>
        </w:rPr>
        <w:t xml:space="preserve"> khoản 1 Điều này được phân bổ cho </w:t>
      </w:r>
      <w:r w:rsidR="002731B2" w:rsidRPr="00487F91">
        <w:rPr>
          <w:rFonts w:ascii="Times New Roman" w:hAnsi="Times New Roman"/>
          <w:color w:val="000000" w:themeColor="text1"/>
          <w:lang w:val="da-DK"/>
        </w:rPr>
        <w:t>Đơn vị bán buôn điện</w:t>
      </w:r>
      <w:r w:rsidR="004971DC" w:rsidRPr="00487F91">
        <w:rPr>
          <w:rFonts w:ascii="Times New Roman" w:hAnsi="Times New Roman"/>
          <w:color w:val="000000" w:themeColor="text1"/>
          <w:lang w:val="da-DK"/>
        </w:rPr>
        <w:t xml:space="preserve"> l</w:t>
      </w:r>
      <w:r w:rsidR="003E3F74" w:rsidRPr="00487F91">
        <w:rPr>
          <w:rFonts w:ascii="Times New Roman" w:hAnsi="Times New Roman"/>
          <w:color w:val="000000" w:themeColor="text1"/>
          <w:lang w:val="da-DK"/>
        </w:rPr>
        <w:t xml:space="preserve"> trong chu kỳ giao dịch i (đồng);</w:t>
      </w:r>
    </w:p>
    <w:p w14:paraId="20A532D2" w14:textId="13DA9A1D" w:rsidR="003E3F74" w:rsidRPr="00487F91" w:rsidRDefault="003E3F74" w:rsidP="00C34C53">
      <w:pPr>
        <w:pStyle w:val="Heading4"/>
        <w:keepNext w:val="0"/>
        <w:numPr>
          <w:ilvl w:val="0"/>
          <w:numId w:val="0"/>
        </w:numPr>
        <w:spacing w:line="240" w:lineRule="auto"/>
        <w:ind w:firstLine="540"/>
        <w:rPr>
          <w:rFonts w:ascii="Times New Roman" w:hAnsi="Times New Roman"/>
          <w:color w:val="000000" w:themeColor="text1"/>
          <w:lang w:val="da-DK"/>
        </w:rPr>
      </w:pPr>
      <m:oMath>
        <m:r>
          <w:rPr>
            <w:rFonts w:ascii="Cambria Math" w:hAnsi="Cambria Math"/>
            <w:color w:val="000000" w:themeColor="text1"/>
            <w:lang w:val="da-DK"/>
          </w:rPr>
          <m:t>Q</m:t>
        </m:r>
        <m:d>
          <m:dPr>
            <m:ctrlPr>
              <w:rPr>
                <w:rFonts w:ascii="Cambria Math" w:hAnsi="Cambria Math"/>
                <w:color w:val="000000" w:themeColor="text1"/>
                <w:lang w:val="da-DK"/>
              </w:rPr>
            </m:ctrlPr>
          </m:dPr>
          <m:e>
            <m:r>
              <w:rPr>
                <w:rFonts w:ascii="Cambria Math" w:hAnsi="Cambria Math"/>
                <w:color w:val="000000" w:themeColor="text1"/>
                <w:lang w:val="da-DK"/>
              </w:rPr>
              <m:t>l</m:t>
            </m:r>
            <m:r>
              <m:rPr>
                <m:sty m:val="p"/>
              </m:rPr>
              <w:rPr>
                <w:rFonts w:ascii="Cambria Math" w:hAnsi="Cambria Math"/>
                <w:color w:val="000000" w:themeColor="text1"/>
                <w:lang w:val="da-DK"/>
              </w:rPr>
              <m:t>,</m:t>
            </m:r>
            <m:r>
              <w:rPr>
                <w:rFonts w:ascii="Cambria Math" w:hAnsi="Cambria Math"/>
                <w:color w:val="000000" w:themeColor="text1"/>
                <w:lang w:val="da-DK"/>
              </w:rPr>
              <m:t>i</m:t>
            </m:r>
          </m:e>
        </m:d>
      </m:oMath>
      <w:r w:rsidRPr="00487F91">
        <w:rPr>
          <w:rFonts w:ascii="Times New Roman" w:hAnsi="Times New Roman"/>
          <w:color w:val="000000" w:themeColor="text1"/>
          <w:lang w:val="da-DK"/>
        </w:rPr>
        <w:t xml:space="preserve">: Sản lượng điện năng giao nhận của </w:t>
      </w:r>
      <w:r w:rsidR="002731B2" w:rsidRPr="00487F91">
        <w:rPr>
          <w:rFonts w:ascii="Times New Roman" w:hAnsi="Times New Roman"/>
          <w:color w:val="000000" w:themeColor="text1"/>
          <w:lang w:val="da-DK"/>
        </w:rPr>
        <w:t>Đơn vị bán buôn điện</w:t>
      </w:r>
      <w:r w:rsidRPr="00487F91">
        <w:rPr>
          <w:rFonts w:ascii="Times New Roman" w:hAnsi="Times New Roman"/>
          <w:color w:val="000000" w:themeColor="text1"/>
          <w:lang w:val="da-DK"/>
        </w:rPr>
        <w:t xml:space="preserve"> l trong chu kỳ thanh toán i (kWh).</w:t>
      </w:r>
    </w:p>
    <w:p w14:paraId="29818B30" w14:textId="77777777" w:rsidR="00D23502" w:rsidRPr="00487F91" w:rsidRDefault="00E333F3" w:rsidP="005F1E3C">
      <w:pPr>
        <w:pStyle w:val="Heading3"/>
        <w:rPr>
          <w:color w:val="000000" w:themeColor="text1"/>
          <w:lang w:val="da-DK"/>
        </w:rPr>
      </w:pPr>
      <w:bookmarkStart w:id="5442" w:name="_Toc526928355"/>
      <w:bookmarkStart w:id="5443" w:name="_Toc527548188"/>
      <w:bookmarkStart w:id="5444" w:name="_Toc527548383"/>
      <w:bookmarkStart w:id="5445" w:name="_Toc529174183"/>
      <w:bookmarkStart w:id="5446" w:name="_Ref178194599"/>
      <w:r w:rsidRPr="00487F91">
        <w:rPr>
          <w:color w:val="000000" w:themeColor="text1"/>
          <w:lang w:val="da-DK"/>
        </w:rPr>
        <w:t>Thanh toán khi can thiệp thị trường điện</w:t>
      </w:r>
      <w:bookmarkEnd w:id="5442"/>
      <w:bookmarkEnd w:id="5443"/>
      <w:bookmarkEnd w:id="5444"/>
      <w:bookmarkEnd w:id="5445"/>
      <w:bookmarkEnd w:id="5446"/>
    </w:p>
    <w:p w14:paraId="69C57020" w14:textId="2FFB4DFB" w:rsidR="00D23502" w:rsidRPr="00487F91" w:rsidRDefault="00D95BA7"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da-DK"/>
        </w:rPr>
        <w:t xml:space="preserve">1. </w:t>
      </w:r>
      <w:r w:rsidR="00E333F3" w:rsidRPr="00487F91">
        <w:rPr>
          <w:rFonts w:ascii="Times New Roman" w:hAnsi="Times New Roman"/>
          <w:color w:val="000000" w:themeColor="text1"/>
          <w:lang w:val="vi-VN"/>
        </w:rPr>
        <w:t xml:space="preserve">Trường hợp có phát sinh tình huống can thiệp thị trường điện được quy định tại </w:t>
      </w:r>
      <w:r w:rsidR="00E333F3" w:rsidRPr="00487F91">
        <w:rPr>
          <w:rFonts w:ascii="Times New Roman" w:hAnsi="Times New Roman"/>
          <w:color w:val="000000" w:themeColor="text1"/>
        </w:rPr>
        <w:fldChar w:fldCharType="begin"/>
      </w:r>
      <w:r w:rsidR="00E333F3" w:rsidRPr="00487F91">
        <w:rPr>
          <w:rFonts w:ascii="Times New Roman" w:hAnsi="Times New Roman"/>
          <w:color w:val="000000" w:themeColor="text1"/>
          <w:lang w:val="da-DK"/>
        </w:rPr>
        <w:instrText xml:space="preserve"> REF _Ref524901147 \n \h  \* MERGEFORMAT </w:instrText>
      </w:r>
      <w:r w:rsidR="00E333F3" w:rsidRPr="00487F91">
        <w:rPr>
          <w:rFonts w:ascii="Times New Roman" w:hAnsi="Times New Roman"/>
          <w:color w:val="000000" w:themeColor="text1"/>
        </w:rPr>
      </w:r>
      <w:r w:rsidR="00E333F3" w:rsidRPr="00487F91">
        <w:rPr>
          <w:rFonts w:ascii="Times New Roman" w:hAnsi="Times New Roman"/>
          <w:color w:val="000000" w:themeColor="text1"/>
        </w:rPr>
        <w:fldChar w:fldCharType="separate"/>
      </w:r>
      <w:r w:rsidR="005C66EF" w:rsidRPr="005C66EF">
        <w:rPr>
          <w:rFonts w:ascii="Times New Roman" w:hAnsi="Times New Roman"/>
          <w:color w:val="000000" w:themeColor="text1"/>
          <w:lang w:val="vi-VN"/>
        </w:rPr>
        <w:t xml:space="preserve">Điều </w:t>
      </w:r>
      <w:r w:rsidR="005C66EF">
        <w:rPr>
          <w:rFonts w:ascii="Times New Roman" w:hAnsi="Times New Roman"/>
          <w:color w:val="000000" w:themeColor="text1"/>
          <w:lang w:val="da-DK"/>
        </w:rPr>
        <w:t>71</w:t>
      </w:r>
      <w:r w:rsidR="00E333F3" w:rsidRPr="00487F91">
        <w:rPr>
          <w:rFonts w:ascii="Times New Roman" w:hAnsi="Times New Roman"/>
          <w:color w:val="000000" w:themeColor="text1"/>
        </w:rPr>
        <w:fldChar w:fldCharType="end"/>
      </w:r>
      <w:r w:rsidR="00E333F3" w:rsidRPr="00487F91">
        <w:rPr>
          <w:rFonts w:ascii="Times New Roman" w:hAnsi="Times New Roman"/>
          <w:color w:val="000000" w:themeColor="text1"/>
          <w:lang w:val="vi-VN"/>
        </w:rPr>
        <w:t xml:space="preserve"> Thông tư này, </w:t>
      </w:r>
      <w:r w:rsidR="00E333F3" w:rsidRPr="00487F91">
        <w:rPr>
          <w:rFonts w:ascii="Times New Roman" w:hAnsi="Times New Roman"/>
          <w:color w:val="000000" w:themeColor="text1"/>
          <w:lang w:val="da-DK"/>
        </w:rPr>
        <w:t>đ</w:t>
      </w:r>
      <w:r w:rsidR="00E333F3" w:rsidRPr="00487F91">
        <w:rPr>
          <w:rFonts w:ascii="Times New Roman" w:hAnsi="Times New Roman"/>
          <w:color w:val="000000" w:themeColor="text1"/>
          <w:lang w:val="vi-VN"/>
        </w:rPr>
        <w:t xml:space="preserve">ơn vị mua điện có trách nhiệm thanh toán cho đơn vị phát điện có hợp đồng trực tiếp theo </w:t>
      </w:r>
      <w:r w:rsidR="00E333F3" w:rsidRPr="00487F91">
        <w:rPr>
          <w:rFonts w:ascii="Times New Roman" w:hAnsi="Times New Roman"/>
          <w:color w:val="000000" w:themeColor="text1"/>
          <w:lang w:val="da-DK"/>
        </w:rPr>
        <w:t xml:space="preserve">thỏa thuận </w:t>
      </w:r>
      <w:r w:rsidR="00E333F3" w:rsidRPr="00487F91">
        <w:rPr>
          <w:rFonts w:ascii="Times New Roman" w:hAnsi="Times New Roman"/>
          <w:color w:val="000000" w:themeColor="text1"/>
          <w:lang w:val="vi-VN"/>
        </w:rPr>
        <w:t>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14:paraId="40EC8739" w14:textId="75C8F12B" w:rsidR="00470002" w:rsidRPr="00487F91" w:rsidRDefault="00D95BA7"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2. </w:t>
      </w:r>
      <w:r w:rsidR="00470002" w:rsidRPr="00487F91">
        <w:rPr>
          <w:rFonts w:ascii="Times New Roman" w:hAnsi="Times New Roman"/>
          <w:color w:val="000000" w:themeColor="text1"/>
          <w:lang w:val="vi-VN"/>
        </w:rPr>
        <w:t xml:space="preserve">Trường hợp có phát sinh tình huống điều chỉnh biểu đồ các nhà máy để </w:t>
      </w:r>
      <w:r w:rsidR="007513A0" w:rsidRPr="00487F91">
        <w:rPr>
          <w:rFonts w:ascii="Times New Roman" w:hAnsi="Times New Roman"/>
          <w:color w:val="000000" w:themeColor="text1"/>
          <w:lang w:val="vi-VN"/>
        </w:rPr>
        <w:t>bảo đảm</w:t>
      </w:r>
      <w:r w:rsidR="00470002" w:rsidRPr="00487F91">
        <w:rPr>
          <w:rFonts w:ascii="Times New Roman" w:hAnsi="Times New Roman"/>
          <w:color w:val="000000" w:themeColor="text1"/>
          <w:lang w:val="vi-VN"/>
        </w:rPr>
        <w:t xml:space="preserve"> cung cấp điện được quy định tại khoản 2 </w:t>
      </w:r>
      <w:hyperlink w:anchor="_Can_thiệp_thị" w:history="1">
        <w:r w:rsidR="000955BA" w:rsidRPr="00487F91">
          <w:rPr>
            <w:rStyle w:val="Hyperlink"/>
            <w:rFonts w:ascii="Times New Roman" w:hAnsi="Times New Roman"/>
            <w:color w:val="000000" w:themeColor="text1"/>
            <w:u w:val="none"/>
            <w:lang w:val="vi-VN"/>
          </w:rPr>
          <w:t>Điều 71</w:t>
        </w:r>
      </w:hyperlink>
      <w:r w:rsidR="00470002" w:rsidRPr="00487F91">
        <w:rPr>
          <w:rFonts w:ascii="Times New Roman" w:hAnsi="Times New Roman"/>
          <w:color w:val="000000" w:themeColor="text1"/>
          <w:lang w:val="vi-VN"/>
        </w:rPr>
        <w:t xml:space="preserve"> Thông tư này, </w:t>
      </w:r>
      <w:r w:rsidR="00C35B11" w:rsidRPr="00487F91">
        <w:rPr>
          <w:rFonts w:ascii="Times New Roman" w:hAnsi="Times New Roman"/>
          <w:color w:val="000000" w:themeColor="text1"/>
          <w:lang w:val="vi-VN"/>
        </w:rPr>
        <w:t xml:space="preserve">Đơn </w:t>
      </w:r>
      <w:r w:rsidR="00470002" w:rsidRPr="00487F91">
        <w:rPr>
          <w:rFonts w:ascii="Times New Roman" w:hAnsi="Times New Roman"/>
          <w:color w:val="000000" w:themeColor="text1"/>
          <w:lang w:val="vi-VN"/>
        </w:rPr>
        <w:t xml:space="preserve">vị vận hành hệ thống điện và thị trường điện, </w:t>
      </w:r>
      <w:r w:rsidR="00C35B11" w:rsidRPr="00487F91">
        <w:rPr>
          <w:rFonts w:ascii="Times New Roman" w:hAnsi="Times New Roman"/>
          <w:color w:val="000000" w:themeColor="text1"/>
          <w:lang w:val="vi-VN"/>
        </w:rPr>
        <w:t xml:space="preserve">Đơn </w:t>
      </w:r>
      <w:r w:rsidR="00470002" w:rsidRPr="00487F91">
        <w:rPr>
          <w:rFonts w:ascii="Times New Roman" w:hAnsi="Times New Roman"/>
          <w:color w:val="000000" w:themeColor="text1"/>
          <w:lang w:val="vi-VN"/>
        </w:rPr>
        <w:t xml:space="preserve">vị mua điện, </w:t>
      </w:r>
      <w:r w:rsidR="00C35B11" w:rsidRPr="00487F91">
        <w:rPr>
          <w:rFonts w:ascii="Times New Roman" w:hAnsi="Times New Roman"/>
          <w:color w:val="000000" w:themeColor="text1"/>
          <w:lang w:val="vi-VN"/>
        </w:rPr>
        <w:t xml:space="preserve">Đơn </w:t>
      </w:r>
      <w:r w:rsidR="00470002" w:rsidRPr="00487F91">
        <w:rPr>
          <w:rFonts w:ascii="Times New Roman" w:hAnsi="Times New Roman"/>
          <w:color w:val="000000" w:themeColor="text1"/>
          <w:lang w:val="vi-VN"/>
        </w:rPr>
        <w:t xml:space="preserve">vị phát điện có trách nhiệm tính toán thanh toán và thực hiện thanh toán theo quy định tại </w:t>
      </w:r>
      <w:hyperlink w:anchor="_Thanh_toán_điện" w:history="1">
        <w:r w:rsidR="000955BA" w:rsidRPr="00487F91">
          <w:rPr>
            <w:rStyle w:val="Hyperlink"/>
            <w:rFonts w:ascii="Times New Roman" w:hAnsi="Times New Roman"/>
            <w:color w:val="000000" w:themeColor="text1"/>
            <w:u w:val="none"/>
            <w:lang w:val="vi-VN"/>
          </w:rPr>
          <w:t>Điều 9</w:t>
        </w:r>
        <w:r w:rsidR="000955BA" w:rsidRPr="00487F91">
          <w:rPr>
            <w:rStyle w:val="Hyperlink"/>
            <w:rFonts w:ascii="Times New Roman" w:hAnsi="Times New Roman"/>
            <w:color w:val="000000" w:themeColor="text1"/>
            <w:u w:val="none"/>
          </w:rPr>
          <w:t>5</w:t>
        </w:r>
      </w:hyperlink>
      <w:r w:rsidR="00D902D5" w:rsidRPr="00487F91">
        <w:rPr>
          <w:rFonts w:ascii="Times New Roman" w:hAnsi="Times New Roman"/>
          <w:color w:val="000000" w:themeColor="text1"/>
          <w:lang w:val="vi-VN"/>
        </w:rPr>
        <w:t xml:space="preserve">, </w:t>
      </w:r>
      <w:hyperlink w:anchor="_Khoản_thanh_toán_1" w:history="1">
        <w:r w:rsidR="000955BA" w:rsidRPr="00487F91">
          <w:rPr>
            <w:rStyle w:val="Hyperlink"/>
            <w:rFonts w:ascii="Times New Roman" w:hAnsi="Times New Roman"/>
            <w:color w:val="000000" w:themeColor="text1"/>
            <w:u w:val="none"/>
            <w:lang w:val="vi-VN"/>
          </w:rPr>
          <w:t>Điều 9</w:t>
        </w:r>
        <w:r w:rsidR="000955BA" w:rsidRPr="00487F91">
          <w:rPr>
            <w:rStyle w:val="Hyperlink"/>
            <w:rFonts w:ascii="Times New Roman" w:hAnsi="Times New Roman"/>
            <w:color w:val="000000" w:themeColor="text1"/>
            <w:u w:val="none"/>
          </w:rPr>
          <w:t>6</w:t>
        </w:r>
      </w:hyperlink>
      <w:r w:rsidR="00D902D5" w:rsidRPr="00487F91">
        <w:rPr>
          <w:rFonts w:ascii="Times New Roman" w:hAnsi="Times New Roman"/>
          <w:color w:val="000000" w:themeColor="text1"/>
          <w:lang w:val="vi-VN"/>
        </w:rPr>
        <w:t xml:space="preserve"> và </w:t>
      </w:r>
      <w:hyperlink w:anchor="_Khoản_thanh_toán_2" w:history="1">
        <w:r w:rsidR="000955BA" w:rsidRPr="00487F91">
          <w:rPr>
            <w:rStyle w:val="Hyperlink"/>
            <w:rFonts w:ascii="Times New Roman" w:hAnsi="Times New Roman"/>
            <w:color w:val="000000" w:themeColor="text1"/>
            <w:u w:val="none"/>
            <w:lang w:val="vi-VN"/>
          </w:rPr>
          <w:t xml:space="preserve">Điều </w:t>
        </w:r>
        <w:r w:rsidR="000955BA" w:rsidRPr="00487F91">
          <w:rPr>
            <w:rStyle w:val="Hyperlink"/>
            <w:rFonts w:ascii="Times New Roman" w:hAnsi="Times New Roman"/>
            <w:color w:val="000000" w:themeColor="text1"/>
            <w:u w:val="none"/>
          </w:rPr>
          <w:t>97</w:t>
        </w:r>
      </w:hyperlink>
      <w:r w:rsidR="00D902D5" w:rsidRPr="00487F91">
        <w:rPr>
          <w:rFonts w:ascii="Times New Roman" w:hAnsi="Times New Roman"/>
          <w:color w:val="000000" w:themeColor="text1"/>
          <w:lang w:val="vi-VN"/>
        </w:rPr>
        <w:t xml:space="preserve"> </w:t>
      </w:r>
      <w:r w:rsidR="00470002" w:rsidRPr="00487F91">
        <w:rPr>
          <w:rFonts w:ascii="Times New Roman" w:hAnsi="Times New Roman"/>
          <w:color w:val="000000" w:themeColor="text1"/>
          <w:lang w:val="vi-VN"/>
        </w:rPr>
        <w:t>Thông tư này.</w:t>
      </w:r>
    </w:p>
    <w:p w14:paraId="566B6499" w14:textId="18E131EA" w:rsidR="00D23502" w:rsidRPr="00487F91" w:rsidRDefault="00E333F3" w:rsidP="005F1E3C">
      <w:pPr>
        <w:pStyle w:val="Heading3"/>
        <w:rPr>
          <w:color w:val="000000" w:themeColor="text1"/>
          <w:lang w:val="vi-VN"/>
        </w:rPr>
      </w:pPr>
      <w:bookmarkStart w:id="5447" w:name="_Toc526928356"/>
      <w:bookmarkStart w:id="5448" w:name="_Toc527548189"/>
      <w:bookmarkStart w:id="5449" w:name="_Toc527548384"/>
      <w:bookmarkStart w:id="5450" w:name="_Toc529174184"/>
      <w:bookmarkStart w:id="5451" w:name="_Ref178194612"/>
      <w:r w:rsidRPr="00487F91">
        <w:rPr>
          <w:color w:val="000000" w:themeColor="text1"/>
          <w:lang w:val="vi-VN"/>
        </w:rPr>
        <w:t xml:space="preserve">Thanh toán khi </w:t>
      </w:r>
      <w:bookmarkEnd w:id="5447"/>
      <w:bookmarkEnd w:id="5448"/>
      <w:bookmarkEnd w:id="5449"/>
      <w:bookmarkEnd w:id="5450"/>
      <w:bookmarkEnd w:id="5451"/>
      <w:r w:rsidR="00E613C3" w:rsidRPr="00487F91">
        <w:rPr>
          <w:color w:val="000000" w:themeColor="text1"/>
          <w:lang w:val="vi-VN"/>
        </w:rPr>
        <w:t>tạm ngừng hoạt động của thị trường điện giao ngay</w:t>
      </w:r>
    </w:p>
    <w:p w14:paraId="70FF2DC7" w14:textId="01444D44" w:rsidR="00D23502" w:rsidRPr="00487F91" w:rsidRDefault="00E333F3" w:rsidP="00935940">
      <w:pPr>
        <w:pStyle w:val="Heading4"/>
        <w:keepNext w:val="0"/>
        <w:numPr>
          <w:ilvl w:val="0"/>
          <w:numId w:val="0"/>
        </w:numPr>
        <w:tabs>
          <w:tab w:val="left" w:pos="1080"/>
        </w:tabs>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Trong thời gian </w:t>
      </w:r>
      <w:r w:rsidR="00E613C3" w:rsidRPr="00487F91">
        <w:rPr>
          <w:rFonts w:ascii="Times New Roman" w:hAnsi="Times New Roman"/>
          <w:color w:val="000000" w:themeColor="text1"/>
          <w:lang w:val="vi-VN"/>
        </w:rPr>
        <w:t>tạm ngừng hoạt động của thị trường điện giao ngay</w:t>
      </w:r>
      <w:r w:rsidRPr="00487F91">
        <w:rPr>
          <w:rFonts w:ascii="Times New Roman" w:hAnsi="Times New Roman"/>
          <w:color w:val="000000" w:themeColor="text1"/>
          <w:lang w:val="vi-VN"/>
        </w:rPr>
        <w:t>, đơn vị mua điện có trách nhiệm thanh toán cho đơn vị phát điện có hợp đồng trực tiếp theo thỏa thuận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14:paraId="088C103A" w14:textId="77777777" w:rsidR="00D23502" w:rsidRPr="00487F91" w:rsidRDefault="00E333F3" w:rsidP="00F60C45">
      <w:pPr>
        <w:pStyle w:val="Heading2"/>
        <w:keepNext w:val="0"/>
        <w:keepLines w:val="0"/>
        <w:widowControl w:val="0"/>
        <w:spacing w:before="120" w:line="240" w:lineRule="auto"/>
        <w:rPr>
          <w:color w:val="000000" w:themeColor="text1"/>
        </w:rPr>
      </w:pPr>
      <w:bookmarkStart w:id="5452" w:name="_Toc520887768"/>
      <w:bookmarkStart w:id="5453" w:name="_Toc521661360"/>
      <w:bookmarkStart w:id="5454" w:name="_Toc522128304"/>
      <w:bookmarkStart w:id="5455" w:name="_Toc522128595"/>
      <w:bookmarkStart w:id="5456" w:name="_Toc522197631"/>
      <w:bookmarkStart w:id="5457" w:name="_Toc522269716"/>
      <w:bookmarkStart w:id="5458" w:name="_Toc523300778"/>
      <w:bookmarkStart w:id="5459" w:name="_Toc526435831"/>
      <w:bookmarkStart w:id="5460" w:name="_Toc526928357"/>
      <w:bookmarkStart w:id="5461" w:name="_Toc527548190"/>
      <w:bookmarkStart w:id="5462" w:name="_Toc527548385"/>
      <w:bookmarkStart w:id="5463" w:name="_Toc529174185"/>
      <w:r w:rsidRPr="00487F91">
        <w:rPr>
          <w:color w:val="000000" w:themeColor="text1"/>
        </w:rPr>
        <w:t>Mục 4</w:t>
      </w:r>
      <w:bookmarkEnd w:id="5452"/>
      <w:bookmarkEnd w:id="5453"/>
      <w:bookmarkEnd w:id="5454"/>
      <w:bookmarkEnd w:id="5455"/>
      <w:bookmarkEnd w:id="5456"/>
      <w:bookmarkEnd w:id="5457"/>
      <w:bookmarkEnd w:id="5458"/>
      <w:bookmarkEnd w:id="5459"/>
      <w:bookmarkEnd w:id="5460"/>
      <w:bookmarkEnd w:id="5461"/>
      <w:bookmarkEnd w:id="5462"/>
      <w:bookmarkEnd w:id="5463"/>
    </w:p>
    <w:p w14:paraId="005727F6" w14:textId="77777777" w:rsidR="00D23502" w:rsidRPr="00487F91" w:rsidRDefault="00E333F3" w:rsidP="00F60C45">
      <w:pPr>
        <w:pStyle w:val="Heading2"/>
        <w:keepNext w:val="0"/>
        <w:keepLines w:val="0"/>
        <w:widowControl w:val="0"/>
        <w:spacing w:before="120" w:line="240" w:lineRule="auto"/>
        <w:rPr>
          <w:color w:val="000000" w:themeColor="text1"/>
        </w:rPr>
      </w:pPr>
      <w:bookmarkStart w:id="5464" w:name="_Toc347904787"/>
      <w:bookmarkStart w:id="5465" w:name="_Toc520887769"/>
      <w:bookmarkStart w:id="5466" w:name="_Toc521661361"/>
      <w:bookmarkStart w:id="5467" w:name="_Toc522128305"/>
      <w:bookmarkStart w:id="5468" w:name="_Toc522128596"/>
      <w:bookmarkStart w:id="5469" w:name="_Toc522197632"/>
      <w:bookmarkStart w:id="5470" w:name="_Toc522269717"/>
      <w:bookmarkStart w:id="5471" w:name="_Toc523300779"/>
      <w:bookmarkStart w:id="5472" w:name="_Toc526435832"/>
      <w:bookmarkStart w:id="5473" w:name="_Toc526928358"/>
      <w:bookmarkStart w:id="5474" w:name="_Toc527548191"/>
      <w:bookmarkStart w:id="5475" w:name="_Toc527548386"/>
      <w:bookmarkStart w:id="5476" w:name="_Toc529174186"/>
      <w:r w:rsidRPr="00487F91">
        <w:rPr>
          <w:color w:val="000000" w:themeColor="text1"/>
        </w:rPr>
        <w:t>TRÌNH TỰ, THỦ TỤC THANH TOÁN</w:t>
      </w:r>
      <w:bookmarkEnd w:id="5464"/>
      <w:bookmarkEnd w:id="5465"/>
      <w:bookmarkEnd w:id="5466"/>
      <w:bookmarkEnd w:id="5467"/>
      <w:bookmarkEnd w:id="5468"/>
      <w:bookmarkEnd w:id="5469"/>
      <w:bookmarkEnd w:id="5470"/>
      <w:bookmarkEnd w:id="5471"/>
      <w:bookmarkEnd w:id="5472"/>
      <w:bookmarkEnd w:id="5473"/>
      <w:bookmarkEnd w:id="5474"/>
      <w:bookmarkEnd w:id="5475"/>
      <w:bookmarkEnd w:id="5476"/>
    </w:p>
    <w:p w14:paraId="2AA4C642" w14:textId="4E576039" w:rsidR="00D23502" w:rsidRPr="00487F91" w:rsidRDefault="007D1D4A" w:rsidP="005F1E3C">
      <w:pPr>
        <w:pStyle w:val="Heading3"/>
        <w:rPr>
          <w:color w:val="000000" w:themeColor="text1"/>
          <w:lang w:val="vi-VN"/>
        </w:rPr>
      </w:pPr>
      <w:bookmarkStart w:id="5477" w:name="_Toc347904788"/>
      <w:bookmarkStart w:id="5478" w:name="_Toc520887770"/>
      <w:bookmarkStart w:id="5479" w:name="_Toc521661362"/>
      <w:bookmarkStart w:id="5480" w:name="_Toc522128306"/>
      <w:bookmarkStart w:id="5481" w:name="_Toc522128597"/>
      <w:bookmarkStart w:id="5482" w:name="_Toc522197633"/>
      <w:bookmarkStart w:id="5483" w:name="_Toc522269718"/>
      <w:bookmarkStart w:id="5484" w:name="_Toc523300780"/>
      <w:bookmarkStart w:id="5485" w:name="_Toc526435833"/>
      <w:bookmarkStart w:id="5486" w:name="_Toc526928359"/>
      <w:bookmarkStart w:id="5487" w:name="_Toc527548192"/>
      <w:bookmarkStart w:id="5488" w:name="_Toc527548387"/>
      <w:bookmarkStart w:id="5489" w:name="_Toc529174187"/>
      <w:r>
        <w:rPr>
          <w:color w:val="000000" w:themeColor="text1"/>
        </w:rPr>
        <w:t xml:space="preserve"> </w:t>
      </w:r>
      <w:r w:rsidR="00E333F3" w:rsidRPr="00487F91">
        <w:rPr>
          <w:color w:val="000000" w:themeColor="text1"/>
          <w:lang w:val="vi-VN"/>
        </w:rPr>
        <w:t>Số liệu phục vụ tính toán thanh toán thị trường điện</w:t>
      </w:r>
      <w:bookmarkEnd w:id="5477"/>
      <w:bookmarkEnd w:id="5478"/>
      <w:bookmarkEnd w:id="5479"/>
      <w:bookmarkEnd w:id="5480"/>
      <w:bookmarkEnd w:id="5481"/>
      <w:bookmarkEnd w:id="5482"/>
      <w:bookmarkEnd w:id="5483"/>
      <w:bookmarkEnd w:id="5484"/>
      <w:bookmarkEnd w:id="5485"/>
      <w:bookmarkEnd w:id="5486"/>
      <w:bookmarkEnd w:id="5487"/>
      <w:bookmarkEnd w:id="5488"/>
      <w:bookmarkEnd w:id="5489"/>
    </w:p>
    <w:p w14:paraId="0E56AD2B"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14:paraId="1DC51A2D" w14:textId="09133830" w:rsidR="00D23502" w:rsidRPr="00487F91" w:rsidRDefault="007D1D4A" w:rsidP="005F1E3C">
      <w:pPr>
        <w:pStyle w:val="Heading3"/>
        <w:rPr>
          <w:color w:val="000000" w:themeColor="text1"/>
          <w:lang w:val="vi-VN"/>
        </w:rPr>
      </w:pPr>
      <w:bookmarkStart w:id="5490" w:name="_Toc347904789"/>
      <w:bookmarkStart w:id="5491" w:name="_Toc520887771"/>
      <w:bookmarkStart w:id="5492" w:name="_Toc521661363"/>
      <w:bookmarkStart w:id="5493" w:name="_Toc522128307"/>
      <w:bookmarkStart w:id="5494" w:name="_Toc522128598"/>
      <w:bookmarkStart w:id="5495" w:name="_Toc522197634"/>
      <w:bookmarkStart w:id="5496" w:name="_Toc522269719"/>
      <w:bookmarkStart w:id="5497" w:name="_Toc523300781"/>
      <w:bookmarkStart w:id="5498" w:name="_Toc526435834"/>
      <w:bookmarkStart w:id="5499" w:name="_Toc526928360"/>
      <w:bookmarkStart w:id="5500" w:name="_Toc527548193"/>
      <w:bookmarkStart w:id="5501" w:name="_Toc527548388"/>
      <w:bookmarkStart w:id="5502" w:name="_Toc529174188"/>
      <w:r>
        <w:rPr>
          <w:color w:val="000000" w:themeColor="text1"/>
        </w:rPr>
        <w:t xml:space="preserve"> </w:t>
      </w:r>
      <w:r w:rsidR="00E333F3" w:rsidRPr="00487F91">
        <w:rPr>
          <w:color w:val="000000" w:themeColor="text1"/>
          <w:lang w:val="vi-VN"/>
        </w:rPr>
        <w:t>Bảng kê thanh toán thị trường điện cho ngày giao dịch</w:t>
      </w:r>
      <w:bookmarkEnd w:id="5490"/>
      <w:bookmarkEnd w:id="5491"/>
      <w:bookmarkEnd w:id="5492"/>
      <w:bookmarkEnd w:id="5493"/>
      <w:bookmarkEnd w:id="5494"/>
      <w:bookmarkEnd w:id="5495"/>
      <w:bookmarkEnd w:id="5496"/>
      <w:bookmarkEnd w:id="5497"/>
      <w:bookmarkEnd w:id="5498"/>
      <w:bookmarkEnd w:id="5499"/>
      <w:bookmarkEnd w:id="5500"/>
      <w:bookmarkEnd w:id="5501"/>
      <w:bookmarkEnd w:id="5502"/>
    </w:p>
    <w:p w14:paraId="2D89ED57" w14:textId="7FC82BAC" w:rsidR="00D23502" w:rsidRPr="00487F91" w:rsidRDefault="00E333F3" w:rsidP="00BC6523">
      <w:pPr>
        <w:pStyle w:val="Heading4"/>
        <w:keepNext w:val="0"/>
        <w:numPr>
          <w:ilvl w:val="3"/>
          <w:numId w:val="168"/>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Trước 16h00 ngày D+4, Đơn vị vận hành hệ thống điện và thị trường điện có trách nhiệm lập và gửi cho các đơn vị phát điện bảng kê thanh toán thị trường điện sơ bộ cho ngày giao dịch D qua trang thông tin điện tử thị trường điện theo </w:t>
      </w:r>
      <w:r w:rsidR="00B36AE0" w:rsidRPr="00487F91">
        <w:rPr>
          <w:rFonts w:ascii="Times New Roman" w:hAnsi="Times New Roman"/>
          <w:color w:val="000000" w:themeColor="text1"/>
          <w:lang w:val="vi-VN"/>
        </w:rPr>
        <w:t>Biểu mẫu 1</w:t>
      </w:r>
      <w:r w:rsidR="00452CA7">
        <w:rPr>
          <w:rFonts w:ascii="Times New Roman" w:hAnsi="Times New Roman"/>
          <w:color w:val="000000" w:themeColor="text1"/>
        </w:rPr>
        <w:t>4</w:t>
      </w:r>
      <w:r w:rsidR="00B36AE0"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tại </w:t>
      </w:r>
      <w:r w:rsidR="00B36AE0" w:rsidRPr="00487F91">
        <w:rPr>
          <w:rFonts w:ascii="Times New Roman" w:hAnsi="Times New Roman"/>
          <w:color w:val="000000" w:themeColor="text1"/>
          <w:lang w:val="vi-VN"/>
        </w:rPr>
        <w:t xml:space="preserve">Phụ lục </w:t>
      </w:r>
      <w:r w:rsidR="001F590C" w:rsidRPr="00487F91">
        <w:rPr>
          <w:rFonts w:ascii="Times New Roman" w:hAnsi="Times New Roman"/>
          <w:color w:val="000000" w:themeColor="text1"/>
          <w:lang w:val="vi-VN"/>
        </w:rPr>
        <w:t xml:space="preserve">VI </w:t>
      </w:r>
      <w:r w:rsidR="00BE6A94" w:rsidRPr="00487F91">
        <w:rPr>
          <w:rFonts w:ascii="Times New Roman" w:hAnsi="Times New Roman"/>
          <w:color w:val="000000" w:themeColor="text1"/>
          <w:lang w:val="vi-VN"/>
        </w:rPr>
        <w:t xml:space="preserve">ban hành kèm theo </w:t>
      </w:r>
      <w:r w:rsidR="00B36AE0" w:rsidRPr="00487F91">
        <w:rPr>
          <w:rFonts w:ascii="Times New Roman" w:hAnsi="Times New Roman"/>
          <w:color w:val="000000" w:themeColor="text1"/>
          <w:lang w:val="vi-VN"/>
        </w:rPr>
        <w:t>Thông tư này</w:t>
      </w:r>
      <w:r w:rsidRPr="00487F91">
        <w:rPr>
          <w:rFonts w:ascii="Times New Roman" w:hAnsi="Times New Roman"/>
          <w:color w:val="000000" w:themeColor="text1"/>
          <w:lang w:val="vi-VN"/>
        </w:rPr>
        <w:t>.</w:t>
      </w:r>
    </w:p>
    <w:p w14:paraId="1F62F6E7" w14:textId="6BC33483" w:rsidR="00D23502" w:rsidRPr="00487F91" w:rsidRDefault="00E333F3" w:rsidP="00935940">
      <w:pPr>
        <w:pStyle w:val="Heading4"/>
        <w:keepNext w:val="0"/>
        <w:numPr>
          <w:ilvl w:val="3"/>
          <w:numId w:val="1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Trước 16h00 ngày D+5, Đơn vị vận hành hệ thống điện và thị trường điện lập và gửi cho các đơn vị mua điện bảng kê thanh toán thị trường điện giao ngay </w:t>
      </w:r>
      <w:r w:rsidRPr="00487F91">
        <w:rPr>
          <w:rFonts w:ascii="Times New Roman" w:hAnsi="Times New Roman"/>
          <w:color w:val="000000" w:themeColor="text1"/>
          <w:lang w:val="vi-VN"/>
        </w:rPr>
        <w:lastRenderedPageBreak/>
        <w:t xml:space="preserve">của ngày D qua trang thông tin điện tử thị trường điện theo </w:t>
      </w:r>
      <w:r w:rsidR="00B36AE0" w:rsidRPr="00487F91">
        <w:rPr>
          <w:rFonts w:ascii="Times New Roman" w:hAnsi="Times New Roman"/>
          <w:color w:val="000000" w:themeColor="text1"/>
          <w:lang w:val="vi-VN"/>
        </w:rPr>
        <w:t>Biểu mẫu 1</w:t>
      </w:r>
      <w:r w:rsidR="00452CA7">
        <w:rPr>
          <w:rFonts w:ascii="Times New Roman" w:hAnsi="Times New Roman"/>
          <w:color w:val="000000" w:themeColor="text1"/>
        </w:rPr>
        <w:t>4</w:t>
      </w:r>
      <w:r w:rsidR="00B36AE0" w:rsidRPr="00487F91">
        <w:rPr>
          <w:rFonts w:ascii="Times New Roman" w:hAnsi="Times New Roman"/>
          <w:color w:val="000000" w:themeColor="text1"/>
          <w:lang w:val="vi-VN"/>
        </w:rPr>
        <w:t xml:space="preserve"> tại Phụ lục </w:t>
      </w:r>
      <w:r w:rsidR="001F590C" w:rsidRPr="00487F91">
        <w:rPr>
          <w:rFonts w:ascii="Times New Roman" w:hAnsi="Times New Roman"/>
          <w:color w:val="000000" w:themeColor="text1"/>
          <w:lang w:val="vi-VN"/>
        </w:rPr>
        <w:t xml:space="preserve">VI </w:t>
      </w:r>
      <w:r w:rsidR="00BE6A94" w:rsidRPr="00487F91">
        <w:rPr>
          <w:rFonts w:ascii="Times New Roman" w:hAnsi="Times New Roman"/>
          <w:color w:val="000000" w:themeColor="text1"/>
          <w:lang w:val="vi-VN"/>
        </w:rPr>
        <w:t xml:space="preserve">ban hành kèm theo </w:t>
      </w:r>
      <w:r w:rsidR="00B36AE0" w:rsidRPr="00487F91">
        <w:rPr>
          <w:rFonts w:ascii="Times New Roman" w:hAnsi="Times New Roman"/>
          <w:color w:val="000000" w:themeColor="text1"/>
          <w:lang w:val="vi-VN"/>
        </w:rPr>
        <w:t>Thông tư này</w:t>
      </w:r>
      <w:r w:rsidRPr="00487F91">
        <w:rPr>
          <w:rFonts w:ascii="Times New Roman" w:hAnsi="Times New Roman"/>
          <w:color w:val="000000" w:themeColor="text1"/>
          <w:lang w:val="vi-VN"/>
        </w:rPr>
        <w:t>.</w:t>
      </w:r>
    </w:p>
    <w:p w14:paraId="32A6BCA8" w14:textId="77777777" w:rsidR="00D23502" w:rsidRPr="00487F91" w:rsidRDefault="00E333F3" w:rsidP="00BC6523">
      <w:pPr>
        <w:pStyle w:val="Heading4"/>
        <w:keepNext w:val="0"/>
        <w:numPr>
          <w:ilvl w:val="3"/>
          <w:numId w:val="1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12h00 ngày D+6, đơn vị phát điện trực tiếp giao dịch và đơn vị mua điện có trách nhiệm xác nhận bảng kê thanh toán thị trường điện theo quy định trên trang thông tin điện tử thị trường điện; thông báo lại cho Đơn vị vận hành hệ thống điện và thị trường điện các sai sót trong bảng kê thanh toán thị trường điện sơ bộ (nếu có).</w:t>
      </w:r>
    </w:p>
    <w:p w14:paraId="41A05079" w14:textId="4F6EDE4A" w:rsidR="00D23502" w:rsidRPr="00487F91" w:rsidRDefault="00E333F3" w:rsidP="00487F91">
      <w:pPr>
        <w:pStyle w:val="Heading4"/>
        <w:keepNext w:val="0"/>
        <w:numPr>
          <w:ilvl w:val="3"/>
          <w:numId w:val="222"/>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Trước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theo </w:t>
      </w:r>
      <w:r w:rsidR="00972846" w:rsidRPr="00487F91">
        <w:rPr>
          <w:rFonts w:ascii="Times New Roman" w:hAnsi="Times New Roman"/>
          <w:color w:val="000000" w:themeColor="text1"/>
          <w:lang w:val="vi-VN"/>
        </w:rPr>
        <w:t>B</w:t>
      </w:r>
      <w:r w:rsidRPr="00487F91">
        <w:rPr>
          <w:rFonts w:ascii="Times New Roman" w:hAnsi="Times New Roman"/>
          <w:color w:val="000000" w:themeColor="text1"/>
          <w:lang w:val="vi-VN"/>
        </w:rPr>
        <w:t xml:space="preserve">iểu mẫu </w:t>
      </w:r>
      <w:r w:rsidR="007D2642" w:rsidRPr="00487F91">
        <w:rPr>
          <w:rFonts w:ascii="Times New Roman" w:hAnsi="Times New Roman"/>
          <w:color w:val="000000" w:themeColor="text1"/>
          <w:lang w:val="vi-VN"/>
        </w:rPr>
        <w:t>1</w:t>
      </w:r>
      <w:r w:rsidR="00452CA7">
        <w:rPr>
          <w:rFonts w:ascii="Times New Roman" w:hAnsi="Times New Roman"/>
          <w:color w:val="000000" w:themeColor="text1"/>
        </w:rPr>
        <w:t>4</w:t>
      </w:r>
      <w:r w:rsidR="007D2642"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tại </w:t>
      </w:r>
      <w:r w:rsidR="000460D9" w:rsidRPr="00487F91">
        <w:rPr>
          <w:rFonts w:ascii="Times New Roman" w:hAnsi="Times New Roman"/>
          <w:color w:val="000000" w:themeColor="text1"/>
          <w:lang w:val="vi-VN"/>
        </w:rPr>
        <w:t xml:space="preserve">Phụ lục </w:t>
      </w:r>
      <w:r w:rsidR="001F590C" w:rsidRPr="00487F91">
        <w:rPr>
          <w:rFonts w:ascii="Times New Roman" w:hAnsi="Times New Roman"/>
          <w:color w:val="000000" w:themeColor="text1"/>
          <w:lang w:val="vi-VN"/>
        </w:rPr>
        <w:t xml:space="preserve">VI </w:t>
      </w:r>
      <w:r w:rsidR="00BE6A94" w:rsidRPr="00487F91">
        <w:rPr>
          <w:rFonts w:ascii="Times New Roman" w:hAnsi="Times New Roman"/>
          <w:color w:val="000000" w:themeColor="text1"/>
          <w:lang w:val="vi-VN"/>
        </w:rPr>
        <w:t xml:space="preserve">ban hành kèm theo </w:t>
      </w:r>
      <w:r w:rsidRPr="00487F91">
        <w:rPr>
          <w:rFonts w:ascii="Times New Roman" w:hAnsi="Times New Roman"/>
          <w:color w:val="000000" w:themeColor="text1"/>
          <w:lang w:val="vi-VN"/>
        </w:rPr>
        <w:t>Thông tư này. Đơn vị phát điện có trách nhiệm phát hành bảng kê thanh toán ngày và đưa vào hồ sơ phục vụ công tác thanh toán cho chu kỳ thanh toán.</w:t>
      </w:r>
    </w:p>
    <w:p w14:paraId="3E3C0AD3" w14:textId="415F35DF" w:rsidR="00D23502" w:rsidRPr="00487F91" w:rsidRDefault="007D1D4A" w:rsidP="005F1E3C">
      <w:pPr>
        <w:pStyle w:val="Heading3"/>
        <w:rPr>
          <w:color w:val="000000" w:themeColor="text1"/>
          <w:lang w:val="vi-VN"/>
        </w:rPr>
      </w:pPr>
      <w:bookmarkStart w:id="5503" w:name="_Toc238639765"/>
      <w:bookmarkStart w:id="5504" w:name="_Toc239143495"/>
      <w:bookmarkStart w:id="5505" w:name="_Toc239214860"/>
      <w:bookmarkStart w:id="5506" w:name="_Toc240797980"/>
      <w:bookmarkStart w:id="5507" w:name="_Toc240955002"/>
      <w:bookmarkStart w:id="5508" w:name="_Toc347904790"/>
      <w:bookmarkStart w:id="5509" w:name="_Toc520887772"/>
      <w:bookmarkStart w:id="5510" w:name="_Toc521661364"/>
      <w:bookmarkStart w:id="5511" w:name="_Toc522128308"/>
      <w:bookmarkStart w:id="5512" w:name="_Toc522128599"/>
      <w:bookmarkStart w:id="5513" w:name="_Toc522197635"/>
      <w:bookmarkStart w:id="5514" w:name="_Toc522269720"/>
      <w:bookmarkStart w:id="5515" w:name="_Toc523300782"/>
      <w:bookmarkStart w:id="5516" w:name="_Toc526435835"/>
      <w:bookmarkStart w:id="5517" w:name="_Toc526928361"/>
      <w:bookmarkStart w:id="5518" w:name="_Toc527548194"/>
      <w:bookmarkStart w:id="5519" w:name="_Toc527548389"/>
      <w:bookmarkStart w:id="5520" w:name="_Toc529174189"/>
      <w:r>
        <w:rPr>
          <w:color w:val="000000" w:themeColor="text1"/>
        </w:rPr>
        <w:t xml:space="preserve"> </w:t>
      </w:r>
      <w:r w:rsidR="00E333F3" w:rsidRPr="00487F91">
        <w:rPr>
          <w:color w:val="000000" w:themeColor="text1"/>
          <w:lang w:val="vi-VN"/>
        </w:rPr>
        <w:t>Bảng kê thanh toán thị trường điện cho chu kỳ thanh toán</w:t>
      </w:r>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p w14:paraId="20780477" w14:textId="77777777" w:rsidR="00D23502" w:rsidRPr="00487F91" w:rsidRDefault="00E333F3" w:rsidP="00BC6523">
      <w:pPr>
        <w:pStyle w:val="Heading4"/>
        <w:keepNext w:val="0"/>
        <w:numPr>
          <w:ilvl w:val="3"/>
          <w:numId w:val="135"/>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tổng hợp các số liệu thanh toán cho các ngày giao dịch trong chu kỳ thanh toán và kiểm tra, đối chiếu với biên bản tổng hợp sản lượng điện năng do đơn vị quản lý số liệu đo đếm điện năng cung cấp.</w:t>
      </w:r>
    </w:p>
    <w:p w14:paraId="37500B78" w14:textId="77777777" w:rsidR="00D23502" w:rsidRPr="00487F91" w:rsidRDefault="00E333F3" w:rsidP="00BC6523">
      <w:pPr>
        <w:pStyle w:val="Heading4"/>
        <w:keepNext w:val="0"/>
        <w:numPr>
          <w:ilvl w:val="3"/>
          <w:numId w:val="135"/>
        </w:numPr>
        <w:spacing w:line="240" w:lineRule="auto"/>
        <w:rPr>
          <w:rFonts w:ascii="Times New Roman" w:hAnsi="Times New Roman"/>
          <w:color w:val="000000" w:themeColor="text1"/>
          <w:szCs w:val="28"/>
          <w:lang w:val="vi-VN"/>
        </w:rPr>
      </w:pPr>
      <w:r w:rsidRPr="00487F91">
        <w:rPr>
          <w:rFonts w:ascii="Times New Roman" w:hAnsi="Times New Roman"/>
          <w:color w:val="000000" w:themeColor="text1"/>
          <w:szCs w:val="28"/>
          <w:lang w:val="vi-VN"/>
        </w:rPr>
        <w:t>Trong thời hạn 10 ngày làm việc tính từ ngày giao dịch cuối cùng của chu kỳ thanh toán, Đơn vị vận hành hệ thống điện và thị trường điện có trách nhiệm công bố:</w:t>
      </w:r>
    </w:p>
    <w:p w14:paraId="14D4C3F4" w14:textId="77777777" w:rsidR="00D23502" w:rsidRPr="00487F91" w:rsidRDefault="00E333F3" w:rsidP="00487F91">
      <w:pPr>
        <w:pStyle w:val="Heading5"/>
        <w:widowControl w:val="0"/>
        <w:numPr>
          <w:ilvl w:val="4"/>
          <w:numId w:val="222"/>
        </w:numPr>
        <w:ind w:firstLine="567"/>
        <w:rPr>
          <w:color w:val="000000" w:themeColor="text1"/>
          <w:lang w:val="vi-VN"/>
        </w:rPr>
      </w:pPr>
      <w:r w:rsidRPr="00487F91">
        <w:rPr>
          <w:color w:val="000000" w:themeColor="text1"/>
          <w:lang w:val="vi-VN"/>
        </w:rPr>
        <w:t xml:space="preserve"> Biên bản chốt sản lượng chênh lệch giữa tổng sản lượng trong từng chu kỳ giao dịch và sản lượng chốt cho chu kỳ thanh toán;</w:t>
      </w:r>
    </w:p>
    <w:p w14:paraId="416E1473" w14:textId="1F807B83" w:rsidR="00D23502" w:rsidRPr="00487F91" w:rsidRDefault="00E333F3" w:rsidP="00487F91">
      <w:pPr>
        <w:pStyle w:val="Heading5"/>
        <w:widowControl w:val="0"/>
        <w:numPr>
          <w:ilvl w:val="4"/>
          <w:numId w:val="222"/>
        </w:numPr>
        <w:ind w:firstLine="567"/>
        <w:rPr>
          <w:color w:val="000000" w:themeColor="text1"/>
          <w:lang w:val="vi-VN"/>
        </w:rPr>
      </w:pPr>
      <w:r w:rsidRPr="00487F91">
        <w:rPr>
          <w:color w:val="000000" w:themeColor="text1"/>
          <w:lang w:val="vi-VN"/>
        </w:rPr>
        <w:t xml:space="preserve">Tổng sản lượng điện năng giao nhận đầu nguồn của từng </w:t>
      </w:r>
      <w:r w:rsidR="003673AE" w:rsidRPr="00487F91">
        <w:rPr>
          <w:color w:val="000000" w:themeColor="text1"/>
          <w:lang w:val="vi-VN"/>
        </w:rPr>
        <w:t>Đơn vị bán buôn điện</w:t>
      </w:r>
      <w:r w:rsidRPr="00487F91">
        <w:rPr>
          <w:color w:val="000000" w:themeColor="text1"/>
          <w:lang w:val="vi-VN"/>
        </w:rPr>
        <w:t xml:space="preserve"> và tỷ trọng sản lượng điện năng giao nhận đầu nguồn của </w:t>
      </w:r>
      <w:r w:rsidR="003673AE" w:rsidRPr="00487F91">
        <w:rPr>
          <w:color w:val="000000" w:themeColor="text1"/>
          <w:lang w:val="vi-VN"/>
        </w:rPr>
        <w:t>Đơn vị bán buôn điện</w:t>
      </w:r>
      <w:r w:rsidRPr="00487F91">
        <w:rPr>
          <w:color w:val="000000" w:themeColor="text1"/>
          <w:lang w:val="vi-VN"/>
        </w:rPr>
        <w:t xml:space="preserve"> tính toán theo quy định tại </w:t>
      </w:r>
      <w:r w:rsidR="00F77666" w:rsidRPr="00487F91">
        <w:rPr>
          <w:color w:val="000000" w:themeColor="text1"/>
          <w:lang w:val="vi-VN"/>
        </w:rPr>
        <w:t xml:space="preserve">khoản </w:t>
      </w:r>
      <w:r w:rsidRPr="00487F91">
        <w:rPr>
          <w:color w:val="000000" w:themeColor="text1"/>
          <w:lang w:val="vi-VN"/>
        </w:rPr>
        <w:t xml:space="preserve">2 </w:t>
      </w:r>
      <w:r w:rsidR="00C8749A" w:rsidRPr="00487F91">
        <w:rPr>
          <w:color w:val="000000" w:themeColor="text1"/>
        </w:rPr>
        <w:fldChar w:fldCharType="begin"/>
      </w:r>
      <w:r w:rsidR="00C8749A" w:rsidRPr="00487F91">
        <w:rPr>
          <w:color w:val="000000" w:themeColor="text1"/>
          <w:lang w:val="vi-VN"/>
        </w:rPr>
        <w:instrText xml:space="preserve"> REF _Ref525798992 \r \h  \* MERGEFORMAT </w:instrText>
      </w:r>
      <w:r w:rsidR="00C8749A" w:rsidRPr="00487F91">
        <w:rPr>
          <w:color w:val="000000" w:themeColor="text1"/>
        </w:rPr>
      </w:r>
      <w:r w:rsidR="00C8749A" w:rsidRPr="00487F91">
        <w:rPr>
          <w:color w:val="000000" w:themeColor="text1"/>
        </w:rPr>
        <w:fldChar w:fldCharType="separate"/>
      </w:r>
      <w:r w:rsidR="005C66EF">
        <w:rPr>
          <w:color w:val="000000" w:themeColor="text1"/>
          <w:lang w:val="vi-VN"/>
        </w:rPr>
        <w:t>Điều 106</w:t>
      </w:r>
      <w:r w:rsidR="00C8749A" w:rsidRPr="00487F91">
        <w:rPr>
          <w:color w:val="000000" w:themeColor="text1"/>
        </w:rPr>
        <w:fldChar w:fldCharType="end"/>
      </w:r>
      <w:r w:rsidR="00C8749A" w:rsidRPr="00487F91">
        <w:rPr>
          <w:color w:val="000000" w:themeColor="text1"/>
          <w:lang w:val="vi-VN"/>
        </w:rPr>
        <w:t xml:space="preserve"> </w:t>
      </w:r>
      <w:r w:rsidRPr="00487F91">
        <w:rPr>
          <w:color w:val="000000" w:themeColor="text1"/>
          <w:lang w:val="vi-VN"/>
        </w:rPr>
        <w:t xml:space="preserve">Thông tư này. </w:t>
      </w:r>
    </w:p>
    <w:p w14:paraId="37134B15" w14:textId="77777777" w:rsidR="00D23502" w:rsidRPr="00487F91" w:rsidRDefault="00E333F3" w:rsidP="00BC6523">
      <w:pPr>
        <w:pStyle w:val="Heading4"/>
        <w:keepNext w:val="0"/>
        <w:numPr>
          <w:ilvl w:val="3"/>
          <w:numId w:val="135"/>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Trong thời hạn 13 ngày làm việc tính từ ngày giao dịch cuối cùng của chu kỳ thanh toán, Đơn vị vận hành hệ thống điện và thị trường điện có trách nhiệm lập và phát hành bảng kê thanh toán thị trường điện của chu kỳ thanh toán cho đơn vị mua điện và đơn vị phát điện.</w:t>
      </w:r>
    </w:p>
    <w:p w14:paraId="7A342D28" w14:textId="1F06267D" w:rsidR="00D23502" w:rsidRPr="00487F91" w:rsidRDefault="00E333F3" w:rsidP="00BC6523">
      <w:pPr>
        <w:pStyle w:val="Heading4"/>
        <w:keepNext w:val="0"/>
        <w:numPr>
          <w:ilvl w:val="3"/>
          <w:numId w:val="135"/>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Bảng kê thanh toán thị trường điện cho chu kỳ thanh toán bao gồm bảng tổng hợp theo </w:t>
      </w:r>
      <w:r w:rsidR="007D2642" w:rsidRPr="00487F91">
        <w:rPr>
          <w:rFonts w:ascii="Times New Roman" w:hAnsi="Times New Roman"/>
          <w:color w:val="000000" w:themeColor="text1"/>
          <w:lang w:val="vi-VN"/>
        </w:rPr>
        <w:t>các Biểu mẫu 1</w:t>
      </w:r>
      <w:r w:rsidR="00F9528A">
        <w:rPr>
          <w:rFonts w:ascii="Times New Roman" w:hAnsi="Times New Roman"/>
          <w:color w:val="000000" w:themeColor="text1"/>
        </w:rPr>
        <w:t>4</w:t>
      </w:r>
      <w:r w:rsidR="007D2642" w:rsidRPr="00487F91">
        <w:rPr>
          <w:rFonts w:ascii="Times New Roman" w:hAnsi="Times New Roman"/>
          <w:color w:val="000000" w:themeColor="text1"/>
          <w:lang w:val="vi-VN"/>
        </w:rPr>
        <w:t xml:space="preserve"> và Biểu mẫu 1</w:t>
      </w:r>
      <w:r w:rsidR="00F9528A">
        <w:rPr>
          <w:rFonts w:ascii="Times New Roman" w:hAnsi="Times New Roman"/>
          <w:color w:val="000000" w:themeColor="text1"/>
        </w:rPr>
        <w:t>5</w:t>
      </w:r>
      <w:r w:rsidR="007D2642" w:rsidRPr="00487F91">
        <w:rPr>
          <w:rFonts w:ascii="Times New Roman" w:hAnsi="Times New Roman"/>
          <w:color w:val="000000" w:themeColor="text1"/>
          <w:lang w:val="vi-VN"/>
        </w:rPr>
        <w:t xml:space="preserve"> tại </w:t>
      </w:r>
      <w:r w:rsidR="000460D9" w:rsidRPr="00487F91">
        <w:rPr>
          <w:rFonts w:ascii="Times New Roman" w:hAnsi="Times New Roman"/>
          <w:color w:val="000000" w:themeColor="text1"/>
          <w:lang w:val="vi-VN"/>
        </w:rPr>
        <w:t xml:space="preserve">Phụ lục </w:t>
      </w:r>
      <w:r w:rsidR="001F590C" w:rsidRPr="00487F91">
        <w:rPr>
          <w:rFonts w:ascii="Times New Roman" w:hAnsi="Times New Roman"/>
          <w:color w:val="000000" w:themeColor="text1"/>
          <w:lang w:val="vi-VN"/>
        </w:rPr>
        <w:t xml:space="preserve">VI </w:t>
      </w:r>
      <w:r w:rsidR="00BE6A94" w:rsidRPr="00487F91">
        <w:rPr>
          <w:rFonts w:ascii="Times New Roman" w:hAnsi="Times New Roman"/>
          <w:color w:val="000000" w:themeColor="text1"/>
          <w:lang w:val="vi-VN"/>
        </w:rPr>
        <w:t xml:space="preserve">ban hành kèm theo </w:t>
      </w:r>
      <w:r w:rsidRPr="00487F91">
        <w:rPr>
          <w:rFonts w:ascii="Times New Roman" w:hAnsi="Times New Roman"/>
          <w:color w:val="000000" w:themeColor="text1"/>
          <w:lang w:val="vi-VN"/>
        </w:rPr>
        <w:t>Thông tư này và biên bản xác nhận chỉ số công tơ và sản lượng điện năng.</w:t>
      </w:r>
    </w:p>
    <w:p w14:paraId="3EB55124" w14:textId="7F91C018" w:rsidR="00D23502" w:rsidRPr="00487F91" w:rsidRDefault="00E333F3" w:rsidP="00487F91">
      <w:pPr>
        <w:pStyle w:val="Heading4"/>
        <w:keepNext w:val="0"/>
        <w:numPr>
          <w:ilvl w:val="3"/>
          <w:numId w:val="222"/>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szCs w:val="28"/>
          <w:lang w:val="vi-VN"/>
        </w:rPr>
        <w:t xml:space="preserve">Hình thức xác nhận bảng kê thanh toán và sự kiện thị trường điện: </w:t>
      </w:r>
      <w:r w:rsidRPr="00487F91">
        <w:rPr>
          <w:rFonts w:ascii="Times New Roman" w:hAnsi="Times New Roman"/>
          <w:color w:val="000000" w:themeColor="text1"/>
          <w:lang w:val="vi-VN"/>
        </w:rPr>
        <w:t xml:space="preserve">Đơn vị phát điện trực tiếp giao dịch, đơn vị mua điện và Đơn vị vận hành hệ thống điện và thị trường điện có trách nhiệm sử dụng chữ ký số để phục vụ công tác xác nhận, phát hành bảng kê thanh toán thị trường điện và xác nhận các sự kiện thị trường điện. Trường hợp chữ ký số bị sự cố, đơn vị mua điện và Đơn vị vận hành hệ thống điện và thị trường điện có trách nhiệm xác nhận, phát hành bảng kê thanh toán thị trường điện và xác nhận các sự kiện thị trường điện trực tiếp và xác nhận </w:t>
      </w:r>
      <w:r w:rsidRPr="00487F91">
        <w:rPr>
          <w:rFonts w:ascii="Times New Roman" w:hAnsi="Times New Roman"/>
          <w:color w:val="000000" w:themeColor="text1"/>
          <w:lang w:val="vi-VN"/>
        </w:rPr>
        <w:lastRenderedPageBreak/>
        <w:t>lại sau khi sự cố được khắc phục.</w:t>
      </w:r>
    </w:p>
    <w:p w14:paraId="4CF6A46D" w14:textId="7CA27AD5" w:rsidR="00D23502" w:rsidRPr="00487F91" w:rsidRDefault="007D1D4A" w:rsidP="005F1E3C">
      <w:pPr>
        <w:pStyle w:val="Heading3"/>
        <w:rPr>
          <w:color w:val="000000" w:themeColor="text1"/>
        </w:rPr>
      </w:pPr>
      <w:bookmarkStart w:id="5521" w:name="_Toc527548195"/>
      <w:bookmarkStart w:id="5522" w:name="_Toc527548390"/>
      <w:bookmarkStart w:id="5523" w:name="_Toc529174190"/>
      <w:bookmarkStart w:id="5524" w:name="_Toc240797981"/>
      <w:bookmarkStart w:id="5525" w:name="_Toc240955003"/>
      <w:bookmarkStart w:id="5526" w:name="_Ref527361262"/>
      <w:bookmarkStart w:id="5527" w:name="_Toc347904791"/>
      <w:bookmarkStart w:id="5528" w:name="_Toc520887773"/>
      <w:bookmarkStart w:id="5529" w:name="_Toc521661365"/>
      <w:bookmarkStart w:id="5530" w:name="_Toc522128309"/>
      <w:bookmarkStart w:id="5531" w:name="_Toc522128600"/>
      <w:bookmarkStart w:id="5532" w:name="_Toc522197636"/>
      <w:bookmarkStart w:id="5533" w:name="_Toc522269721"/>
      <w:bookmarkStart w:id="5534" w:name="_Toc523300783"/>
      <w:bookmarkStart w:id="5535" w:name="_Toc526435836"/>
      <w:bookmarkStart w:id="5536" w:name="_Toc526928362"/>
      <w:r>
        <w:rPr>
          <w:color w:val="000000" w:themeColor="text1"/>
        </w:rPr>
        <w:t xml:space="preserve"> </w:t>
      </w:r>
      <w:r w:rsidR="00E333F3" w:rsidRPr="00487F91">
        <w:rPr>
          <w:color w:val="000000" w:themeColor="text1"/>
        </w:rPr>
        <w:t>Hồ sơ thanh toán</w:t>
      </w:r>
      <w:bookmarkEnd w:id="5521"/>
      <w:bookmarkEnd w:id="5522"/>
      <w:bookmarkEnd w:id="5523"/>
      <w:r w:rsidR="00E333F3" w:rsidRPr="00487F91">
        <w:rPr>
          <w:color w:val="000000" w:themeColor="text1"/>
        </w:rPr>
        <w:t xml:space="preserve"> </w:t>
      </w:r>
      <w:bookmarkEnd w:id="5524"/>
      <w:bookmarkEnd w:id="5525"/>
      <w:bookmarkEnd w:id="5526"/>
      <w:bookmarkEnd w:id="5527"/>
      <w:bookmarkEnd w:id="5528"/>
      <w:bookmarkEnd w:id="5529"/>
      <w:bookmarkEnd w:id="5530"/>
      <w:bookmarkEnd w:id="5531"/>
      <w:bookmarkEnd w:id="5532"/>
      <w:bookmarkEnd w:id="5533"/>
      <w:bookmarkEnd w:id="5534"/>
      <w:bookmarkEnd w:id="5535"/>
      <w:bookmarkEnd w:id="5536"/>
    </w:p>
    <w:p w14:paraId="2D0EB4FA" w14:textId="77777777" w:rsidR="00D23502" w:rsidRPr="00487F91" w:rsidRDefault="00E333F3" w:rsidP="00BC6523">
      <w:pPr>
        <w:pStyle w:val="Heading4"/>
        <w:keepNext w:val="0"/>
        <w:numPr>
          <w:ilvl w:val="3"/>
          <w:numId w:val="136"/>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trực tiếp </w:t>
      </w:r>
      <w:r w:rsidRPr="00487F91">
        <w:rPr>
          <w:rFonts w:ascii="Times New Roman" w:hAnsi="Times New Roman"/>
          <w:color w:val="000000" w:themeColor="text1"/>
        </w:rPr>
        <w:t>giao dịch</w:t>
      </w:r>
      <w:r w:rsidRPr="00487F91">
        <w:rPr>
          <w:rFonts w:ascii="Times New Roman" w:hAnsi="Times New Roman"/>
          <w:color w:val="000000" w:themeColor="text1"/>
          <w:lang w:val="vi-VN"/>
        </w:rPr>
        <w:t xml:space="preserve"> lập và gửi chứng từ thanh toán thị trường điện cho </w:t>
      </w:r>
      <w:r w:rsidRPr="00487F91">
        <w:rPr>
          <w:rFonts w:ascii="Times New Roman" w:hAnsi="Times New Roman"/>
          <w:color w:val="000000" w:themeColor="text1"/>
        </w:rPr>
        <w:t>đ</w:t>
      </w:r>
      <w:r w:rsidRPr="00487F91">
        <w:rPr>
          <w:rFonts w:ascii="Times New Roman" w:hAnsi="Times New Roman"/>
          <w:color w:val="000000" w:themeColor="text1"/>
          <w:lang w:val="vi-VN"/>
        </w:rPr>
        <w:t>ơn vị mua điện căn cứ trên bảng kê thanh toán thị trường điện cho chu kỳ thanh toán.</w:t>
      </w:r>
    </w:p>
    <w:p w14:paraId="2841AA52" w14:textId="3831E07E" w:rsidR="00D23502" w:rsidRPr="00487F91" w:rsidRDefault="00E333F3" w:rsidP="00BC6523">
      <w:pPr>
        <w:pStyle w:val="Heading4"/>
        <w:keepNext w:val="0"/>
        <w:numPr>
          <w:ilvl w:val="3"/>
          <w:numId w:val="136"/>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w:t>
      </w:r>
      <w:r w:rsidR="00E55339" w:rsidRPr="00487F91">
        <w:rPr>
          <w:rFonts w:ascii="Times New Roman" w:hAnsi="Times New Roman"/>
          <w:color w:val="000000" w:themeColor="text1"/>
          <w:lang w:val="vi-VN"/>
        </w:rPr>
        <w:t xml:space="preserve">trực tiếp giao dịch </w:t>
      </w:r>
      <w:r w:rsidRPr="00487F91">
        <w:rPr>
          <w:rFonts w:ascii="Times New Roman" w:hAnsi="Times New Roman"/>
          <w:color w:val="000000" w:themeColor="text1"/>
          <w:lang w:val="vi-VN"/>
        </w:rPr>
        <w:t xml:space="preserve">lập và gửi chứng từ thanh toán hợp đồng </w:t>
      </w:r>
      <w:r w:rsidR="00E55339" w:rsidRPr="00487F91">
        <w:rPr>
          <w:rFonts w:ascii="Times New Roman" w:hAnsi="Times New Roman"/>
          <w:color w:val="000000" w:themeColor="text1"/>
          <w:lang w:val="vi-VN"/>
        </w:rPr>
        <w:t xml:space="preserve">sai khác </w:t>
      </w:r>
      <w:r w:rsidRPr="00487F91">
        <w:rPr>
          <w:rFonts w:ascii="Times New Roman" w:hAnsi="Times New Roman"/>
          <w:color w:val="000000" w:themeColor="text1"/>
          <w:lang w:val="vi-VN"/>
        </w:rPr>
        <w:t>cho đơn vị mua điện theo thỏa thuận trong hợp đồng mua bán điện đã ký giữa đơn vị mua điện và đơn vị phát điện.</w:t>
      </w:r>
    </w:p>
    <w:p w14:paraId="7A2FDAE9" w14:textId="78AC478D" w:rsidR="00D23502" w:rsidRPr="00487F91" w:rsidRDefault="00E333F3" w:rsidP="00BC6523">
      <w:pPr>
        <w:pStyle w:val="Heading4"/>
        <w:keepNext w:val="0"/>
        <w:numPr>
          <w:ilvl w:val="3"/>
          <w:numId w:val="136"/>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trực tiếp giao dịch lập và gửi hóa đơn thanh toán cho đơn vị mua điện </w:t>
      </w:r>
      <w:r w:rsidRPr="00487F91">
        <w:rPr>
          <w:rFonts w:ascii="Times New Roman" w:eastAsia="Times New Roman" w:hAnsi="Times New Roman"/>
          <w:color w:val="000000" w:themeColor="text1"/>
          <w:lang w:val="vi-VN"/>
        </w:rPr>
        <w:t>theo</w:t>
      </w:r>
      <w:r w:rsidRPr="00487F91">
        <w:rPr>
          <w:rFonts w:ascii="Times New Roman" w:hAnsi="Times New Roman"/>
          <w:color w:val="000000" w:themeColor="text1"/>
          <w:lang w:val="vi-VN"/>
        </w:rPr>
        <w:t xml:space="preserve"> thỏa thuận</w:t>
      </w:r>
      <w:r w:rsidRPr="00487F91">
        <w:rPr>
          <w:rFonts w:ascii="Times New Roman" w:eastAsia="Times New Roman" w:hAnsi="Times New Roman"/>
          <w:color w:val="000000" w:themeColor="text1"/>
          <w:lang w:val="vi-VN"/>
        </w:rPr>
        <w:t xml:space="preserve"> tại Hợp đồng mua bán điện</w:t>
      </w:r>
      <w:r w:rsidRPr="00487F91">
        <w:rPr>
          <w:rFonts w:ascii="Times New Roman" w:hAnsi="Times New Roman"/>
          <w:color w:val="000000" w:themeColor="text1"/>
          <w:lang w:val="vi-VN"/>
        </w:rPr>
        <w:t xml:space="preserve">. Hóa đơn thanh toán bao gồm các khoản thanh toán thị trường điện và thanh toán hợp đồng </w:t>
      </w:r>
      <w:r w:rsidR="00E55339" w:rsidRPr="00487F91">
        <w:rPr>
          <w:rFonts w:ascii="Times New Roman" w:hAnsi="Times New Roman"/>
          <w:color w:val="000000" w:themeColor="text1"/>
          <w:lang w:val="vi-VN"/>
        </w:rPr>
        <w:t xml:space="preserve">sai khác </w:t>
      </w:r>
      <w:r w:rsidRPr="00487F91">
        <w:rPr>
          <w:rFonts w:ascii="Times New Roman" w:hAnsi="Times New Roman"/>
          <w:color w:val="000000" w:themeColor="text1"/>
          <w:lang w:val="vi-VN"/>
        </w:rPr>
        <w:t>trong chu kỳ thanh toán.</w:t>
      </w:r>
    </w:p>
    <w:p w14:paraId="18EE15A8" w14:textId="004F40E2" w:rsidR="00D23502" w:rsidRPr="00487F91" w:rsidRDefault="007D1D4A" w:rsidP="005F1E3C">
      <w:pPr>
        <w:pStyle w:val="Heading3"/>
        <w:rPr>
          <w:color w:val="000000" w:themeColor="text1"/>
          <w:lang w:val="vi-VN"/>
        </w:rPr>
      </w:pPr>
      <w:bookmarkStart w:id="5537" w:name="_Toc238639767"/>
      <w:bookmarkStart w:id="5538" w:name="_Toc239143497"/>
      <w:bookmarkStart w:id="5539" w:name="_Toc239214862"/>
      <w:bookmarkStart w:id="5540" w:name="_Toc240797982"/>
      <w:bookmarkStart w:id="5541" w:name="_Toc240955004"/>
      <w:bookmarkStart w:id="5542" w:name="_Toc347904792"/>
      <w:bookmarkStart w:id="5543" w:name="_Toc520887774"/>
      <w:bookmarkStart w:id="5544" w:name="_Toc521661366"/>
      <w:bookmarkStart w:id="5545" w:name="_Toc522128310"/>
      <w:bookmarkStart w:id="5546" w:name="_Toc522128601"/>
      <w:bookmarkStart w:id="5547" w:name="_Toc522197637"/>
      <w:bookmarkStart w:id="5548" w:name="_Toc522269722"/>
      <w:bookmarkStart w:id="5549" w:name="_Toc523300784"/>
      <w:bookmarkStart w:id="5550" w:name="_Toc526435837"/>
      <w:bookmarkStart w:id="5551" w:name="_Toc526928363"/>
      <w:bookmarkStart w:id="5552" w:name="_Toc527548196"/>
      <w:bookmarkStart w:id="5553" w:name="_Toc527548391"/>
      <w:bookmarkStart w:id="5554" w:name="_Toc529174191"/>
      <w:r>
        <w:rPr>
          <w:color w:val="000000" w:themeColor="text1"/>
        </w:rPr>
        <w:t xml:space="preserve"> </w:t>
      </w:r>
      <w:r w:rsidR="00E333F3" w:rsidRPr="00487F91">
        <w:rPr>
          <w:color w:val="000000" w:themeColor="text1"/>
          <w:lang w:val="vi-VN"/>
        </w:rPr>
        <w:t>Hồ sơ thanh toán cho hợp đồng cung cấp dịch vụ phụ trợ</w:t>
      </w:r>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r w:rsidR="00E55339" w:rsidRPr="00487F91">
        <w:rPr>
          <w:color w:val="000000" w:themeColor="text1"/>
          <w:lang w:val="vi-VN"/>
        </w:rPr>
        <w:t xml:space="preserve"> và các khoản thanh toán khác</w:t>
      </w:r>
    </w:p>
    <w:p w14:paraId="00C18F00" w14:textId="4958005B"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Đơn vị phát điện có trách nhiệm lập hồ sơ thanh toán dịch vụ phụ trợ </w:t>
      </w:r>
      <w:r w:rsidR="00E55339" w:rsidRPr="00487F91">
        <w:rPr>
          <w:color w:val="000000" w:themeColor="text1"/>
          <w:lang w:val="vi-VN"/>
        </w:rPr>
        <w:t>và các khoản thanh toán khác theo hợp đồng đã ký kết giữa đơn vị phát điện và đơn vị mua điện</w:t>
      </w:r>
      <w:r w:rsidRPr="00487F91">
        <w:rPr>
          <w:color w:val="000000" w:themeColor="text1"/>
          <w:lang w:val="vi-VN"/>
        </w:rPr>
        <w:t>.</w:t>
      </w:r>
    </w:p>
    <w:p w14:paraId="1C97929F" w14:textId="7B78C92F" w:rsidR="00D23502" w:rsidRPr="00487F91" w:rsidRDefault="007D1D4A" w:rsidP="005F1E3C">
      <w:pPr>
        <w:pStyle w:val="Heading3"/>
        <w:rPr>
          <w:color w:val="000000" w:themeColor="text1"/>
        </w:rPr>
      </w:pPr>
      <w:bookmarkStart w:id="5555" w:name="_Toc238639769"/>
      <w:bookmarkStart w:id="5556" w:name="_Toc239143499"/>
      <w:bookmarkStart w:id="5557" w:name="_Toc239214864"/>
      <w:bookmarkStart w:id="5558" w:name="_Toc240797983"/>
      <w:bookmarkStart w:id="5559" w:name="_Toc240955005"/>
      <w:bookmarkStart w:id="5560" w:name="_Toc347904793"/>
      <w:bookmarkStart w:id="5561" w:name="_Toc520887775"/>
      <w:bookmarkStart w:id="5562" w:name="_Toc521661367"/>
      <w:bookmarkStart w:id="5563" w:name="_Toc522128311"/>
      <w:bookmarkStart w:id="5564" w:name="_Toc522128602"/>
      <w:bookmarkStart w:id="5565" w:name="_Toc522197638"/>
      <w:bookmarkStart w:id="5566" w:name="_Toc522269723"/>
      <w:bookmarkStart w:id="5567" w:name="_Toc523300785"/>
      <w:bookmarkStart w:id="5568" w:name="_Toc526435838"/>
      <w:bookmarkStart w:id="5569" w:name="_Toc526928364"/>
      <w:bookmarkStart w:id="5570" w:name="_Toc527548197"/>
      <w:bookmarkStart w:id="5571" w:name="_Toc527548392"/>
      <w:bookmarkStart w:id="5572" w:name="_Toc529174192"/>
      <w:r>
        <w:rPr>
          <w:color w:val="000000" w:themeColor="text1"/>
        </w:rPr>
        <w:t xml:space="preserve"> </w:t>
      </w:r>
      <w:r w:rsidR="00E333F3" w:rsidRPr="00487F91">
        <w:rPr>
          <w:color w:val="000000" w:themeColor="text1"/>
        </w:rPr>
        <w:t>Hiệu chỉnh hóa đơn</w:t>
      </w:r>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p>
    <w:p w14:paraId="7DE0AA43" w14:textId="1583436B" w:rsidR="00D23502" w:rsidRPr="00487F91" w:rsidRDefault="00E333F3" w:rsidP="00BC6523">
      <w:pPr>
        <w:pStyle w:val="Heading4"/>
        <w:keepNext w:val="0"/>
        <w:numPr>
          <w:ilvl w:val="3"/>
          <w:numId w:val="137"/>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hóa đơn có sai sót, </w:t>
      </w:r>
      <w:r w:rsidRPr="00487F91">
        <w:rPr>
          <w:rFonts w:ascii="Times New Roman" w:hAnsi="Times New Roman"/>
          <w:color w:val="000000" w:themeColor="text1"/>
        </w:rPr>
        <w:t>đ</w:t>
      </w:r>
      <w:r w:rsidRPr="00487F91">
        <w:rPr>
          <w:rFonts w:ascii="Times New Roman" w:hAnsi="Times New Roman"/>
          <w:color w:val="000000" w:themeColor="text1"/>
          <w:lang w:val="vi-VN"/>
        </w:rPr>
        <w:t xml:space="preserve">ơn vị phát điện hoặc </w:t>
      </w:r>
      <w:r w:rsidRPr="00487F91">
        <w:rPr>
          <w:rFonts w:ascii="Times New Roman" w:hAnsi="Times New Roman"/>
          <w:color w:val="000000" w:themeColor="text1"/>
        </w:rPr>
        <w:t>đ</w:t>
      </w:r>
      <w:r w:rsidRPr="00487F91">
        <w:rPr>
          <w:rFonts w:ascii="Times New Roman" w:hAnsi="Times New Roman"/>
          <w:color w:val="000000" w:themeColor="text1"/>
          <w:lang w:val="vi-VN"/>
        </w:rPr>
        <w:t>ơn vị mua điện có quyền đề nghị xử lý theo</w:t>
      </w:r>
      <w:r w:rsidR="006B5FB3" w:rsidRPr="00487F91">
        <w:rPr>
          <w:rFonts w:ascii="Times New Roman" w:hAnsi="Times New Roman"/>
          <w:color w:val="000000" w:themeColor="text1"/>
        </w:rPr>
        <w:t xml:space="preserve"> thỏa thuận trong hợp đồng mua bán điện và</w:t>
      </w:r>
      <w:r w:rsidRPr="00487F91">
        <w:rPr>
          <w:rFonts w:ascii="Times New Roman" w:hAnsi="Times New Roman"/>
          <w:color w:val="000000" w:themeColor="text1"/>
          <w:lang w:val="vi-VN"/>
        </w:rPr>
        <w:t xml:space="preserve"> các quy định có liên quan trong thời hạn 01 tháng </w:t>
      </w:r>
      <w:r w:rsidRPr="00487F91">
        <w:rPr>
          <w:rFonts w:ascii="Times New Roman" w:hAnsi="Times New Roman"/>
          <w:color w:val="000000" w:themeColor="text1"/>
        </w:rPr>
        <w:t xml:space="preserve">tính </w:t>
      </w:r>
      <w:r w:rsidRPr="00487F91">
        <w:rPr>
          <w:rFonts w:ascii="Times New Roman" w:hAnsi="Times New Roman"/>
          <w:color w:val="000000" w:themeColor="text1"/>
          <w:lang w:val="vi-VN"/>
        </w:rPr>
        <w:t xml:space="preserve">từ ngày phát hành. Các bên liên quan có trách nhiệm phối hợp xác định và thống nhất các khoản thanh toán hiệu chỉnh. </w:t>
      </w:r>
    </w:p>
    <w:p w14:paraId="2EF0C324" w14:textId="77777777" w:rsidR="00D23502" w:rsidRPr="00487F91" w:rsidRDefault="00E333F3" w:rsidP="00BC6523">
      <w:pPr>
        <w:pStyle w:val="Heading4"/>
        <w:keepNext w:val="0"/>
        <w:numPr>
          <w:ilvl w:val="3"/>
          <w:numId w:val="137"/>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phát điện có trách nhiệm bổ sung khoản thanh toán hiệu chỉnh vào hóa đơn của chu kỳ thanh toán tiếp theo.</w:t>
      </w:r>
    </w:p>
    <w:p w14:paraId="657B026F" w14:textId="63CAFAEC" w:rsidR="00D23502" w:rsidRPr="00487F91" w:rsidRDefault="007D1D4A" w:rsidP="005F1E3C">
      <w:pPr>
        <w:pStyle w:val="Heading3"/>
        <w:rPr>
          <w:color w:val="000000" w:themeColor="text1"/>
        </w:rPr>
      </w:pPr>
      <w:bookmarkStart w:id="5573" w:name="_Toc238639770"/>
      <w:bookmarkStart w:id="5574" w:name="_Toc239143500"/>
      <w:bookmarkStart w:id="5575" w:name="_Toc239214865"/>
      <w:bookmarkStart w:id="5576" w:name="_Toc240797984"/>
      <w:bookmarkStart w:id="5577" w:name="_Toc240955006"/>
      <w:bookmarkStart w:id="5578" w:name="_Toc347904794"/>
      <w:bookmarkStart w:id="5579" w:name="_Toc520887776"/>
      <w:bookmarkStart w:id="5580" w:name="_Toc521661368"/>
      <w:bookmarkStart w:id="5581" w:name="_Toc522128312"/>
      <w:bookmarkStart w:id="5582" w:name="_Toc522128603"/>
      <w:bookmarkStart w:id="5583" w:name="_Toc522197639"/>
      <w:bookmarkStart w:id="5584" w:name="_Toc522269724"/>
      <w:bookmarkStart w:id="5585" w:name="_Toc523300786"/>
      <w:bookmarkStart w:id="5586" w:name="_Toc526435839"/>
      <w:bookmarkStart w:id="5587" w:name="_Toc526928365"/>
      <w:bookmarkStart w:id="5588" w:name="_Toc527548198"/>
      <w:bookmarkStart w:id="5589" w:name="_Toc527548393"/>
      <w:bookmarkStart w:id="5590" w:name="_Toc529174193"/>
      <w:r>
        <w:rPr>
          <w:color w:val="000000" w:themeColor="text1"/>
        </w:rPr>
        <w:t xml:space="preserve"> </w:t>
      </w:r>
      <w:r w:rsidR="00E333F3" w:rsidRPr="00487F91">
        <w:rPr>
          <w:color w:val="000000" w:themeColor="text1"/>
        </w:rPr>
        <w:t>Thanh toán</w:t>
      </w:r>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p>
    <w:p w14:paraId="3B194BAB" w14:textId="67BE2C85" w:rsidR="00D23502" w:rsidRPr="00487F91" w:rsidRDefault="00E333F3" w:rsidP="00BC6523">
      <w:pPr>
        <w:pStyle w:val="Heading4"/>
        <w:keepNext w:val="0"/>
        <w:numPr>
          <w:ilvl w:val="3"/>
          <w:numId w:val="13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mua điện có trách nhiệm thực hiện thanh toán theo </w:t>
      </w:r>
      <w:r w:rsidR="00815C2A" w:rsidRPr="00487F91">
        <w:rPr>
          <w:rFonts w:ascii="Times New Roman" w:hAnsi="Times New Roman"/>
          <w:color w:val="000000" w:themeColor="text1"/>
          <w:lang w:val="vi-VN"/>
        </w:rPr>
        <w:t>hóa</w:t>
      </w:r>
      <w:r w:rsidRPr="00487F91">
        <w:rPr>
          <w:rFonts w:ascii="Times New Roman" w:hAnsi="Times New Roman"/>
          <w:color w:val="000000" w:themeColor="text1"/>
          <w:lang w:val="vi-VN"/>
        </w:rPr>
        <w:t xml:space="preserve"> đơn của </w:t>
      </w:r>
      <w:r w:rsidRPr="00487F91">
        <w:rPr>
          <w:rFonts w:ascii="Times New Roman" w:hAnsi="Times New Roman"/>
          <w:color w:val="000000" w:themeColor="text1"/>
        </w:rPr>
        <w:t>đ</w:t>
      </w:r>
      <w:r w:rsidRPr="00487F91">
        <w:rPr>
          <w:rFonts w:ascii="Times New Roman" w:hAnsi="Times New Roman"/>
          <w:color w:val="000000" w:themeColor="text1"/>
          <w:lang w:val="vi-VN"/>
        </w:rPr>
        <w:t>ơn vị phát điện, thời hạn thanh toán căn cứ theo quy định tại hợp đồng mua bán điện ký kết giữa hai bên.</w:t>
      </w:r>
    </w:p>
    <w:p w14:paraId="5478B5D0" w14:textId="77777777" w:rsidR="00D23502" w:rsidRPr="00487F91" w:rsidRDefault="00E333F3" w:rsidP="00BC6523">
      <w:pPr>
        <w:pStyle w:val="Heading4"/>
        <w:keepNext w:val="0"/>
        <w:numPr>
          <w:ilvl w:val="3"/>
          <w:numId w:val="13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phát điện và đơn vị mua điện có trách nhiệm thống nhất phương thức thanh toán trong thị trường điện phù hợp với quy định tại Thông tư này và các quy định có liên quan.</w:t>
      </w:r>
    </w:p>
    <w:p w14:paraId="35E3CC79" w14:textId="2BA28C65" w:rsidR="00D23502" w:rsidRPr="00487F91" w:rsidRDefault="00E333F3" w:rsidP="00BC6523">
      <w:pPr>
        <w:pStyle w:val="Heading4"/>
        <w:keepNext w:val="0"/>
        <w:numPr>
          <w:ilvl w:val="3"/>
          <w:numId w:val="13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Đến ngày 20 h</w:t>
      </w:r>
      <w:r w:rsidR="00BE6A94" w:rsidRPr="00487F91">
        <w:rPr>
          <w:rFonts w:ascii="Times New Roman" w:hAnsi="Times New Roman"/>
          <w:color w:val="000000" w:themeColor="text1"/>
          <w:lang w:val="vi-VN"/>
        </w:rPr>
        <w:t>ằng</w:t>
      </w:r>
      <w:r w:rsidRPr="00487F91">
        <w:rPr>
          <w:rFonts w:ascii="Times New Roman" w:hAnsi="Times New Roman"/>
          <w:color w:val="000000" w:themeColor="text1"/>
          <w:lang w:val="vi-VN"/>
        </w:rPr>
        <w:t xml:space="preserve"> tháng, trường hợp đơn vị phát điện chưa nhận được Bảng kê thanh toán thị trường điện mà nguyên nhân không phải từ đơn vị phát điện, đơn vị phát điện có quyền lập, gửi hồ sơ tạm và hóa đơn thanh toán căn cứ theo sản lượng điện phát và giá điện trong hợp đồng mua bán điện đã ký. Sau khi bảng kê thanh toán thị trường điện được phát hành, phần chênh lệch giữa giá trị tạm thanh toán và giá trị quyết toán được bù trừ vào tháng kế tiếp.</w:t>
      </w:r>
    </w:p>
    <w:p w14:paraId="7F28049C" w14:textId="05BEE38E" w:rsidR="00D23502" w:rsidRPr="00487F91" w:rsidRDefault="00E333F3" w:rsidP="00BC6523">
      <w:pPr>
        <w:pStyle w:val="Heading4"/>
        <w:keepNext w:val="0"/>
        <w:numPr>
          <w:ilvl w:val="3"/>
          <w:numId w:val="13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Trường hợp </w:t>
      </w:r>
      <w:r w:rsidR="00590ABE" w:rsidRPr="00487F91">
        <w:rPr>
          <w:rFonts w:ascii="Times New Roman" w:hAnsi="Times New Roman"/>
          <w:color w:val="000000" w:themeColor="text1"/>
          <w:lang w:val="vi-VN"/>
        </w:rPr>
        <w:t xml:space="preserve">Đơn vị </w:t>
      </w:r>
      <w:r w:rsidRPr="00487F91">
        <w:rPr>
          <w:rFonts w:ascii="Times New Roman" w:hAnsi="Times New Roman"/>
          <w:color w:val="000000" w:themeColor="text1"/>
          <w:lang w:val="vi-VN"/>
        </w:rPr>
        <w:t xml:space="preserve">mua điện chậm thanh toán khi đến hạn thanh toán, áp </w:t>
      </w:r>
      <w:r w:rsidRPr="00487F91">
        <w:rPr>
          <w:rFonts w:ascii="Times New Roman" w:hAnsi="Times New Roman"/>
          <w:color w:val="000000" w:themeColor="text1"/>
          <w:lang w:val="vi-VN"/>
        </w:rPr>
        <w:lastRenderedPageBreak/>
        <w:t xml:space="preserve">dụng tính lãi cho khoản tiền điện chậm trả theo mức lãi suất do hai bên thỏa thuận trong hợp đồng mua bán điện đã ký kết. </w:t>
      </w:r>
    </w:p>
    <w:p w14:paraId="3D45DFE4" w14:textId="7D0918B5" w:rsidR="00D23502" w:rsidRPr="00487F91" w:rsidRDefault="007D1D4A" w:rsidP="005F1E3C">
      <w:pPr>
        <w:pStyle w:val="Heading3"/>
        <w:rPr>
          <w:color w:val="000000" w:themeColor="text1"/>
        </w:rPr>
      </w:pPr>
      <w:bookmarkStart w:id="5591" w:name="_Toc347904795"/>
      <w:bookmarkStart w:id="5592" w:name="_Toc520887777"/>
      <w:bookmarkStart w:id="5593" w:name="_Toc521661369"/>
      <w:bookmarkStart w:id="5594" w:name="_Toc522128313"/>
      <w:bookmarkStart w:id="5595" w:name="_Toc522128604"/>
      <w:bookmarkStart w:id="5596" w:name="_Toc522197640"/>
      <w:bookmarkStart w:id="5597" w:name="_Toc522269725"/>
      <w:bookmarkStart w:id="5598" w:name="_Toc523300787"/>
      <w:bookmarkStart w:id="5599" w:name="_Toc526435840"/>
      <w:bookmarkStart w:id="5600" w:name="_Toc526928366"/>
      <w:bookmarkStart w:id="5601" w:name="_Toc527548199"/>
      <w:bookmarkStart w:id="5602" w:name="_Toc527548394"/>
      <w:bookmarkStart w:id="5603" w:name="_Toc529174194"/>
      <w:r>
        <w:rPr>
          <w:color w:val="000000" w:themeColor="text1"/>
        </w:rPr>
        <w:t xml:space="preserve"> </w:t>
      </w:r>
      <w:r w:rsidR="00E333F3" w:rsidRPr="00487F91">
        <w:rPr>
          <w:color w:val="000000" w:themeColor="text1"/>
        </w:rPr>
        <w:t>Xử lý các sai sót trong thanh toán</w:t>
      </w:r>
      <w:bookmarkEnd w:id="5591"/>
      <w:bookmarkEnd w:id="5592"/>
      <w:bookmarkEnd w:id="5593"/>
      <w:bookmarkEnd w:id="5594"/>
      <w:bookmarkEnd w:id="5595"/>
      <w:bookmarkEnd w:id="5596"/>
      <w:bookmarkEnd w:id="5597"/>
      <w:bookmarkEnd w:id="5598"/>
      <w:bookmarkEnd w:id="5599"/>
      <w:bookmarkEnd w:id="5600"/>
      <w:bookmarkEnd w:id="5601"/>
      <w:bookmarkEnd w:id="5602"/>
      <w:bookmarkEnd w:id="5603"/>
    </w:p>
    <w:p w14:paraId="3CAAF430" w14:textId="7F961354"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Trường hợp có thanh toán thừa hoặc thiếu so với hóa đơn, các đơn vị liên quan xử lý các sai sót này theo </w:t>
      </w:r>
      <w:r w:rsidRPr="00487F91">
        <w:rPr>
          <w:color w:val="000000" w:themeColor="text1"/>
          <w:lang w:val="en-US"/>
        </w:rPr>
        <w:t xml:space="preserve">thỏa thuận </w:t>
      </w:r>
      <w:r w:rsidRPr="00487F91">
        <w:rPr>
          <w:color w:val="000000" w:themeColor="text1"/>
          <w:lang w:val="vi-VN"/>
        </w:rPr>
        <w:t>trong hợp đồng mua bán điện hoặc hợp đồng cung cấp dịch vụ phụ trợ</w:t>
      </w:r>
      <w:r w:rsidRPr="00487F91">
        <w:rPr>
          <w:color w:val="000000" w:themeColor="text1"/>
          <w:lang w:val="en-US"/>
        </w:rPr>
        <w:t xml:space="preserve"> đã ký kết</w:t>
      </w:r>
      <w:r w:rsidRPr="00487F91">
        <w:rPr>
          <w:color w:val="000000" w:themeColor="text1"/>
          <w:lang w:val="vi-VN"/>
        </w:rPr>
        <w:t>.</w:t>
      </w:r>
    </w:p>
    <w:p w14:paraId="05669E6C" w14:textId="6105C3F3" w:rsidR="00D23502" w:rsidRPr="00487F91" w:rsidRDefault="007D1D4A" w:rsidP="005F1E3C">
      <w:pPr>
        <w:pStyle w:val="Heading3"/>
        <w:rPr>
          <w:color w:val="000000" w:themeColor="text1"/>
          <w:lang w:val="vi-VN"/>
        </w:rPr>
      </w:pPr>
      <w:bookmarkStart w:id="5604" w:name="_Toc522128314"/>
      <w:bookmarkStart w:id="5605" w:name="_Toc522128605"/>
      <w:bookmarkStart w:id="5606" w:name="_Toc522197641"/>
      <w:bookmarkStart w:id="5607" w:name="_Toc522269726"/>
      <w:bookmarkStart w:id="5608" w:name="_Toc523300788"/>
      <w:bookmarkStart w:id="5609" w:name="_Toc526435841"/>
      <w:bookmarkStart w:id="5610" w:name="_Toc526928367"/>
      <w:bookmarkStart w:id="5611" w:name="_Toc527548200"/>
      <w:bookmarkStart w:id="5612" w:name="_Toc527548395"/>
      <w:bookmarkStart w:id="5613" w:name="_Toc529174195"/>
      <w:bookmarkStart w:id="5614" w:name="_Toc520887778"/>
      <w:bookmarkStart w:id="5615" w:name="_Toc521661370"/>
      <w:r>
        <w:rPr>
          <w:color w:val="000000" w:themeColor="text1"/>
        </w:rPr>
        <w:t xml:space="preserve"> </w:t>
      </w:r>
      <w:r w:rsidR="00E333F3" w:rsidRPr="00487F91">
        <w:rPr>
          <w:color w:val="000000" w:themeColor="text1"/>
          <w:lang w:val="vi-VN"/>
        </w:rPr>
        <w:t xml:space="preserve">Thanh toán hợp đồng mua bán điện giữa Tập đoàn Điện lực Việt Nam và </w:t>
      </w:r>
      <w:bookmarkEnd w:id="5604"/>
      <w:bookmarkEnd w:id="5605"/>
      <w:bookmarkEnd w:id="5606"/>
      <w:bookmarkEnd w:id="5607"/>
      <w:bookmarkEnd w:id="5608"/>
      <w:bookmarkEnd w:id="5609"/>
      <w:bookmarkEnd w:id="5610"/>
      <w:bookmarkEnd w:id="5611"/>
      <w:bookmarkEnd w:id="5612"/>
      <w:bookmarkEnd w:id="5613"/>
      <w:r w:rsidR="003673AE" w:rsidRPr="00487F91">
        <w:rPr>
          <w:color w:val="000000" w:themeColor="text1"/>
          <w:lang w:val="vi-VN"/>
        </w:rPr>
        <w:t>Đơn vị bán buôn điện</w:t>
      </w:r>
    </w:p>
    <w:p w14:paraId="4CD84590" w14:textId="6453773F"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Thanh toán hợp đồng mua bán điện giữa Tập đoàn Điện lực Việt Nam và </w:t>
      </w:r>
      <w:r w:rsidR="009C5976" w:rsidRPr="00487F91">
        <w:rPr>
          <w:color w:val="000000" w:themeColor="text1"/>
          <w:lang w:val="en-US"/>
        </w:rPr>
        <w:t>Đ</w:t>
      </w:r>
      <w:r w:rsidR="009C5976" w:rsidRPr="00487F91">
        <w:rPr>
          <w:color w:val="000000" w:themeColor="text1"/>
          <w:lang w:val="vi-VN"/>
        </w:rPr>
        <w:t xml:space="preserve">ơn </w:t>
      </w:r>
      <w:r w:rsidRPr="00487F91">
        <w:rPr>
          <w:color w:val="000000" w:themeColor="text1"/>
          <w:lang w:val="vi-VN"/>
        </w:rPr>
        <w:t xml:space="preserve">vị </w:t>
      </w:r>
      <w:r w:rsidR="003666D9" w:rsidRPr="00487F91">
        <w:rPr>
          <w:color w:val="000000" w:themeColor="text1"/>
          <w:lang w:val="en-US"/>
        </w:rPr>
        <w:t>bán</w:t>
      </w:r>
      <w:r w:rsidR="003666D9" w:rsidRPr="00487F91">
        <w:rPr>
          <w:color w:val="000000" w:themeColor="text1"/>
          <w:lang w:val="vi-VN"/>
        </w:rPr>
        <w:t xml:space="preserve"> </w:t>
      </w:r>
      <w:r w:rsidRPr="00487F91">
        <w:rPr>
          <w:color w:val="000000" w:themeColor="text1"/>
          <w:lang w:val="vi-VN"/>
        </w:rPr>
        <w:t>buôn</w:t>
      </w:r>
      <w:r w:rsidR="009C5976" w:rsidRPr="00487F91">
        <w:rPr>
          <w:color w:val="000000" w:themeColor="text1"/>
          <w:lang w:val="en-US"/>
        </w:rPr>
        <w:t xml:space="preserve"> điện</w:t>
      </w:r>
      <w:r w:rsidRPr="00487F91">
        <w:rPr>
          <w:color w:val="000000" w:themeColor="text1"/>
          <w:lang w:val="vi-VN"/>
        </w:rPr>
        <w:t xml:space="preserve"> bao gồm: </w:t>
      </w:r>
    </w:p>
    <w:p w14:paraId="1FF18539" w14:textId="1FED7CE6"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1. Khoản thanh toán thị trường điện giao ngay giữa Tập đoàn Điện lực Việt Nam với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đối với các nhà máy điện phân bổ hợp đồng được quy định tại </w:t>
      </w:r>
      <w:r w:rsidR="00F77666" w:rsidRPr="00487F91">
        <w:rPr>
          <w:rFonts w:ascii="Times New Roman" w:hAnsi="Times New Roman"/>
          <w:color w:val="000000" w:themeColor="text1"/>
          <w:lang w:val="vi-VN"/>
        </w:rPr>
        <w:t>k</w:t>
      </w:r>
      <w:r w:rsidRPr="00487F91">
        <w:rPr>
          <w:rFonts w:ascii="Times New Roman" w:hAnsi="Times New Roman"/>
          <w:color w:val="000000" w:themeColor="text1"/>
          <w:lang w:val="vi-VN"/>
        </w:rPr>
        <w:t xml:space="preserve">hoản 1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_Ref178194463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99</w:t>
      </w:r>
      <w:r w:rsidR="00C8749A" w:rsidRPr="00487F91">
        <w:rPr>
          <w:rFonts w:ascii="Times New Roman" w:hAnsi="Times New Roman"/>
          <w:color w:val="000000" w:themeColor="text1"/>
          <w:lang w:val="vi-VN"/>
        </w:rPr>
        <w:fldChar w:fldCharType="end"/>
      </w:r>
      <w:r w:rsidR="00C8749A"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0F90A25E" w14:textId="68F358C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2. Khoản thanh toán sai khác theo hợp đồng mua bán điện giữa Tập đoàn Điện lực Việt Nam với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đối với các nhà máy điện được phân bổ hợp đồng tính toán theo quy định tạ</w:t>
      </w:r>
      <w:r w:rsidR="00B47F2D" w:rsidRPr="00487F91">
        <w:rPr>
          <w:rFonts w:ascii="Times New Roman" w:hAnsi="Times New Roman"/>
          <w:color w:val="000000" w:themeColor="text1"/>
          <w:lang w:val="vi-VN"/>
        </w:rPr>
        <w:t xml:space="preserve">i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_Ref178194478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100</w:t>
      </w:r>
      <w:r w:rsidR="00C8749A" w:rsidRPr="00487F91">
        <w:rPr>
          <w:rFonts w:ascii="Times New Roman" w:hAnsi="Times New Roman"/>
          <w:color w:val="000000" w:themeColor="text1"/>
          <w:lang w:val="vi-VN"/>
        </w:rPr>
        <w:fldChar w:fldCharType="end"/>
      </w:r>
      <w:r w:rsidR="00C8749A"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3AB1AEA4" w14:textId="1DD9EC0E"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3.</w:t>
      </w:r>
      <w:r w:rsidR="001A065B" w:rsidRPr="00487F91">
        <w:rPr>
          <w:rFonts w:ascii="Times New Roman" w:hAnsi="Times New Roman"/>
          <w:color w:val="000000" w:themeColor="text1"/>
          <w:lang w:val="vi-VN"/>
        </w:rPr>
        <w:t xml:space="preserve"> </w:t>
      </w:r>
      <w:r w:rsidR="002F5257" w:rsidRPr="00487F91">
        <w:rPr>
          <w:rFonts w:ascii="Times New Roman" w:hAnsi="Times New Roman"/>
          <w:color w:val="000000" w:themeColor="text1"/>
          <w:lang w:val="vi-VN"/>
        </w:rPr>
        <w:t xml:space="preserve">Khoản thanh toán theo giá bán buôn điện của Tập đoàn Điện lực Việt Nam cho </w:t>
      </w:r>
      <w:r w:rsidR="003673AE" w:rsidRPr="00487F91">
        <w:rPr>
          <w:rFonts w:ascii="Times New Roman" w:hAnsi="Times New Roman"/>
          <w:color w:val="000000" w:themeColor="text1"/>
          <w:lang w:val="vi-VN"/>
        </w:rPr>
        <w:t>Đơn vị bán buôn điện</w:t>
      </w:r>
      <w:r w:rsidR="002F5257" w:rsidRPr="00487F91">
        <w:rPr>
          <w:rFonts w:ascii="Times New Roman" w:hAnsi="Times New Roman"/>
          <w:color w:val="000000" w:themeColor="text1"/>
          <w:lang w:val="vi-VN"/>
        </w:rPr>
        <w:t xml:space="preserve"> đối với phần sản lượng giao nhận đầu nguồn còn lại sau khi đã trừ phần sản lượng thanh toán theo quy định tại</w:t>
      </w:r>
      <w:r w:rsidR="001A7123" w:rsidRPr="00487F91">
        <w:rPr>
          <w:rFonts w:ascii="Times New Roman" w:hAnsi="Times New Roman"/>
          <w:color w:val="000000" w:themeColor="text1"/>
          <w:lang w:val="vi-VN"/>
        </w:rPr>
        <w:t xml:space="preserve">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_Ref180009220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98</w:t>
      </w:r>
      <w:r w:rsidR="00C8749A" w:rsidRPr="00487F91">
        <w:rPr>
          <w:rFonts w:ascii="Times New Roman" w:hAnsi="Times New Roman"/>
          <w:color w:val="000000" w:themeColor="text1"/>
          <w:lang w:val="vi-VN"/>
        </w:rPr>
        <w:fldChar w:fldCharType="end"/>
      </w:r>
      <w:r w:rsidR="002F5257" w:rsidRPr="00487F91">
        <w:rPr>
          <w:rFonts w:ascii="Times New Roman" w:hAnsi="Times New Roman"/>
          <w:color w:val="000000" w:themeColor="text1"/>
          <w:lang w:val="vi-VN"/>
        </w:rPr>
        <w:t xml:space="preserve">, </w:t>
      </w:r>
      <w:r w:rsidR="00F77666" w:rsidRPr="00487F91">
        <w:rPr>
          <w:rFonts w:ascii="Times New Roman" w:hAnsi="Times New Roman"/>
          <w:color w:val="000000" w:themeColor="text1"/>
          <w:lang w:val="vi-VN"/>
        </w:rPr>
        <w:t xml:space="preserve">điểm </w:t>
      </w:r>
      <w:r w:rsidR="002F5257" w:rsidRPr="00487F91">
        <w:rPr>
          <w:rFonts w:ascii="Times New Roman" w:hAnsi="Times New Roman"/>
          <w:color w:val="000000" w:themeColor="text1"/>
          <w:lang w:val="vi-VN"/>
        </w:rPr>
        <w:t xml:space="preserve">c </w:t>
      </w:r>
      <w:r w:rsidR="00F77666" w:rsidRPr="00487F91">
        <w:rPr>
          <w:rFonts w:ascii="Times New Roman" w:hAnsi="Times New Roman"/>
          <w:color w:val="000000" w:themeColor="text1"/>
          <w:lang w:val="vi-VN"/>
        </w:rPr>
        <w:t>k</w:t>
      </w:r>
      <w:r w:rsidR="002F5257" w:rsidRPr="00487F91">
        <w:rPr>
          <w:rFonts w:ascii="Times New Roman" w:hAnsi="Times New Roman"/>
          <w:color w:val="000000" w:themeColor="text1"/>
          <w:lang w:val="vi-VN"/>
        </w:rPr>
        <w:t xml:space="preserve">hoản 1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_Ref525798992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106</w:t>
      </w:r>
      <w:r w:rsidR="00C8749A" w:rsidRPr="00487F91">
        <w:rPr>
          <w:rFonts w:ascii="Times New Roman" w:hAnsi="Times New Roman"/>
          <w:color w:val="000000" w:themeColor="text1"/>
          <w:lang w:val="vi-VN"/>
        </w:rPr>
        <w:fldChar w:fldCharType="end"/>
      </w:r>
      <w:r w:rsidR="002F5257" w:rsidRPr="00487F91">
        <w:rPr>
          <w:rFonts w:ascii="Times New Roman" w:hAnsi="Times New Roman"/>
          <w:color w:val="000000" w:themeColor="text1"/>
          <w:lang w:val="vi-VN"/>
        </w:rPr>
        <w:t xml:space="preserve">,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_Ref178194599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107</w:t>
      </w:r>
      <w:r w:rsidR="00C8749A" w:rsidRPr="00487F91">
        <w:rPr>
          <w:rFonts w:ascii="Times New Roman" w:hAnsi="Times New Roman"/>
          <w:color w:val="000000" w:themeColor="text1"/>
          <w:lang w:val="vi-VN"/>
        </w:rPr>
        <w:fldChar w:fldCharType="end"/>
      </w:r>
      <w:r w:rsidR="00C8749A" w:rsidRPr="00487F91">
        <w:rPr>
          <w:rFonts w:ascii="Times New Roman" w:hAnsi="Times New Roman"/>
          <w:color w:val="000000" w:themeColor="text1"/>
          <w:lang w:val="vi-VN"/>
        </w:rPr>
        <w:t xml:space="preserve"> </w:t>
      </w:r>
      <w:r w:rsidR="002F5257" w:rsidRPr="00487F91">
        <w:rPr>
          <w:rFonts w:ascii="Times New Roman" w:hAnsi="Times New Roman"/>
          <w:color w:val="000000" w:themeColor="text1"/>
          <w:lang w:val="vi-VN"/>
        </w:rPr>
        <w:t xml:space="preserve">và </w:t>
      </w:r>
      <w:r w:rsidR="00C8749A" w:rsidRPr="00487F91">
        <w:rPr>
          <w:rFonts w:ascii="Times New Roman" w:hAnsi="Times New Roman"/>
          <w:color w:val="000000" w:themeColor="text1"/>
          <w:lang w:val="vi-VN"/>
        </w:rPr>
        <w:fldChar w:fldCharType="begin"/>
      </w:r>
      <w:r w:rsidR="00C8749A" w:rsidRPr="00487F91">
        <w:rPr>
          <w:rFonts w:ascii="Times New Roman" w:hAnsi="Times New Roman"/>
          <w:color w:val="000000" w:themeColor="text1"/>
          <w:lang w:val="vi-VN"/>
        </w:rPr>
        <w:instrText xml:space="preserve"> REF _Ref178194612 \n \h  \* MERGEFORMAT </w:instrText>
      </w:r>
      <w:r w:rsidR="00C8749A" w:rsidRPr="00487F91">
        <w:rPr>
          <w:rFonts w:ascii="Times New Roman" w:hAnsi="Times New Roman"/>
          <w:color w:val="000000" w:themeColor="text1"/>
          <w:lang w:val="vi-VN"/>
        </w:rPr>
      </w:r>
      <w:r w:rsidR="00C8749A" w:rsidRPr="00487F91">
        <w:rPr>
          <w:rFonts w:ascii="Times New Roman" w:hAnsi="Times New Roman"/>
          <w:color w:val="000000" w:themeColor="text1"/>
          <w:lang w:val="vi-VN"/>
        </w:rPr>
        <w:fldChar w:fldCharType="separate"/>
      </w:r>
      <w:r w:rsidR="005C66EF">
        <w:rPr>
          <w:rFonts w:ascii="Times New Roman" w:hAnsi="Times New Roman"/>
          <w:color w:val="000000" w:themeColor="text1"/>
          <w:lang w:val="vi-VN"/>
        </w:rPr>
        <w:t>Điều 108</w:t>
      </w:r>
      <w:r w:rsidR="00C8749A" w:rsidRPr="00487F91">
        <w:rPr>
          <w:rFonts w:ascii="Times New Roman" w:hAnsi="Times New Roman"/>
          <w:color w:val="000000" w:themeColor="text1"/>
          <w:lang w:val="vi-VN"/>
        </w:rPr>
        <w:fldChar w:fldCharType="end"/>
      </w:r>
      <w:r w:rsidR="00C8749A" w:rsidRPr="00487F91">
        <w:rPr>
          <w:rFonts w:ascii="Times New Roman" w:hAnsi="Times New Roman"/>
          <w:color w:val="000000" w:themeColor="text1"/>
          <w:lang w:val="vi-VN"/>
        </w:rPr>
        <w:t xml:space="preserve"> </w:t>
      </w:r>
      <w:r w:rsidR="002F5257" w:rsidRPr="00487F91">
        <w:rPr>
          <w:rFonts w:ascii="Times New Roman" w:hAnsi="Times New Roman"/>
          <w:color w:val="000000" w:themeColor="text1"/>
          <w:lang w:val="vi-VN"/>
        </w:rPr>
        <w:t>Thông tư này</w:t>
      </w:r>
      <w:r w:rsidRPr="00487F91">
        <w:rPr>
          <w:rFonts w:ascii="Times New Roman" w:hAnsi="Times New Roman"/>
          <w:color w:val="000000" w:themeColor="text1"/>
          <w:lang w:val="vi-VN"/>
        </w:rPr>
        <w:t xml:space="preserve">. </w:t>
      </w:r>
    </w:p>
    <w:p w14:paraId="4D858FC9" w14:textId="77777777"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4. Các khoản thanh toán khác theo thỏa thuận trong hợp đồng mua bán điện.</w:t>
      </w:r>
    </w:p>
    <w:p w14:paraId="17E9F36E" w14:textId="77777777" w:rsidR="00D23502" w:rsidRPr="00487F91" w:rsidRDefault="00E333F3" w:rsidP="001E3A06">
      <w:pPr>
        <w:pStyle w:val="Heading1"/>
        <w:spacing w:before="120" w:after="120" w:line="240" w:lineRule="auto"/>
        <w:rPr>
          <w:rFonts w:ascii="Times New Roman" w:hAnsi="Times New Roman"/>
          <w:color w:val="000000" w:themeColor="text1"/>
        </w:rPr>
      </w:pPr>
      <w:bookmarkStart w:id="5616" w:name="_Toc522197642"/>
      <w:bookmarkStart w:id="5617" w:name="_Toc522269727"/>
      <w:bookmarkStart w:id="5618" w:name="_Toc238639743"/>
      <w:bookmarkStart w:id="5619" w:name="_Toc239143473"/>
      <w:bookmarkStart w:id="5620" w:name="_Toc239214838"/>
      <w:bookmarkStart w:id="5621" w:name="_Toc233805232"/>
      <w:bookmarkStart w:id="5622" w:name="_Toc248548762"/>
      <w:bookmarkStart w:id="5623" w:name="_Toc248549121"/>
      <w:bookmarkStart w:id="5624" w:name="_Toc245788418"/>
      <w:bookmarkStart w:id="5625" w:name="_Toc245802672"/>
      <w:bookmarkStart w:id="5626" w:name="_Toc245802910"/>
      <w:bookmarkStart w:id="5627" w:name="_Toc245803147"/>
      <w:bookmarkStart w:id="5628" w:name="_Toc246131443"/>
      <w:bookmarkStart w:id="5629" w:name="_Toc246234482"/>
      <w:bookmarkStart w:id="5630" w:name="_Toc246235018"/>
      <w:bookmarkStart w:id="5631" w:name="_Toc246249197"/>
      <w:bookmarkStart w:id="5632" w:name="_Toc248199795"/>
      <w:bookmarkStart w:id="5633" w:name="_Toc248548764"/>
      <w:bookmarkStart w:id="5634" w:name="_Toc248549123"/>
      <w:bookmarkStart w:id="5635" w:name="_Toc346807420"/>
      <w:bookmarkStart w:id="5636" w:name="_Toc248548766"/>
      <w:bookmarkStart w:id="5637" w:name="_Toc248549125"/>
      <w:bookmarkStart w:id="5638" w:name="_Toc238036499"/>
      <w:bookmarkStart w:id="5639" w:name="_Toc238037082"/>
      <w:bookmarkStart w:id="5640" w:name="_Toc238436081"/>
      <w:bookmarkStart w:id="5641" w:name="_Toc238036500"/>
      <w:bookmarkStart w:id="5642" w:name="_Toc238037083"/>
      <w:bookmarkStart w:id="5643" w:name="_Toc238436082"/>
      <w:bookmarkStart w:id="5644" w:name="_Toc238036501"/>
      <w:bookmarkStart w:id="5645" w:name="_Toc238037084"/>
      <w:bookmarkStart w:id="5646" w:name="_Toc238436083"/>
      <w:bookmarkStart w:id="5647" w:name="_Toc238036502"/>
      <w:bookmarkStart w:id="5648" w:name="_Toc238037085"/>
      <w:bookmarkStart w:id="5649" w:name="_Toc238436084"/>
      <w:bookmarkStart w:id="5650" w:name="_Toc238036503"/>
      <w:bookmarkStart w:id="5651" w:name="_Toc238037086"/>
      <w:bookmarkStart w:id="5652" w:name="_Toc238436085"/>
      <w:bookmarkStart w:id="5653" w:name="_Toc238036504"/>
      <w:bookmarkStart w:id="5654" w:name="_Toc238037087"/>
      <w:bookmarkStart w:id="5655" w:name="_Toc238436086"/>
      <w:bookmarkStart w:id="5656" w:name="_Toc238036505"/>
      <w:bookmarkStart w:id="5657" w:name="_Toc238037088"/>
      <w:bookmarkStart w:id="5658" w:name="_Toc238436087"/>
      <w:bookmarkStart w:id="5659" w:name="_Toc234125158"/>
      <w:bookmarkStart w:id="5660" w:name="_Toc234226670"/>
      <w:bookmarkStart w:id="5661" w:name="_Toc234227218"/>
      <w:bookmarkStart w:id="5662" w:name="_Toc234227761"/>
      <w:bookmarkStart w:id="5663" w:name="_Toc234228302"/>
      <w:bookmarkStart w:id="5664" w:name="_Toc234228844"/>
      <w:bookmarkStart w:id="5665" w:name="_Toc234229386"/>
      <w:bookmarkStart w:id="5666" w:name="_Toc234229928"/>
      <w:bookmarkStart w:id="5667" w:name="_Toc234230471"/>
      <w:bookmarkStart w:id="5668" w:name="_Toc234231011"/>
      <w:bookmarkStart w:id="5669" w:name="_Toc234231550"/>
      <w:bookmarkStart w:id="5670" w:name="_Toc234232090"/>
      <w:bookmarkStart w:id="5671" w:name="_Toc234229753"/>
      <w:bookmarkStart w:id="5672" w:name="_Toc234230709"/>
      <w:bookmarkStart w:id="5673" w:name="_Toc234231694"/>
      <w:bookmarkStart w:id="5674" w:name="_Toc234232514"/>
      <w:bookmarkStart w:id="5675" w:name="_Sản_lượng_điện"/>
      <w:bookmarkStart w:id="5676" w:name="_Toc345600662"/>
      <w:bookmarkStart w:id="5677" w:name="_Toc345658593"/>
      <w:bookmarkStart w:id="5678" w:name="_Toc345661315"/>
      <w:bookmarkStart w:id="5679" w:name="_Toc345920808"/>
      <w:bookmarkStart w:id="5680" w:name="_Khoản_thanh_toán"/>
      <w:bookmarkStart w:id="5681" w:name="_Toc345600674"/>
      <w:bookmarkStart w:id="5682" w:name="_Toc345658605"/>
      <w:bookmarkStart w:id="5683" w:name="_Toc345661327"/>
      <w:bookmarkStart w:id="5684" w:name="_Toc345920820"/>
      <w:bookmarkStart w:id="5685" w:name="_Toc340498106"/>
      <w:bookmarkStart w:id="5686" w:name="_Toc341453994"/>
      <w:bookmarkStart w:id="5687" w:name="_Toc341454145"/>
      <w:bookmarkStart w:id="5688" w:name="_Toc341967022"/>
      <w:bookmarkStart w:id="5689" w:name="_Toc238639757"/>
      <w:bookmarkStart w:id="5690" w:name="_Toc239143487"/>
      <w:bookmarkStart w:id="5691" w:name="_Toc239214852"/>
      <w:bookmarkStart w:id="5692" w:name="_Toc248548784"/>
      <w:bookmarkStart w:id="5693" w:name="_Toc248549143"/>
      <w:bookmarkStart w:id="5694" w:name="_Toc248548789"/>
      <w:bookmarkStart w:id="5695" w:name="_Toc248549148"/>
      <w:bookmarkStart w:id="5696" w:name="_Toc248548790"/>
      <w:bookmarkStart w:id="5697" w:name="_Toc248549149"/>
      <w:bookmarkStart w:id="5698" w:name="_Toc248548791"/>
      <w:bookmarkStart w:id="5699" w:name="_Toc248549150"/>
      <w:bookmarkStart w:id="5700" w:name="_Toc238639761"/>
      <w:bookmarkStart w:id="5701" w:name="_Toc239143491"/>
      <w:bookmarkStart w:id="5702" w:name="_Toc239214856"/>
      <w:bookmarkStart w:id="5703" w:name="_Toc345600684"/>
      <w:bookmarkStart w:id="5704" w:name="_Toc345658615"/>
      <w:bookmarkStart w:id="5705" w:name="_Toc345661337"/>
      <w:bookmarkStart w:id="5706" w:name="_Toc345920830"/>
      <w:bookmarkStart w:id="5707" w:name="_Toc522197643"/>
      <w:bookmarkStart w:id="5708" w:name="_Toc522269728"/>
      <w:bookmarkStart w:id="5709" w:name="_Toc238606621"/>
      <w:bookmarkStart w:id="5710" w:name="_Toc238971121"/>
      <w:bookmarkStart w:id="5711" w:name="_Toc238639762"/>
      <w:bookmarkStart w:id="5712" w:name="_Toc239143492"/>
      <w:bookmarkStart w:id="5713" w:name="_Toc239214857"/>
      <w:bookmarkEnd w:id="4843"/>
      <w:bookmarkEnd w:id="4844"/>
      <w:bookmarkEnd w:id="4845"/>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r w:rsidRPr="00487F91">
        <w:rPr>
          <w:rFonts w:ascii="Times New Roman" w:hAnsi="Times New Roman"/>
          <w:color w:val="000000" w:themeColor="text1"/>
        </w:rPr>
        <w:br/>
      </w:r>
      <w:bookmarkStart w:id="5714" w:name="_Toc347904796"/>
      <w:bookmarkStart w:id="5715" w:name="_Toc520887781"/>
      <w:bookmarkStart w:id="5716" w:name="_Toc521661373"/>
      <w:bookmarkStart w:id="5717" w:name="_Toc522197644"/>
      <w:bookmarkStart w:id="5718" w:name="_Toc522269729"/>
      <w:bookmarkStart w:id="5719" w:name="_Toc523300789"/>
      <w:bookmarkStart w:id="5720" w:name="_Toc526435842"/>
      <w:bookmarkStart w:id="5721" w:name="_Toc526928368"/>
      <w:bookmarkStart w:id="5722" w:name="_Toc527548201"/>
      <w:bookmarkStart w:id="5723" w:name="_Toc527548396"/>
      <w:bookmarkStart w:id="5724" w:name="_Toc529174196"/>
      <w:r w:rsidRPr="00487F91">
        <w:rPr>
          <w:rFonts w:ascii="Times New Roman" w:hAnsi="Times New Roman"/>
          <w:color w:val="000000" w:themeColor="text1"/>
        </w:rPr>
        <w:t xml:space="preserve">HỆ THỐNG CÔNG NGHỆ THÔNG TIN </w:t>
      </w:r>
      <w:r w:rsidRPr="00487F91">
        <w:rPr>
          <w:rFonts w:ascii="Times New Roman" w:hAnsi="Times New Roman"/>
          <w:color w:val="000000" w:themeColor="text1"/>
        </w:rPr>
        <w:br/>
        <w:t>PHỤC VỤ VẬN HÀNH THỊ TRƯỜNG ĐIỆN</w:t>
      </w:r>
      <w:bookmarkEnd w:id="5714"/>
      <w:bookmarkEnd w:id="5715"/>
      <w:bookmarkEnd w:id="5716"/>
      <w:bookmarkEnd w:id="5717"/>
      <w:bookmarkEnd w:id="5718"/>
      <w:bookmarkEnd w:id="5719"/>
      <w:bookmarkEnd w:id="5720"/>
      <w:bookmarkEnd w:id="5721"/>
      <w:bookmarkEnd w:id="5722"/>
      <w:bookmarkEnd w:id="5723"/>
      <w:bookmarkEnd w:id="5724"/>
    </w:p>
    <w:p w14:paraId="052C7B89" w14:textId="353B2635" w:rsidR="00D23502" w:rsidRPr="00487F91" w:rsidRDefault="007D1D4A" w:rsidP="005F1E3C">
      <w:pPr>
        <w:pStyle w:val="Heading3"/>
        <w:rPr>
          <w:color w:val="000000" w:themeColor="text1"/>
          <w:lang w:val="vi-VN"/>
        </w:rPr>
      </w:pPr>
      <w:bookmarkStart w:id="5725" w:name="_Toc238639779"/>
      <w:bookmarkStart w:id="5726" w:name="_Toc239143509"/>
      <w:bookmarkStart w:id="5727" w:name="_Toc239214874"/>
      <w:bookmarkStart w:id="5728" w:name="_Toc240797991"/>
      <w:bookmarkStart w:id="5729" w:name="_Toc240955013"/>
      <w:bookmarkStart w:id="5730" w:name="_Toc347904797"/>
      <w:bookmarkStart w:id="5731" w:name="_Toc520887782"/>
      <w:bookmarkStart w:id="5732" w:name="_Toc521661374"/>
      <w:bookmarkStart w:id="5733" w:name="_Toc522197645"/>
      <w:bookmarkStart w:id="5734" w:name="_Toc522269730"/>
      <w:bookmarkStart w:id="5735" w:name="_Toc523300790"/>
      <w:bookmarkStart w:id="5736" w:name="_Toc526435843"/>
      <w:bookmarkStart w:id="5737" w:name="_Toc526928369"/>
      <w:bookmarkStart w:id="5738" w:name="_Toc527548202"/>
      <w:bookmarkStart w:id="5739" w:name="_Toc527548397"/>
      <w:bookmarkStart w:id="5740" w:name="_Toc529174197"/>
      <w:r>
        <w:rPr>
          <w:color w:val="000000" w:themeColor="text1"/>
        </w:rPr>
        <w:t xml:space="preserve"> </w:t>
      </w:r>
      <w:r w:rsidR="00E333F3" w:rsidRPr="00487F91">
        <w:rPr>
          <w:color w:val="000000" w:themeColor="text1"/>
          <w:lang w:val="vi-VN"/>
        </w:rPr>
        <w:t>Phần mềm cho hoạt động của thị trường điện</w:t>
      </w:r>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p>
    <w:p w14:paraId="168BEF91" w14:textId="283A22BB" w:rsidR="00D23502" w:rsidRPr="00487F91" w:rsidRDefault="00E333F3" w:rsidP="00487F91">
      <w:pPr>
        <w:pStyle w:val="Heading4"/>
        <w:keepNext w:val="0"/>
        <w:numPr>
          <w:ilvl w:val="6"/>
          <w:numId w:val="222"/>
        </w:numPr>
        <w:spacing w:line="240" w:lineRule="auto"/>
        <w:ind w:left="851" w:hanging="284"/>
        <w:rPr>
          <w:rFonts w:ascii="Times New Roman" w:hAnsi="Times New Roman"/>
          <w:color w:val="000000" w:themeColor="text1"/>
          <w:lang w:val="vi-VN"/>
        </w:rPr>
      </w:pPr>
      <w:r w:rsidRPr="00487F91">
        <w:rPr>
          <w:rFonts w:ascii="Times New Roman" w:hAnsi="Times New Roman"/>
          <w:color w:val="000000" w:themeColor="text1"/>
          <w:lang w:val="vi-VN"/>
        </w:rPr>
        <w:t>Các phần mềm cho hoạt động của thị trường điện bao gồm:</w:t>
      </w:r>
    </w:p>
    <w:p w14:paraId="11725B61" w14:textId="368CB7C4" w:rsidR="00D23502" w:rsidRPr="00487F91" w:rsidRDefault="00E333F3" w:rsidP="001E3A06">
      <w:pPr>
        <w:pStyle w:val="Heading5"/>
        <w:widowControl w:val="0"/>
        <w:numPr>
          <w:ilvl w:val="4"/>
          <w:numId w:val="216"/>
        </w:numPr>
        <w:ind w:firstLine="567"/>
        <w:rPr>
          <w:color w:val="000000" w:themeColor="text1"/>
          <w:lang w:val="vi-VN"/>
        </w:rPr>
      </w:pPr>
      <w:r w:rsidRPr="00487F91">
        <w:rPr>
          <w:color w:val="000000" w:themeColor="text1"/>
          <w:lang w:val="vi-VN"/>
        </w:rPr>
        <w:t>Phần mềm mô phỏng thị trường;</w:t>
      </w:r>
    </w:p>
    <w:p w14:paraId="6B285993" w14:textId="77777777" w:rsidR="00D23502" w:rsidRPr="00487F91" w:rsidRDefault="00E333F3" w:rsidP="001E3A06">
      <w:pPr>
        <w:pStyle w:val="Heading5"/>
        <w:widowControl w:val="0"/>
        <w:numPr>
          <w:ilvl w:val="4"/>
          <w:numId w:val="216"/>
        </w:numPr>
        <w:ind w:firstLine="567"/>
        <w:rPr>
          <w:color w:val="000000" w:themeColor="text1"/>
          <w:lang w:val="vi-VN"/>
        </w:rPr>
      </w:pPr>
      <w:r w:rsidRPr="00487F91">
        <w:rPr>
          <w:color w:val="000000" w:themeColor="text1"/>
          <w:lang w:val="vi-VN"/>
        </w:rPr>
        <w:t>Phần mềm tính toán giá trị nước;</w:t>
      </w:r>
    </w:p>
    <w:p w14:paraId="0601453B" w14:textId="3053BC7E" w:rsidR="00D23502" w:rsidRPr="00487F91" w:rsidRDefault="00E333F3" w:rsidP="001E3A06">
      <w:pPr>
        <w:pStyle w:val="Heading5"/>
        <w:widowControl w:val="0"/>
        <w:numPr>
          <w:ilvl w:val="4"/>
          <w:numId w:val="216"/>
        </w:numPr>
        <w:ind w:firstLine="567"/>
        <w:rPr>
          <w:color w:val="000000" w:themeColor="text1"/>
          <w:lang w:val="vi-VN"/>
        </w:rPr>
      </w:pPr>
      <w:r w:rsidRPr="00487F91">
        <w:rPr>
          <w:color w:val="000000" w:themeColor="text1"/>
          <w:lang w:val="vi-VN"/>
        </w:rPr>
        <w:t>Phần mềm lập lịch huy động;</w:t>
      </w:r>
    </w:p>
    <w:p w14:paraId="79C9A067" w14:textId="77777777" w:rsidR="00D23502" w:rsidRPr="00487F91" w:rsidRDefault="00E333F3" w:rsidP="001E3A06">
      <w:pPr>
        <w:pStyle w:val="Heading5"/>
        <w:widowControl w:val="0"/>
        <w:numPr>
          <w:ilvl w:val="4"/>
          <w:numId w:val="216"/>
        </w:numPr>
        <w:ind w:firstLine="567"/>
        <w:rPr>
          <w:color w:val="000000" w:themeColor="text1"/>
          <w:lang w:val="vi-VN"/>
        </w:rPr>
      </w:pPr>
      <w:r w:rsidRPr="00487F91">
        <w:rPr>
          <w:color w:val="000000" w:themeColor="text1"/>
          <w:lang w:val="vi-VN"/>
        </w:rPr>
        <w:t>Phần mềm phục vụ tính toán thanh toán;</w:t>
      </w:r>
    </w:p>
    <w:p w14:paraId="471B838F" w14:textId="77777777" w:rsidR="00D23502" w:rsidRPr="00487F91" w:rsidRDefault="00E333F3" w:rsidP="00935940">
      <w:pPr>
        <w:pStyle w:val="Heading5"/>
        <w:widowControl w:val="0"/>
        <w:numPr>
          <w:ilvl w:val="0"/>
          <w:numId w:val="0"/>
        </w:numPr>
        <w:ind w:firstLine="567"/>
        <w:rPr>
          <w:color w:val="000000" w:themeColor="text1"/>
          <w:lang w:val="vi-VN"/>
        </w:rPr>
      </w:pPr>
      <w:r w:rsidRPr="00487F91">
        <w:rPr>
          <w:color w:val="000000" w:themeColor="text1"/>
          <w:lang w:val="vi-VN"/>
        </w:rPr>
        <w:t>đ) Các phần mềm khác phục vụ hoạt động thị trường điện.</w:t>
      </w:r>
    </w:p>
    <w:p w14:paraId="0592CD69" w14:textId="17CB3E33" w:rsidR="00D23502" w:rsidRPr="00487F91" w:rsidRDefault="00FB2343" w:rsidP="001E3A06">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rPr>
        <w:t xml:space="preserve">2. </w:t>
      </w:r>
      <w:r w:rsidR="00E333F3" w:rsidRPr="00487F91">
        <w:rPr>
          <w:rFonts w:ascii="Times New Roman" w:hAnsi="Times New Roman"/>
          <w:color w:val="000000" w:themeColor="text1"/>
          <w:lang w:val="vi-VN"/>
        </w:rPr>
        <w:t>Đơn vị vận hành hệ thống điện và thị trường điện có trách nhiệm phát triển và vận hành các phần mềm phục vụ thị trường điện.</w:t>
      </w:r>
    </w:p>
    <w:p w14:paraId="6BDEDB0E" w14:textId="39358C6E" w:rsidR="00D23502" w:rsidRPr="00487F91" w:rsidRDefault="007D1D4A" w:rsidP="005F1E3C">
      <w:pPr>
        <w:pStyle w:val="Heading3"/>
        <w:rPr>
          <w:color w:val="000000" w:themeColor="text1"/>
          <w:lang w:val="vi-VN"/>
        </w:rPr>
      </w:pPr>
      <w:bookmarkStart w:id="5741" w:name="_Toc346807448"/>
      <w:bookmarkStart w:id="5742" w:name="_Toc238639780"/>
      <w:bookmarkStart w:id="5743" w:name="_Toc239143510"/>
      <w:bookmarkStart w:id="5744" w:name="_Toc239214875"/>
      <w:bookmarkStart w:id="5745" w:name="_Toc240797992"/>
      <w:bookmarkStart w:id="5746" w:name="_Toc240955014"/>
      <w:bookmarkStart w:id="5747" w:name="_Toc347904798"/>
      <w:bookmarkStart w:id="5748" w:name="_Toc520887783"/>
      <w:bookmarkStart w:id="5749" w:name="_Toc521661375"/>
      <w:bookmarkStart w:id="5750" w:name="_Toc522197646"/>
      <w:bookmarkStart w:id="5751" w:name="_Toc522269731"/>
      <w:bookmarkStart w:id="5752" w:name="_Toc523300791"/>
      <w:bookmarkStart w:id="5753" w:name="_Toc526435844"/>
      <w:bookmarkStart w:id="5754" w:name="_Toc526928370"/>
      <w:bookmarkStart w:id="5755" w:name="_Toc527548203"/>
      <w:bookmarkStart w:id="5756" w:name="_Toc527548398"/>
      <w:bookmarkStart w:id="5757" w:name="_Toc529174198"/>
      <w:bookmarkEnd w:id="5741"/>
      <w:r>
        <w:rPr>
          <w:color w:val="000000" w:themeColor="text1"/>
        </w:rPr>
        <w:t xml:space="preserve"> </w:t>
      </w:r>
      <w:r w:rsidR="00E333F3" w:rsidRPr="00487F91">
        <w:rPr>
          <w:color w:val="000000" w:themeColor="text1"/>
          <w:lang w:val="vi-VN"/>
        </w:rPr>
        <w:t>Yêu cầu đối với phần mềm cho hoạt động của thị trường điện</w:t>
      </w:r>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p>
    <w:p w14:paraId="5F86A4D7" w14:textId="41E84A90" w:rsidR="00D23502" w:rsidRPr="00487F91" w:rsidRDefault="007513A0" w:rsidP="00BC6523">
      <w:pPr>
        <w:pStyle w:val="Heading4"/>
        <w:keepNext w:val="0"/>
        <w:numPr>
          <w:ilvl w:val="3"/>
          <w:numId w:val="139"/>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Bảo đảm</w:t>
      </w:r>
      <w:r w:rsidR="00E333F3" w:rsidRPr="00487F91">
        <w:rPr>
          <w:rFonts w:ascii="Times New Roman" w:hAnsi="Times New Roman"/>
          <w:color w:val="000000" w:themeColor="text1"/>
          <w:lang w:val="vi-VN"/>
        </w:rPr>
        <w:t xml:space="preserve"> tính chính xác, độ tin cậy, tính bảo mật và đáp ứng được các tiêu chuẩn do Đơn vị vận hành hệ thống điện và thị trường điện xây dựng.</w:t>
      </w:r>
    </w:p>
    <w:p w14:paraId="4B6EB694" w14:textId="77777777" w:rsidR="00D23502" w:rsidRPr="00487F91" w:rsidRDefault="00E333F3" w:rsidP="00BC6523">
      <w:pPr>
        <w:pStyle w:val="Heading4"/>
        <w:keepNext w:val="0"/>
        <w:numPr>
          <w:ilvl w:val="3"/>
          <w:numId w:val="13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lastRenderedPageBreak/>
        <w:t>Có đầy đủ các hướng dẫn kỹ thuật, quy trình vận hành kèm theo.</w:t>
      </w:r>
    </w:p>
    <w:p w14:paraId="715F29DF" w14:textId="5659353F" w:rsidR="00D23502" w:rsidRPr="00487F91" w:rsidRDefault="007D1D4A" w:rsidP="005F1E3C">
      <w:pPr>
        <w:pStyle w:val="Heading3"/>
        <w:rPr>
          <w:color w:val="000000" w:themeColor="text1"/>
          <w:lang w:val="vi-VN"/>
        </w:rPr>
      </w:pPr>
      <w:bookmarkStart w:id="5758" w:name="_Toc238639781"/>
      <w:bookmarkStart w:id="5759" w:name="_Toc239143511"/>
      <w:bookmarkStart w:id="5760" w:name="_Toc239214876"/>
      <w:bookmarkStart w:id="5761" w:name="_Toc240797993"/>
      <w:bookmarkStart w:id="5762" w:name="_Toc240955015"/>
      <w:bookmarkStart w:id="5763" w:name="_Toc347904799"/>
      <w:bookmarkStart w:id="5764" w:name="_Toc520887784"/>
      <w:bookmarkStart w:id="5765" w:name="_Toc521661376"/>
      <w:bookmarkStart w:id="5766" w:name="_Toc522197647"/>
      <w:bookmarkStart w:id="5767" w:name="_Toc522269732"/>
      <w:bookmarkStart w:id="5768" w:name="_Toc523300792"/>
      <w:bookmarkStart w:id="5769" w:name="_Toc526435845"/>
      <w:bookmarkStart w:id="5770" w:name="_Toc526928371"/>
      <w:bookmarkStart w:id="5771" w:name="_Toc527548204"/>
      <w:bookmarkStart w:id="5772" w:name="_Toc527548399"/>
      <w:bookmarkStart w:id="5773" w:name="_Toc529174199"/>
      <w:r>
        <w:rPr>
          <w:color w:val="000000" w:themeColor="text1"/>
        </w:rPr>
        <w:t xml:space="preserve"> </w:t>
      </w:r>
      <w:r w:rsidR="00E333F3" w:rsidRPr="00487F91">
        <w:rPr>
          <w:color w:val="000000" w:themeColor="text1"/>
          <w:lang w:val="vi-VN"/>
        </w:rPr>
        <w:t>Xây dựng và phát triển các phần mềm cho hoạt động của thị trường điện</w:t>
      </w:r>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p>
    <w:p w14:paraId="6AD6559B" w14:textId="77777777" w:rsidR="00D23502" w:rsidRPr="00487F91" w:rsidRDefault="00E333F3" w:rsidP="00BC6523">
      <w:pPr>
        <w:pStyle w:val="Heading4"/>
        <w:keepNext w:val="0"/>
        <w:numPr>
          <w:ilvl w:val="3"/>
          <w:numId w:val="140"/>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Các phần mềm cho hoạt động thị trường điện phải được xây dựng, phát triển để hỗ trợ thực hiện các tính toán và giao dịch được quy định tại Thông tư này và các quy trình vận hành của thị trường điện.</w:t>
      </w:r>
    </w:p>
    <w:p w14:paraId="3B9F166B" w14:textId="6EB84F3A" w:rsidR="00D23502" w:rsidRPr="00487F91" w:rsidRDefault="00E333F3" w:rsidP="00BC6523">
      <w:pPr>
        <w:pStyle w:val="Heading4"/>
        <w:keepNext w:val="0"/>
        <w:numPr>
          <w:ilvl w:val="3"/>
          <w:numId w:val="140"/>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w:t>
      </w:r>
      <w:r w:rsidR="00260A08" w:rsidRPr="00487F91">
        <w:rPr>
          <w:rFonts w:ascii="Times New Roman" w:hAnsi="Times New Roman"/>
          <w:color w:val="000000" w:themeColor="text1"/>
          <w:lang w:val="vi-VN"/>
        </w:rPr>
        <w:t>:</w:t>
      </w:r>
      <w:r w:rsidRPr="00487F91">
        <w:rPr>
          <w:rFonts w:ascii="Times New Roman" w:hAnsi="Times New Roman"/>
          <w:color w:val="000000" w:themeColor="text1"/>
          <w:lang w:val="vi-VN"/>
        </w:rPr>
        <w:t xml:space="preserve"> </w:t>
      </w:r>
    </w:p>
    <w:p w14:paraId="612BCB21" w14:textId="06F7B687" w:rsidR="00D23502" w:rsidRPr="00487F91" w:rsidRDefault="006A4AB9" w:rsidP="00487F91">
      <w:pPr>
        <w:pStyle w:val="Heading5"/>
        <w:widowControl w:val="0"/>
        <w:numPr>
          <w:ilvl w:val="0"/>
          <w:numId w:val="0"/>
        </w:numPr>
        <w:ind w:firstLine="540"/>
        <w:rPr>
          <w:color w:val="000000" w:themeColor="text1"/>
          <w:lang w:val="vi-VN"/>
        </w:rPr>
      </w:pPr>
      <w:r w:rsidRPr="00487F91">
        <w:rPr>
          <w:color w:val="000000" w:themeColor="text1"/>
        </w:rPr>
        <w:t xml:space="preserve">a) </w:t>
      </w:r>
      <w:r w:rsidR="00E333F3" w:rsidRPr="00487F91">
        <w:rPr>
          <w:color w:val="000000" w:themeColor="text1"/>
          <w:lang w:val="vi-VN"/>
        </w:rPr>
        <w:t>Xây dựng các tiêu chuẩn đối với các phần mềm cho hoạt động của thị trường điện;</w:t>
      </w:r>
    </w:p>
    <w:p w14:paraId="681C9D08" w14:textId="29EB41A0" w:rsidR="00D23502" w:rsidRPr="00487F91" w:rsidRDefault="00B64147" w:rsidP="00487F91">
      <w:pPr>
        <w:pStyle w:val="Heading5"/>
        <w:widowControl w:val="0"/>
        <w:numPr>
          <w:ilvl w:val="0"/>
          <w:numId w:val="0"/>
        </w:numPr>
        <w:ind w:firstLine="540"/>
        <w:rPr>
          <w:color w:val="000000" w:themeColor="text1"/>
          <w:szCs w:val="28"/>
          <w:lang w:val="vi-VN"/>
        </w:rPr>
      </w:pPr>
      <w:r w:rsidRPr="00487F91">
        <w:rPr>
          <w:color w:val="000000" w:themeColor="text1"/>
        </w:rPr>
        <w:t xml:space="preserve">b) </w:t>
      </w:r>
      <w:r w:rsidR="00E333F3" w:rsidRPr="00487F91">
        <w:rPr>
          <w:color w:val="000000" w:themeColor="text1"/>
          <w:lang w:val="vi-VN"/>
        </w:rPr>
        <w:t xml:space="preserve">Thẩm định, kiểm tra khả năng đáp ứng của phần mềm đối với các tiêu chuẩn quy định tại </w:t>
      </w:r>
      <w:r w:rsidR="00F77666" w:rsidRPr="00487F91">
        <w:rPr>
          <w:color w:val="000000" w:themeColor="text1"/>
          <w:lang w:val="vi-VN"/>
        </w:rPr>
        <w:t xml:space="preserve">điểm </w:t>
      </w:r>
      <w:r w:rsidR="00E333F3" w:rsidRPr="00487F91">
        <w:rPr>
          <w:color w:val="000000" w:themeColor="text1"/>
          <w:lang w:val="vi-VN"/>
        </w:rPr>
        <w:t xml:space="preserve">a </w:t>
      </w:r>
      <w:r w:rsidR="00F77666" w:rsidRPr="00487F91">
        <w:rPr>
          <w:color w:val="000000" w:themeColor="text1"/>
          <w:lang w:val="vi-VN"/>
        </w:rPr>
        <w:t xml:space="preserve">khoản </w:t>
      </w:r>
      <w:r w:rsidR="00E333F3" w:rsidRPr="00487F91">
        <w:rPr>
          <w:color w:val="000000" w:themeColor="text1"/>
          <w:lang w:val="vi-VN"/>
        </w:rPr>
        <w:t>này trước khi áp dụng;</w:t>
      </w:r>
    </w:p>
    <w:p w14:paraId="2CC13943" w14:textId="41416101" w:rsidR="00D23502" w:rsidRPr="00487F91" w:rsidRDefault="00B64147" w:rsidP="00487F91">
      <w:pPr>
        <w:pStyle w:val="Heading5"/>
        <w:widowControl w:val="0"/>
        <w:numPr>
          <w:ilvl w:val="0"/>
          <w:numId w:val="0"/>
        </w:numPr>
        <w:ind w:firstLine="540"/>
        <w:rPr>
          <w:color w:val="000000" w:themeColor="text1"/>
          <w:lang w:val="vi-VN"/>
        </w:rPr>
      </w:pPr>
      <w:r w:rsidRPr="00487F91">
        <w:rPr>
          <w:color w:val="000000" w:themeColor="text1"/>
        </w:rPr>
        <w:t xml:space="preserve">c) </w:t>
      </w:r>
      <w:r w:rsidR="00E333F3" w:rsidRPr="00487F91">
        <w:rPr>
          <w:color w:val="000000" w:themeColor="text1"/>
          <w:lang w:val="vi-VN"/>
        </w:rPr>
        <w:t>Công bố danh sách, các thuật toán và quy trình sử dụng các phần mềm cho hoạt động của thị trường điện.</w:t>
      </w:r>
    </w:p>
    <w:p w14:paraId="0BBE94C3" w14:textId="375C9132" w:rsidR="00D23502" w:rsidRPr="00487F91" w:rsidRDefault="007D1D4A" w:rsidP="005F1E3C">
      <w:pPr>
        <w:pStyle w:val="Heading3"/>
        <w:rPr>
          <w:color w:val="000000" w:themeColor="text1"/>
        </w:rPr>
      </w:pPr>
      <w:bookmarkStart w:id="5774" w:name="_Toc240797994"/>
      <w:bookmarkStart w:id="5775" w:name="_Toc240955016"/>
      <w:bookmarkStart w:id="5776" w:name="_Toc347904800"/>
      <w:bookmarkStart w:id="5777" w:name="_Toc520887785"/>
      <w:bookmarkStart w:id="5778" w:name="_Toc521661377"/>
      <w:bookmarkStart w:id="5779" w:name="_Toc522197648"/>
      <w:bookmarkStart w:id="5780" w:name="_Toc522269733"/>
      <w:bookmarkStart w:id="5781" w:name="_Toc238639782"/>
      <w:bookmarkStart w:id="5782" w:name="_Toc239143512"/>
      <w:bookmarkStart w:id="5783" w:name="_Toc239214877"/>
      <w:bookmarkStart w:id="5784" w:name="_Toc523300793"/>
      <w:bookmarkStart w:id="5785" w:name="_Toc526435846"/>
      <w:bookmarkStart w:id="5786" w:name="_Toc526928372"/>
      <w:bookmarkStart w:id="5787" w:name="_Toc527548205"/>
      <w:bookmarkStart w:id="5788" w:name="_Toc527548400"/>
      <w:bookmarkStart w:id="5789" w:name="_Toc529174200"/>
      <w:r>
        <w:rPr>
          <w:color w:val="000000" w:themeColor="text1"/>
        </w:rPr>
        <w:t xml:space="preserve"> </w:t>
      </w:r>
      <w:r w:rsidR="00E333F3" w:rsidRPr="00487F91">
        <w:rPr>
          <w:color w:val="000000" w:themeColor="text1"/>
        </w:rPr>
        <w:t>Kiểm toán phần mềm</w:t>
      </w:r>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p>
    <w:p w14:paraId="295DB304" w14:textId="77777777" w:rsidR="00D23502" w:rsidRPr="00487F91" w:rsidRDefault="00E333F3" w:rsidP="00BC6523">
      <w:pPr>
        <w:pStyle w:val="Heading4"/>
        <w:keepNext w:val="0"/>
        <w:numPr>
          <w:ilvl w:val="3"/>
          <w:numId w:val="141"/>
        </w:numPr>
        <w:spacing w:line="240" w:lineRule="auto"/>
        <w:ind w:left="0" w:firstLine="568"/>
        <w:rPr>
          <w:rFonts w:ascii="Times New Roman" w:hAnsi="Times New Roman"/>
          <w:color w:val="000000" w:themeColor="text1"/>
          <w:lang w:val="vi-VN"/>
        </w:rPr>
      </w:pPr>
      <w:r w:rsidRPr="00487F91">
        <w:rPr>
          <w:rFonts w:ascii="Times New Roman" w:hAnsi="Times New Roman"/>
          <w:color w:val="000000" w:themeColor="text1"/>
          <w:lang w:val="vi-VN"/>
        </w:rPr>
        <w:t>Các phần mềm phục vụ thị trường phải được kiểm toán trong các trường hợp sau:</w:t>
      </w:r>
    </w:p>
    <w:p w14:paraId="0AA96072" w14:textId="5DD73768" w:rsidR="00D23502" w:rsidRPr="00487F91" w:rsidRDefault="00E333F3" w:rsidP="00BC6523">
      <w:pPr>
        <w:pStyle w:val="Heading5"/>
        <w:widowControl w:val="0"/>
        <w:numPr>
          <w:ilvl w:val="4"/>
          <w:numId w:val="141"/>
        </w:numPr>
        <w:ind w:firstLine="577"/>
        <w:rPr>
          <w:color w:val="000000" w:themeColor="text1"/>
          <w:lang w:val="vi-VN"/>
        </w:rPr>
      </w:pPr>
      <w:r w:rsidRPr="00487F91">
        <w:rPr>
          <w:color w:val="000000" w:themeColor="text1"/>
          <w:lang w:val="vi-VN"/>
        </w:rPr>
        <w:t>Trước khi thị trường điện chính thức vận hành;</w:t>
      </w:r>
    </w:p>
    <w:p w14:paraId="1EE5AD8A"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Trước khi đưa phần mềm mới vào sử dụng;</w:t>
      </w:r>
    </w:p>
    <w:p w14:paraId="6C3F3C7B"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Sau khi hiệu chỉnh, nâng cấp có ảnh hưởng đến việc tính toán;</w:t>
      </w:r>
    </w:p>
    <w:p w14:paraId="5100211C"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 xml:space="preserve">Kiểm toán định kỳ. </w:t>
      </w:r>
    </w:p>
    <w:p w14:paraId="0D0314B4" w14:textId="3CB055A8" w:rsidR="00D23502" w:rsidRPr="00487F91" w:rsidRDefault="00E333F3" w:rsidP="00BC6523">
      <w:pPr>
        <w:pStyle w:val="Heading4"/>
        <w:keepNext w:val="0"/>
        <w:numPr>
          <w:ilvl w:val="3"/>
          <w:numId w:val="141"/>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đề xuất đơn vị kiểm toán độc lập có năng lực để thực hiện kiểm toán, báo cáo </w:t>
      </w:r>
      <w:r w:rsidR="00111F64" w:rsidRPr="00487F91">
        <w:rPr>
          <w:rFonts w:ascii="Times New Roman" w:hAnsi="Times New Roman"/>
          <w:color w:val="000000" w:themeColor="text1"/>
          <w:lang w:val="vi-VN"/>
        </w:rPr>
        <w:t>Cục Điện lực</w:t>
      </w:r>
      <w:r w:rsidRPr="00487F91">
        <w:rPr>
          <w:rFonts w:ascii="Times New Roman" w:hAnsi="Times New Roman"/>
          <w:color w:val="000000" w:themeColor="text1"/>
          <w:lang w:val="vi-VN"/>
        </w:rPr>
        <w:t xml:space="preserve"> trước khi thực hiện.</w:t>
      </w:r>
    </w:p>
    <w:p w14:paraId="4A3DF596" w14:textId="77777777" w:rsidR="00D23502" w:rsidRPr="00487F91" w:rsidRDefault="00E333F3" w:rsidP="00BC6523">
      <w:pPr>
        <w:pStyle w:val="Heading4"/>
        <w:keepNext w:val="0"/>
        <w:numPr>
          <w:ilvl w:val="3"/>
          <w:numId w:val="141"/>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công bố kết quả kiểm toán cho các thành viên tham gia thị trường điện.</w:t>
      </w:r>
    </w:p>
    <w:p w14:paraId="46035E2C" w14:textId="753B06CC" w:rsidR="00D23502" w:rsidRPr="00487F91" w:rsidRDefault="007D1D4A" w:rsidP="005F1E3C">
      <w:pPr>
        <w:pStyle w:val="Heading3"/>
        <w:rPr>
          <w:color w:val="000000" w:themeColor="text1"/>
          <w:lang w:val="vi-VN"/>
        </w:rPr>
      </w:pPr>
      <w:bookmarkStart w:id="5790" w:name="_Toc238639787"/>
      <w:bookmarkStart w:id="5791" w:name="_Toc239214882"/>
      <w:bookmarkStart w:id="5792" w:name="_Toc240797997"/>
      <w:bookmarkStart w:id="5793" w:name="_Toc240955019"/>
      <w:bookmarkStart w:id="5794" w:name="_Toc347904803"/>
      <w:bookmarkStart w:id="5795" w:name="_Toc520887788"/>
      <w:bookmarkStart w:id="5796" w:name="_Toc521661380"/>
      <w:bookmarkStart w:id="5797" w:name="_Toc522197651"/>
      <w:bookmarkStart w:id="5798" w:name="_Toc522269736"/>
      <w:bookmarkStart w:id="5799" w:name="_Toc523300796"/>
      <w:bookmarkStart w:id="5800" w:name="_Toc526435849"/>
      <w:bookmarkStart w:id="5801" w:name="_Toc526928375"/>
      <w:bookmarkStart w:id="5802" w:name="_Toc527548208"/>
      <w:bookmarkStart w:id="5803" w:name="_Toc527548403"/>
      <w:bookmarkStart w:id="5804" w:name="_Toc529174201"/>
      <w:r>
        <w:rPr>
          <w:color w:val="000000" w:themeColor="text1"/>
        </w:rPr>
        <w:t xml:space="preserve"> </w:t>
      </w:r>
      <w:r w:rsidR="00E333F3" w:rsidRPr="00487F91">
        <w:rPr>
          <w:color w:val="000000" w:themeColor="text1"/>
          <w:lang w:val="vi-VN"/>
        </w:rPr>
        <w:t>Cấu trúc hệ thống thông tin thị trường</w:t>
      </w:r>
      <w:bookmarkStart w:id="5805" w:name="_Toc239143517"/>
      <w:bookmarkEnd w:id="5790"/>
      <w:bookmarkEnd w:id="5791"/>
      <w:bookmarkEnd w:id="5792"/>
      <w:bookmarkEnd w:id="5793"/>
      <w:r w:rsidR="00E333F3" w:rsidRPr="00487F91">
        <w:rPr>
          <w:color w:val="000000" w:themeColor="text1"/>
          <w:lang w:val="vi-VN"/>
        </w:rPr>
        <w:t xml:space="preserve"> điện</w:t>
      </w:r>
      <w:bookmarkEnd w:id="5794"/>
      <w:bookmarkEnd w:id="5795"/>
      <w:bookmarkEnd w:id="5796"/>
      <w:bookmarkEnd w:id="5797"/>
      <w:bookmarkEnd w:id="5798"/>
      <w:bookmarkEnd w:id="5799"/>
      <w:bookmarkEnd w:id="5800"/>
      <w:bookmarkEnd w:id="5801"/>
      <w:bookmarkEnd w:id="5802"/>
      <w:bookmarkEnd w:id="5803"/>
      <w:bookmarkEnd w:id="5804"/>
    </w:p>
    <w:p w14:paraId="0A40A04B"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Hệ thống thông tin thị trường điện bao gồm các thành phần cơ bản sau:</w:t>
      </w:r>
    </w:p>
    <w:p w14:paraId="6C521CB5" w14:textId="77777777" w:rsidR="00D23502" w:rsidRPr="00487F91" w:rsidRDefault="00E333F3" w:rsidP="00BC6523">
      <w:pPr>
        <w:pStyle w:val="Heading4"/>
        <w:keepNext w:val="0"/>
        <w:numPr>
          <w:ilvl w:val="3"/>
          <w:numId w:val="142"/>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Hệ thống phần cứng và phần mềm phục vụ quản lý, trao đổi và bảo mật thông tin thị trường điện.</w:t>
      </w:r>
    </w:p>
    <w:p w14:paraId="25244630" w14:textId="77777777" w:rsidR="00D23502" w:rsidRPr="00487F91" w:rsidRDefault="00E333F3" w:rsidP="00B57DE9">
      <w:pPr>
        <w:pStyle w:val="Heading4"/>
        <w:keepNext w:val="0"/>
        <w:numPr>
          <w:ilvl w:val="3"/>
          <w:numId w:val="141"/>
        </w:numPr>
        <w:spacing w:line="240" w:lineRule="auto"/>
        <w:ind w:left="0" w:firstLine="576"/>
        <w:rPr>
          <w:rFonts w:ascii="Times New Roman" w:hAnsi="Times New Roman"/>
          <w:color w:val="000000" w:themeColor="text1"/>
          <w:lang w:val="vi-VN"/>
        </w:rPr>
      </w:pPr>
      <w:r w:rsidRPr="00487F91">
        <w:rPr>
          <w:rFonts w:ascii="Times New Roman" w:hAnsi="Times New Roman"/>
          <w:color w:val="000000" w:themeColor="text1"/>
          <w:lang w:val="vi-VN"/>
        </w:rPr>
        <w:t>Hệ thống cơ sở dữ liệu và lưu trữ.</w:t>
      </w:r>
    </w:p>
    <w:p w14:paraId="7BA571C8" w14:textId="77777777" w:rsidR="00D23502" w:rsidRPr="00487F91" w:rsidRDefault="00E333F3" w:rsidP="00B57DE9">
      <w:pPr>
        <w:pStyle w:val="Heading4"/>
        <w:keepNext w:val="0"/>
        <w:numPr>
          <w:ilvl w:val="3"/>
          <w:numId w:val="141"/>
        </w:numPr>
        <w:spacing w:line="240" w:lineRule="auto"/>
        <w:ind w:left="0" w:firstLine="576"/>
        <w:rPr>
          <w:rFonts w:ascii="Times New Roman" w:hAnsi="Times New Roman"/>
          <w:color w:val="000000" w:themeColor="text1"/>
          <w:lang w:val="vi-VN"/>
        </w:rPr>
      </w:pPr>
      <w:r w:rsidRPr="00487F91">
        <w:rPr>
          <w:rFonts w:ascii="Times New Roman" w:hAnsi="Times New Roman"/>
          <w:color w:val="000000" w:themeColor="text1"/>
          <w:lang w:val="vi-VN"/>
        </w:rPr>
        <w:t xml:space="preserve">Cổng thông tin điện tử phục vụ thị trường điện, bao gồm cả trang thông tin điện tử nội bộ và trang thông tin điện tử công cộng. </w:t>
      </w:r>
    </w:p>
    <w:p w14:paraId="150AF766" w14:textId="7480C5EE" w:rsidR="00D23502" w:rsidRPr="00487F91" w:rsidRDefault="007D1D4A" w:rsidP="005F1E3C">
      <w:pPr>
        <w:pStyle w:val="Heading3"/>
        <w:rPr>
          <w:color w:val="000000" w:themeColor="text1"/>
          <w:lang w:val="vi-VN"/>
        </w:rPr>
      </w:pPr>
      <w:bookmarkStart w:id="5806" w:name="_Toc347904804"/>
      <w:bookmarkStart w:id="5807" w:name="_Toc520887789"/>
      <w:bookmarkStart w:id="5808" w:name="_Toc521661381"/>
      <w:bookmarkStart w:id="5809" w:name="_Toc522197652"/>
      <w:bookmarkStart w:id="5810" w:name="_Toc522269737"/>
      <w:bookmarkStart w:id="5811" w:name="_Toc239214883"/>
      <w:bookmarkStart w:id="5812" w:name="_Toc240797998"/>
      <w:bookmarkStart w:id="5813" w:name="_Toc240955020"/>
      <w:bookmarkStart w:id="5814" w:name="_Toc523300797"/>
      <w:bookmarkStart w:id="5815" w:name="_Toc526435850"/>
      <w:bookmarkStart w:id="5816" w:name="_Toc526928376"/>
      <w:bookmarkStart w:id="5817" w:name="_Toc527548209"/>
      <w:bookmarkStart w:id="5818" w:name="_Toc527548404"/>
      <w:bookmarkStart w:id="5819" w:name="_Toc529174202"/>
      <w:r>
        <w:rPr>
          <w:color w:val="000000" w:themeColor="text1"/>
        </w:rPr>
        <w:t xml:space="preserve"> </w:t>
      </w:r>
      <w:r w:rsidR="00E333F3" w:rsidRPr="00487F91">
        <w:rPr>
          <w:color w:val="000000" w:themeColor="text1"/>
          <w:lang w:val="vi-VN"/>
        </w:rPr>
        <w:t>Quản lý và vận hành hệ thống thông tin thị trường điện</w:t>
      </w:r>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p>
    <w:p w14:paraId="60C1D3B4" w14:textId="77777777" w:rsidR="00D23502" w:rsidRPr="00487F91" w:rsidRDefault="00E333F3" w:rsidP="00BC6523">
      <w:pPr>
        <w:pStyle w:val="Heading4"/>
        <w:keepNext w:val="0"/>
        <w:numPr>
          <w:ilvl w:val="3"/>
          <w:numId w:val="143"/>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quản lý và vận hành Hệ thống thông tin thị trường điện.</w:t>
      </w:r>
    </w:p>
    <w:p w14:paraId="06E37D75" w14:textId="3389ECEE" w:rsidR="00D23502" w:rsidRPr="00487F91" w:rsidRDefault="00E333F3" w:rsidP="00BC6523">
      <w:pPr>
        <w:pStyle w:val="Heading4"/>
        <w:keepNext w:val="0"/>
        <w:numPr>
          <w:ilvl w:val="3"/>
          <w:numId w:val="143"/>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lastRenderedPageBreak/>
        <w:t xml:space="preserve">Các thành viên tham gia thị trường điện có trách nhiệm đầu tư các trang thiết bị trong phạm vi quản lý đáp ứng các yêu cầu kỹ thuật do Đơn vị vận hành hệ thống điện và thị trường điện quy định,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việc kết nối với Hệ thống thông tin thị trường điện.</w:t>
      </w:r>
    </w:p>
    <w:p w14:paraId="6050958B" w14:textId="77777777" w:rsidR="00D23502" w:rsidRPr="00487F91" w:rsidRDefault="00E333F3" w:rsidP="00BC6523">
      <w:pPr>
        <w:pStyle w:val="Heading4"/>
        <w:keepNext w:val="0"/>
        <w:numPr>
          <w:ilvl w:val="3"/>
          <w:numId w:val="143"/>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quản lý số liệu đo đếm điện năng có trách nhiệm phát triển, quản lý và vận hành mạng đường truyền kết nối giữa Hệ thống thông tin thị trường điện của Đơn vị vận hành hệ thống điện và thị trường điện với các thiết bị của các thành viên tham gia thị trường điện.</w:t>
      </w:r>
    </w:p>
    <w:p w14:paraId="0E85DD80" w14:textId="7A82B500" w:rsidR="00D23502" w:rsidRPr="00487F91" w:rsidRDefault="00E333F3" w:rsidP="00BC6523">
      <w:pPr>
        <w:pStyle w:val="Heading4"/>
        <w:keepNext w:val="0"/>
        <w:numPr>
          <w:ilvl w:val="3"/>
          <w:numId w:val="143"/>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chỉ được vận hành hoặc thay đổi Hệ thống thông tin thị trường điện hiện có sau khi đã nghiệm thu hoàn chỉnh và được </w:t>
      </w:r>
      <w:r w:rsidR="00111F64" w:rsidRPr="00487F91">
        <w:rPr>
          <w:rFonts w:ascii="Times New Roman" w:hAnsi="Times New Roman"/>
          <w:color w:val="000000" w:themeColor="text1"/>
          <w:lang w:val="vi-VN"/>
        </w:rPr>
        <w:t>Cục Điện lực</w:t>
      </w:r>
      <w:r w:rsidRPr="00487F91">
        <w:rPr>
          <w:rFonts w:ascii="Times New Roman" w:hAnsi="Times New Roman"/>
          <w:color w:val="000000" w:themeColor="text1"/>
          <w:lang w:val="vi-VN"/>
        </w:rPr>
        <w:t xml:space="preserve"> thông qua.</w:t>
      </w:r>
    </w:p>
    <w:p w14:paraId="408F2F79" w14:textId="1596AFA5"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trang bị thiết bị dự phòng cho hệ thống thông tin thị trường điện để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có thể thu thập, truyền và công bố thông tin thị trường trong trường hợp Hệ thống thông tin thị trường điện chính bị sự cố hoặc không thể vận hành.</w:t>
      </w:r>
    </w:p>
    <w:p w14:paraId="501D02BB" w14:textId="50DCF733"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vị vận hành hệ thống điện và thị trường điện có trách nhiệm xây dựng, quản lý hệ thống bảo mật thông tin </w:t>
      </w:r>
      <w:r w:rsidR="00B64147" w:rsidRPr="00487F91">
        <w:rPr>
          <w:rFonts w:ascii="Times New Roman" w:hAnsi="Times New Roman"/>
          <w:color w:val="000000" w:themeColor="text1"/>
        </w:rPr>
        <w:t>bảo đảm</w:t>
      </w:r>
      <w:r w:rsidRPr="00487F91">
        <w:rPr>
          <w:rFonts w:ascii="Times New Roman" w:hAnsi="Times New Roman"/>
          <w:color w:val="000000" w:themeColor="text1"/>
          <w:lang w:val="vi-VN"/>
        </w:rPr>
        <w:t xml:space="preserve"> an toàn, bảo mật các thông tin thị trường điện.</w:t>
      </w:r>
    </w:p>
    <w:p w14:paraId="03FEAE9B" w14:textId="0B362530" w:rsidR="00D23502" w:rsidRPr="00487F91" w:rsidRDefault="007D1D4A" w:rsidP="005F1E3C">
      <w:pPr>
        <w:pStyle w:val="Heading3"/>
        <w:rPr>
          <w:color w:val="000000" w:themeColor="text1"/>
          <w:lang w:val="vi-VN"/>
        </w:rPr>
      </w:pPr>
      <w:bookmarkStart w:id="5820" w:name="_Toc238639791"/>
      <w:bookmarkStart w:id="5821" w:name="_Toc239143521"/>
      <w:bookmarkStart w:id="5822" w:name="_Toc239214892"/>
      <w:bookmarkStart w:id="5823" w:name="_Toc240798000"/>
      <w:bookmarkStart w:id="5824" w:name="_Toc240955022"/>
      <w:bookmarkStart w:id="5825" w:name="_Toc347904806"/>
      <w:bookmarkStart w:id="5826" w:name="_Toc520887791"/>
      <w:bookmarkStart w:id="5827" w:name="_Toc521661383"/>
      <w:bookmarkStart w:id="5828" w:name="_Toc522197654"/>
      <w:bookmarkStart w:id="5829" w:name="_Toc522269739"/>
      <w:bookmarkStart w:id="5830" w:name="_Toc523300799"/>
      <w:bookmarkStart w:id="5831" w:name="_Toc526435852"/>
      <w:bookmarkStart w:id="5832" w:name="_Toc526928378"/>
      <w:bookmarkStart w:id="5833" w:name="_Toc527548211"/>
      <w:bookmarkStart w:id="5834" w:name="_Toc527548406"/>
      <w:bookmarkStart w:id="5835" w:name="_Toc529174203"/>
      <w:r>
        <w:rPr>
          <w:color w:val="000000" w:themeColor="text1"/>
        </w:rPr>
        <w:t xml:space="preserve"> </w:t>
      </w:r>
      <w:r w:rsidR="00E333F3" w:rsidRPr="00487F91">
        <w:rPr>
          <w:color w:val="000000" w:themeColor="text1"/>
          <w:lang w:val="vi-VN"/>
        </w:rPr>
        <w:t>Cung cấp và công bố thông tin thị trường điện</w:t>
      </w:r>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p>
    <w:p w14:paraId="5C7D2EA6" w14:textId="2B8538AB" w:rsidR="00D23502" w:rsidRPr="00487F91" w:rsidRDefault="00E333F3" w:rsidP="00BC6523">
      <w:pPr>
        <w:pStyle w:val="Heading4"/>
        <w:keepNext w:val="0"/>
        <w:numPr>
          <w:ilvl w:val="3"/>
          <w:numId w:val="144"/>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w:t>
      </w:r>
      <w:r w:rsidR="00513D78" w:rsidRPr="00487F91">
        <w:rPr>
          <w:rFonts w:ascii="Times New Roman" w:hAnsi="Times New Roman"/>
          <w:color w:val="000000" w:themeColor="text1"/>
        </w:rPr>
        <w:t>Đ</w:t>
      </w:r>
      <w:r w:rsidR="00513D78" w:rsidRPr="00487F91">
        <w:rPr>
          <w:rFonts w:ascii="Times New Roman" w:hAnsi="Times New Roman"/>
          <w:color w:val="000000" w:themeColor="text1"/>
          <w:lang w:val="vi-VN"/>
        </w:rPr>
        <w:t xml:space="preserve">ơn </w:t>
      </w:r>
      <w:r w:rsidRPr="00487F91">
        <w:rPr>
          <w:rFonts w:ascii="Times New Roman" w:hAnsi="Times New Roman"/>
          <w:color w:val="000000" w:themeColor="text1"/>
          <w:lang w:val="vi-VN"/>
        </w:rPr>
        <w:t xml:space="preserve">vị </w:t>
      </w:r>
      <w:r w:rsidR="00477CB3" w:rsidRPr="00487F91">
        <w:rPr>
          <w:rFonts w:ascii="Times New Roman" w:hAnsi="Times New Roman"/>
          <w:color w:val="000000" w:themeColor="text1"/>
        </w:rPr>
        <w:t>bán</w:t>
      </w:r>
      <w:r w:rsidR="00477CB3"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buôn điện, Đơn vị truyền tải điện, </w:t>
      </w:r>
      <w:r w:rsidR="00513D78" w:rsidRPr="00487F91">
        <w:rPr>
          <w:rFonts w:ascii="Times New Roman" w:hAnsi="Times New Roman"/>
          <w:color w:val="000000" w:themeColor="text1"/>
        </w:rPr>
        <w:t>Đ</w:t>
      </w:r>
      <w:r w:rsidR="00513D78" w:rsidRPr="00487F91">
        <w:rPr>
          <w:rFonts w:ascii="Times New Roman" w:hAnsi="Times New Roman"/>
          <w:color w:val="000000" w:themeColor="text1"/>
          <w:lang w:val="vi-VN"/>
        </w:rPr>
        <w:t xml:space="preserve">ơn </w:t>
      </w:r>
      <w:r w:rsidRPr="00487F91">
        <w:rPr>
          <w:rFonts w:ascii="Times New Roman" w:hAnsi="Times New Roman"/>
          <w:color w:val="000000" w:themeColor="text1"/>
          <w:lang w:val="vi-VN"/>
        </w:rPr>
        <w:t xml:space="preserve">vị phân phối điện và </w:t>
      </w:r>
      <w:r w:rsidR="00513D78" w:rsidRPr="00487F91">
        <w:rPr>
          <w:rFonts w:ascii="Times New Roman" w:hAnsi="Times New Roman"/>
          <w:color w:val="000000" w:themeColor="text1"/>
        </w:rPr>
        <w:t>Đ</w:t>
      </w:r>
      <w:r w:rsidR="00513D78" w:rsidRPr="00487F91">
        <w:rPr>
          <w:rFonts w:ascii="Times New Roman" w:hAnsi="Times New Roman"/>
          <w:color w:val="000000" w:themeColor="text1"/>
          <w:lang w:val="vi-VN"/>
        </w:rPr>
        <w:t xml:space="preserve">ơn </w:t>
      </w:r>
      <w:r w:rsidRPr="00487F91">
        <w:rPr>
          <w:rFonts w:ascii="Times New Roman" w:hAnsi="Times New Roman"/>
          <w:color w:val="000000" w:themeColor="text1"/>
          <w:lang w:val="vi-VN"/>
        </w:rPr>
        <w:t>vị quản lý số liệu đo đếm điện năng có trách nhiệm cung cấp cho Đơn vị vận hành hệ thống điện và thị trường điện các thông tin, số liệu phục vụ tính toán phân bổ sản lượng hợp đồng, dự báo phụ tải năm, lập kế hoạch vận hành, lập lịch huy động và tính toán thanh toán theo quy định tại Thông tư này qua cổng thông tin điện tử của Hệ thống thông tin thị trường điện.</w:t>
      </w:r>
    </w:p>
    <w:p w14:paraId="497374F0" w14:textId="77777777" w:rsidR="00D23502" w:rsidRPr="00487F91" w:rsidRDefault="00E333F3" w:rsidP="00BC6523">
      <w:pPr>
        <w:pStyle w:val="Heading4"/>
        <w:keepNext w:val="0"/>
        <w:numPr>
          <w:ilvl w:val="3"/>
          <w:numId w:val="144"/>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có trách nhiệm cung cấp và công bố thông tin, số liệu và các báo cáo vận hành thị trường điện cho các thành viên tham gia thị trường điện theo quy định tại Thông tư này qua cổng thông tin điện tử của Hệ thống thông tin thị trường điện.</w:t>
      </w:r>
    </w:p>
    <w:p w14:paraId="6D5A04D5" w14:textId="06B2989B" w:rsidR="00D23502" w:rsidRPr="00487F91" w:rsidRDefault="00E333F3" w:rsidP="00BC6523">
      <w:pPr>
        <w:pStyle w:val="Heading4"/>
        <w:keepNext w:val="0"/>
        <w:numPr>
          <w:ilvl w:val="3"/>
          <w:numId w:val="144"/>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Mức độ phân quyền truy cập thông tin được xác định theo chức năng của các đơn vị và được quy định </w:t>
      </w:r>
      <w:r w:rsidR="001F590C" w:rsidRPr="00487F91">
        <w:rPr>
          <w:rFonts w:ascii="Times New Roman" w:hAnsi="Times New Roman"/>
          <w:color w:val="000000" w:themeColor="text1"/>
          <w:lang w:val="vi-VN"/>
        </w:rPr>
        <w:t xml:space="preserve">trong Quy trình quản lý, vận hành hệ thống công nghệ thông tin điều hành thị trường điện </w:t>
      </w:r>
      <w:r w:rsidRPr="00487F91">
        <w:rPr>
          <w:rFonts w:ascii="Times New Roman" w:hAnsi="Times New Roman"/>
          <w:color w:val="000000" w:themeColor="text1"/>
          <w:lang w:val="vi-VN"/>
        </w:rPr>
        <w:t xml:space="preserve">tại </w:t>
      </w:r>
      <w:r w:rsidR="00B36AE0" w:rsidRPr="00487F91">
        <w:rPr>
          <w:rFonts w:ascii="Times New Roman" w:hAnsi="Times New Roman"/>
          <w:color w:val="000000" w:themeColor="text1"/>
          <w:lang w:val="vi-VN"/>
        </w:rPr>
        <w:t xml:space="preserve">Phụ lục </w:t>
      </w:r>
      <w:r w:rsidR="001F590C" w:rsidRPr="00487F91">
        <w:rPr>
          <w:rFonts w:ascii="Times New Roman" w:hAnsi="Times New Roman"/>
          <w:color w:val="000000" w:themeColor="text1"/>
          <w:lang w:val="vi-VN"/>
        </w:rPr>
        <w:t xml:space="preserve">V </w:t>
      </w:r>
      <w:r w:rsidR="00BE6A94" w:rsidRPr="00487F91">
        <w:rPr>
          <w:rFonts w:ascii="Times New Roman" w:hAnsi="Times New Roman"/>
          <w:color w:val="000000" w:themeColor="text1"/>
          <w:lang w:val="vi-VN"/>
        </w:rPr>
        <w:t xml:space="preserve">ban hành kèm theo </w:t>
      </w:r>
      <w:r w:rsidR="00B36AE0" w:rsidRPr="00487F91">
        <w:rPr>
          <w:rFonts w:ascii="Times New Roman" w:hAnsi="Times New Roman"/>
          <w:color w:val="000000" w:themeColor="text1"/>
          <w:lang w:val="vi-VN"/>
        </w:rPr>
        <w:t>Thông tư này</w:t>
      </w:r>
      <w:r w:rsidRPr="00487F91">
        <w:rPr>
          <w:rFonts w:ascii="Times New Roman" w:hAnsi="Times New Roman"/>
          <w:color w:val="000000" w:themeColor="text1"/>
          <w:lang w:val="vi-VN"/>
        </w:rPr>
        <w:t>.</w:t>
      </w:r>
    </w:p>
    <w:p w14:paraId="317863EE" w14:textId="77777777" w:rsidR="00D23502" w:rsidRPr="00487F91" w:rsidRDefault="00E333F3" w:rsidP="00BC6523">
      <w:pPr>
        <w:pStyle w:val="Heading4"/>
        <w:keepNext w:val="0"/>
        <w:numPr>
          <w:ilvl w:val="3"/>
          <w:numId w:val="144"/>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công bố công khai trên trang thông tin điện tử công cộng các thông tin sau: </w:t>
      </w:r>
    </w:p>
    <w:p w14:paraId="729E615F"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Thông tin về các thành viên tham gia thị trường điện;</w:t>
      </w:r>
    </w:p>
    <w:p w14:paraId="410A7764" w14:textId="450D4210"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 xml:space="preserve">Dữ liệu về phụ tải </w:t>
      </w:r>
      <w:r w:rsidR="00B90682" w:rsidRPr="00487F91">
        <w:rPr>
          <w:color w:val="000000" w:themeColor="text1"/>
          <w:lang w:val="vi-VN"/>
        </w:rPr>
        <w:t xml:space="preserve">của từng miền và </w:t>
      </w:r>
      <w:r w:rsidRPr="00487F91">
        <w:rPr>
          <w:color w:val="000000" w:themeColor="text1"/>
          <w:lang w:val="vi-VN"/>
        </w:rPr>
        <w:t>hệ thống;</w:t>
      </w:r>
    </w:p>
    <w:p w14:paraId="709BF394" w14:textId="64AA8027" w:rsidR="0025603D" w:rsidRPr="00487F91" w:rsidRDefault="0025603D" w:rsidP="00BC6523">
      <w:pPr>
        <w:pStyle w:val="Heading5"/>
        <w:widowControl w:val="0"/>
        <w:numPr>
          <w:ilvl w:val="4"/>
          <w:numId w:val="141"/>
        </w:numPr>
        <w:ind w:firstLine="567"/>
        <w:rPr>
          <w:color w:val="000000" w:themeColor="text1"/>
          <w:lang w:val="vi-VN"/>
        </w:rPr>
      </w:pPr>
      <w:r w:rsidRPr="00487F91">
        <w:rPr>
          <w:color w:val="000000" w:themeColor="text1"/>
          <w:lang w:val="vi-VN"/>
        </w:rPr>
        <w:t>Số liệu công suất phát của từng loại hình công nghệ phát điện</w:t>
      </w:r>
      <w:r w:rsidR="00056773" w:rsidRPr="00487F91">
        <w:rPr>
          <w:color w:val="000000" w:themeColor="text1"/>
          <w:lang w:val="vi-VN"/>
        </w:rPr>
        <w:t xml:space="preserve"> </w:t>
      </w:r>
      <w:r w:rsidRPr="00487F91">
        <w:rPr>
          <w:color w:val="000000" w:themeColor="text1"/>
          <w:lang w:val="vi-VN"/>
        </w:rPr>
        <w:t>và toàn hệ thống điện;</w:t>
      </w:r>
    </w:p>
    <w:p w14:paraId="49931729" w14:textId="53DEDED8" w:rsidR="00D23502" w:rsidRPr="00487F91" w:rsidRDefault="00056773" w:rsidP="00935940">
      <w:pPr>
        <w:pStyle w:val="Heading5"/>
        <w:widowControl w:val="0"/>
        <w:numPr>
          <w:ilvl w:val="0"/>
          <w:numId w:val="0"/>
        </w:numPr>
        <w:tabs>
          <w:tab w:val="left" w:pos="567"/>
        </w:tabs>
        <w:ind w:left="-10"/>
        <w:rPr>
          <w:color w:val="000000" w:themeColor="text1"/>
          <w:lang w:val="vi-VN"/>
        </w:rPr>
      </w:pPr>
      <w:r w:rsidRPr="00487F91">
        <w:rPr>
          <w:color w:val="000000" w:themeColor="text1"/>
          <w:lang w:val="vi-VN"/>
        </w:rPr>
        <w:lastRenderedPageBreak/>
        <w:tab/>
      </w:r>
      <w:r w:rsidR="0025603D" w:rsidRPr="00487F91">
        <w:rPr>
          <w:color w:val="000000" w:themeColor="text1"/>
          <w:lang w:val="vi-VN"/>
        </w:rPr>
        <w:t xml:space="preserve">d) </w:t>
      </w:r>
      <w:r w:rsidR="00E333F3" w:rsidRPr="00487F91">
        <w:rPr>
          <w:color w:val="000000" w:themeColor="text1"/>
          <w:lang w:val="vi-VN"/>
        </w:rPr>
        <w:t>Số liệu thống kê về giá thị trường;</w:t>
      </w:r>
    </w:p>
    <w:p w14:paraId="2AEC65F3" w14:textId="30DBC693" w:rsidR="00D23502" w:rsidRPr="00487F91" w:rsidRDefault="00056773" w:rsidP="00935940">
      <w:pPr>
        <w:pStyle w:val="Heading5"/>
        <w:widowControl w:val="0"/>
        <w:numPr>
          <w:ilvl w:val="0"/>
          <w:numId w:val="0"/>
        </w:numPr>
        <w:tabs>
          <w:tab w:val="left" w:pos="567"/>
        </w:tabs>
        <w:rPr>
          <w:color w:val="000000" w:themeColor="text1"/>
          <w:lang w:val="vi-VN"/>
        </w:rPr>
      </w:pPr>
      <w:r w:rsidRPr="00487F91">
        <w:rPr>
          <w:color w:val="000000" w:themeColor="text1"/>
          <w:lang w:val="vi-VN"/>
        </w:rPr>
        <w:tab/>
      </w:r>
      <w:r w:rsidR="0025603D" w:rsidRPr="00487F91">
        <w:rPr>
          <w:color w:val="000000" w:themeColor="text1"/>
          <w:lang w:val="vi-VN"/>
        </w:rPr>
        <w:t xml:space="preserve">đ) </w:t>
      </w:r>
      <w:r w:rsidR="00E333F3" w:rsidRPr="00487F91">
        <w:rPr>
          <w:color w:val="000000" w:themeColor="text1"/>
          <w:lang w:val="vi-VN"/>
        </w:rPr>
        <w:t xml:space="preserve">Các thông tin khác được quy định </w:t>
      </w:r>
      <w:r w:rsidR="001F590C" w:rsidRPr="00487F91">
        <w:rPr>
          <w:color w:val="000000" w:themeColor="text1"/>
          <w:lang w:val="vi-VN"/>
        </w:rPr>
        <w:t>trong Quy trình quản lý</w:t>
      </w:r>
      <w:r w:rsidR="00B64147" w:rsidRPr="00487F91">
        <w:rPr>
          <w:color w:val="000000" w:themeColor="text1"/>
        </w:rPr>
        <w:t>,</w:t>
      </w:r>
      <w:r w:rsidR="001F590C" w:rsidRPr="00487F91">
        <w:rPr>
          <w:color w:val="000000" w:themeColor="text1"/>
          <w:lang w:val="vi-VN"/>
        </w:rPr>
        <w:t xml:space="preserve"> vận hành hệ thống công nghệ thông tin điều hành thị trường điện </w:t>
      </w:r>
      <w:r w:rsidR="00B36AE0" w:rsidRPr="00487F91">
        <w:rPr>
          <w:color w:val="000000" w:themeColor="text1"/>
          <w:lang w:val="vi-VN"/>
        </w:rPr>
        <w:t xml:space="preserve">tại Phụ lục </w:t>
      </w:r>
      <w:r w:rsidR="001F590C" w:rsidRPr="00487F91">
        <w:rPr>
          <w:color w:val="000000" w:themeColor="text1"/>
          <w:lang w:val="vi-VN"/>
        </w:rPr>
        <w:t xml:space="preserve">V </w:t>
      </w:r>
      <w:r w:rsidR="00BE6A94" w:rsidRPr="00487F91">
        <w:rPr>
          <w:color w:val="000000" w:themeColor="text1"/>
          <w:lang w:val="vi-VN"/>
        </w:rPr>
        <w:t xml:space="preserve">ban hành kèm theo </w:t>
      </w:r>
      <w:r w:rsidR="00B36AE0" w:rsidRPr="00487F91">
        <w:rPr>
          <w:color w:val="000000" w:themeColor="text1"/>
          <w:lang w:val="vi-VN"/>
        </w:rPr>
        <w:t>Thông tư này</w:t>
      </w:r>
      <w:r w:rsidR="00E333F3" w:rsidRPr="00487F91">
        <w:rPr>
          <w:color w:val="000000" w:themeColor="text1"/>
          <w:lang w:val="vi-VN"/>
        </w:rPr>
        <w:t>.</w:t>
      </w:r>
    </w:p>
    <w:p w14:paraId="4A0FDDE3" w14:textId="373D614E" w:rsidR="00D23502" w:rsidRPr="00487F91" w:rsidRDefault="007D1D4A" w:rsidP="005F1E3C">
      <w:pPr>
        <w:pStyle w:val="Heading3"/>
        <w:rPr>
          <w:color w:val="000000" w:themeColor="text1"/>
          <w:lang w:val="vi-VN"/>
        </w:rPr>
      </w:pPr>
      <w:bookmarkStart w:id="5836" w:name="_Toc522197655"/>
      <w:bookmarkStart w:id="5837" w:name="_Toc522269740"/>
      <w:bookmarkStart w:id="5838" w:name="_Toc238639793"/>
      <w:bookmarkStart w:id="5839" w:name="_Toc239143523"/>
      <w:bookmarkStart w:id="5840" w:name="_Toc239214894"/>
      <w:bookmarkStart w:id="5841" w:name="_Toc240798002"/>
      <w:bookmarkStart w:id="5842" w:name="_Toc240955024"/>
      <w:bookmarkStart w:id="5843" w:name="_Toc347904807"/>
      <w:bookmarkStart w:id="5844" w:name="_Toc520887793"/>
      <w:bookmarkStart w:id="5845" w:name="_Toc521661385"/>
      <w:bookmarkStart w:id="5846" w:name="_Toc522197657"/>
      <w:bookmarkStart w:id="5847" w:name="_Toc522269742"/>
      <w:bookmarkStart w:id="5848" w:name="_Toc523300800"/>
      <w:bookmarkStart w:id="5849" w:name="_Toc526435853"/>
      <w:bookmarkStart w:id="5850" w:name="_Toc526928379"/>
      <w:bookmarkStart w:id="5851" w:name="_Toc527548212"/>
      <w:bookmarkStart w:id="5852" w:name="_Toc527548407"/>
      <w:bookmarkStart w:id="5853" w:name="_Toc529174204"/>
      <w:bookmarkStart w:id="5854" w:name="_Toc238639792"/>
      <w:bookmarkStart w:id="5855" w:name="_Toc239143522"/>
      <w:bookmarkStart w:id="5856" w:name="_Toc239214893"/>
      <w:bookmarkStart w:id="5857" w:name="_Toc240798001"/>
      <w:bookmarkStart w:id="5858" w:name="_Toc240955023"/>
      <w:bookmarkEnd w:id="5836"/>
      <w:bookmarkEnd w:id="5837"/>
      <w:r>
        <w:rPr>
          <w:color w:val="000000" w:themeColor="text1"/>
        </w:rPr>
        <w:t xml:space="preserve"> </w:t>
      </w:r>
      <w:r w:rsidR="00E333F3" w:rsidRPr="00487F91">
        <w:rPr>
          <w:color w:val="000000" w:themeColor="text1"/>
          <w:lang w:val="vi-VN"/>
        </w:rPr>
        <w:t xml:space="preserve">Trách nhiệm </w:t>
      </w:r>
      <w:r w:rsidR="007513A0" w:rsidRPr="00487F91">
        <w:rPr>
          <w:color w:val="000000" w:themeColor="text1"/>
          <w:lang w:val="vi-VN"/>
        </w:rPr>
        <w:t>bảo đảm</w:t>
      </w:r>
      <w:r w:rsidR="00E333F3" w:rsidRPr="00487F91">
        <w:rPr>
          <w:color w:val="000000" w:themeColor="text1"/>
          <w:lang w:val="vi-VN"/>
        </w:rPr>
        <w:t xml:space="preserve"> tính chính xác của thông tin thị trường</w:t>
      </w:r>
      <w:bookmarkEnd w:id="5838"/>
      <w:bookmarkEnd w:id="5839"/>
      <w:bookmarkEnd w:id="5840"/>
      <w:bookmarkEnd w:id="5841"/>
      <w:bookmarkEnd w:id="5842"/>
      <w:r w:rsidR="00E333F3" w:rsidRPr="00487F91">
        <w:rPr>
          <w:color w:val="000000" w:themeColor="text1"/>
          <w:lang w:val="vi-VN"/>
        </w:rPr>
        <w:t xml:space="preserve"> điện</w:t>
      </w:r>
      <w:bookmarkEnd w:id="5843"/>
      <w:bookmarkEnd w:id="5844"/>
      <w:bookmarkEnd w:id="5845"/>
      <w:bookmarkEnd w:id="5846"/>
      <w:bookmarkEnd w:id="5847"/>
      <w:bookmarkEnd w:id="5848"/>
      <w:bookmarkEnd w:id="5849"/>
      <w:bookmarkEnd w:id="5850"/>
      <w:bookmarkEnd w:id="5851"/>
      <w:bookmarkEnd w:id="5852"/>
      <w:bookmarkEnd w:id="5853"/>
    </w:p>
    <w:p w14:paraId="5DC039A9" w14:textId="12D07EE2" w:rsidR="00D23502" w:rsidRPr="00487F91" w:rsidRDefault="00E333F3" w:rsidP="00BC6523">
      <w:pPr>
        <w:pStyle w:val="Heading4"/>
        <w:keepNext w:val="0"/>
        <w:numPr>
          <w:ilvl w:val="3"/>
          <w:numId w:val="145"/>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Thành viên tham gia thị trường có trách nhiệm </w:t>
      </w:r>
      <w:r w:rsidR="007513A0" w:rsidRPr="00487F91">
        <w:rPr>
          <w:rFonts w:ascii="Times New Roman" w:hAnsi="Times New Roman"/>
          <w:color w:val="000000" w:themeColor="text1"/>
          <w:lang w:val="vi-VN"/>
        </w:rPr>
        <w:t>bảo đảm</w:t>
      </w:r>
      <w:r w:rsidRPr="00487F91">
        <w:rPr>
          <w:rFonts w:ascii="Times New Roman" w:hAnsi="Times New Roman"/>
          <w:color w:val="000000" w:themeColor="text1"/>
          <w:lang w:val="vi-VN"/>
        </w:rPr>
        <w:t xml:space="preserve"> tính chính xác và đầy đủ của thông tin thị trường điện tại thời điểm cung cấp.</w:t>
      </w:r>
    </w:p>
    <w:p w14:paraId="3270ED53" w14:textId="77777777" w:rsidR="00D23502" w:rsidRPr="00487F91" w:rsidRDefault="00E333F3" w:rsidP="00BC6523">
      <w:pPr>
        <w:pStyle w:val="Heading4"/>
        <w:keepNext w:val="0"/>
        <w:numPr>
          <w:ilvl w:val="3"/>
          <w:numId w:val="145"/>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Trường hợp phát hiện các thông tin đã cung cấp, công bố không chính xác và đầy đủ, thành viên tham gia thị trường có trách nhiệm cải chính và cung cấp lại thông tin chính xác cho đơn vị có liên quan.</w:t>
      </w:r>
    </w:p>
    <w:p w14:paraId="314D5654" w14:textId="48CAB006" w:rsidR="00D23502" w:rsidRPr="00487F91" w:rsidRDefault="007D1D4A" w:rsidP="005F1E3C">
      <w:pPr>
        <w:pStyle w:val="Heading3"/>
        <w:rPr>
          <w:color w:val="000000" w:themeColor="text1"/>
          <w:lang w:val="vi-VN"/>
        </w:rPr>
      </w:pPr>
      <w:bookmarkStart w:id="5859" w:name="_Ref238542094"/>
      <w:bookmarkStart w:id="5860" w:name="_Toc238639794"/>
      <w:bookmarkStart w:id="5861" w:name="_Toc239143524"/>
      <w:bookmarkStart w:id="5862" w:name="_Toc239214895"/>
      <w:bookmarkStart w:id="5863" w:name="_Toc240798003"/>
      <w:bookmarkStart w:id="5864" w:name="_Toc240955025"/>
      <w:bookmarkStart w:id="5865" w:name="_Toc347904808"/>
      <w:bookmarkStart w:id="5866" w:name="_Toc520887794"/>
      <w:bookmarkStart w:id="5867" w:name="_Toc521661386"/>
      <w:bookmarkStart w:id="5868" w:name="_Toc522197658"/>
      <w:bookmarkStart w:id="5869" w:name="_Toc522269743"/>
      <w:bookmarkStart w:id="5870" w:name="_Toc523300801"/>
      <w:bookmarkStart w:id="5871" w:name="_Toc526435854"/>
      <w:bookmarkStart w:id="5872" w:name="_Toc526928380"/>
      <w:bookmarkStart w:id="5873" w:name="_Toc527548213"/>
      <w:bookmarkStart w:id="5874" w:name="_Toc527548408"/>
      <w:bookmarkStart w:id="5875" w:name="_Toc529174205"/>
      <w:bookmarkEnd w:id="5854"/>
      <w:bookmarkEnd w:id="5855"/>
      <w:bookmarkEnd w:id="5856"/>
      <w:bookmarkEnd w:id="5857"/>
      <w:bookmarkEnd w:id="5858"/>
      <w:r>
        <w:rPr>
          <w:color w:val="000000" w:themeColor="text1"/>
        </w:rPr>
        <w:t xml:space="preserve"> </w:t>
      </w:r>
      <w:r w:rsidR="00E333F3" w:rsidRPr="00487F91">
        <w:rPr>
          <w:color w:val="000000" w:themeColor="text1"/>
          <w:lang w:val="vi-VN"/>
        </w:rPr>
        <w:t>Bảo mật thông tin</w:t>
      </w:r>
      <w:bookmarkEnd w:id="5859"/>
      <w:bookmarkEnd w:id="5860"/>
      <w:bookmarkEnd w:id="5861"/>
      <w:bookmarkEnd w:id="5862"/>
      <w:bookmarkEnd w:id="5863"/>
      <w:bookmarkEnd w:id="5864"/>
      <w:r w:rsidR="00E333F3" w:rsidRPr="00487F91">
        <w:rPr>
          <w:color w:val="000000" w:themeColor="text1"/>
          <w:lang w:val="vi-VN"/>
        </w:rPr>
        <w:t xml:space="preserve"> thị trường điện</w:t>
      </w:r>
      <w:bookmarkEnd w:id="5865"/>
      <w:bookmarkEnd w:id="5866"/>
      <w:bookmarkEnd w:id="5867"/>
      <w:bookmarkEnd w:id="5868"/>
      <w:bookmarkEnd w:id="5869"/>
      <w:bookmarkEnd w:id="5870"/>
      <w:bookmarkEnd w:id="5871"/>
      <w:bookmarkEnd w:id="5872"/>
      <w:bookmarkEnd w:id="5873"/>
      <w:bookmarkEnd w:id="5874"/>
      <w:bookmarkEnd w:id="5875"/>
    </w:p>
    <w:p w14:paraId="7EF5B1CC" w14:textId="77777777" w:rsidR="00D23502" w:rsidRPr="00487F91" w:rsidRDefault="00E333F3" w:rsidP="00BC6523">
      <w:pPr>
        <w:pStyle w:val="Heading4"/>
        <w:keepNext w:val="0"/>
        <w:numPr>
          <w:ilvl w:val="3"/>
          <w:numId w:val="146"/>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Đơn vị vận hành hệ thống điện và thị trường điện không được tiết lộ các thông tin do thành viên tham gia thị trường điện cung cấp, bao gồm:</w:t>
      </w:r>
    </w:p>
    <w:p w14:paraId="32B2E4C8"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Thông tin về hợp đồng mua bán điện;</w:t>
      </w:r>
    </w:p>
    <w:p w14:paraId="13FFA84C"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Bản chào giá của đơn vị phát điện trước khi kết thúc ngày giao dịch;</w:t>
      </w:r>
    </w:p>
    <w:p w14:paraId="51E824B4"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Các thông tin khác ngoài thẩm quyền.</w:t>
      </w:r>
    </w:p>
    <w:p w14:paraId="51D4F6F7" w14:textId="77777777"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Thành viên tham gia thị trường điện không được tiết lộ các thông tin ngoài phạm vi được phân quyền cung cấp và công bố.</w:t>
      </w:r>
    </w:p>
    <w:p w14:paraId="721338F2" w14:textId="22CFA2FC" w:rsidR="00D23502" w:rsidRPr="00487F91" w:rsidRDefault="007D1D4A" w:rsidP="005F1E3C">
      <w:pPr>
        <w:pStyle w:val="Heading3"/>
        <w:rPr>
          <w:color w:val="000000" w:themeColor="text1"/>
          <w:lang w:val="vi-VN"/>
        </w:rPr>
      </w:pPr>
      <w:bookmarkStart w:id="5876" w:name="_Toc238639795"/>
      <w:bookmarkStart w:id="5877" w:name="_Toc239143525"/>
      <w:bookmarkStart w:id="5878" w:name="_Toc239214896"/>
      <w:bookmarkStart w:id="5879" w:name="_Toc240798004"/>
      <w:bookmarkStart w:id="5880" w:name="_Toc240955026"/>
      <w:bookmarkStart w:id="5881" w:name="_Toc347904809"/>
      <w:bookmarkStart w:id="5882" w:name="_Toc520887795"/>
      <w:bookmarkStart w:id="5883" w:name="_Toc521661387"/>
      <w:bookmarkStart w:id="5884" w:name="_Toc522197659"/>
      <w:bookmarkStart w:id="5885" w:name="_Toc522269744"/>
      <w:bookmarkStart w:id="5886" w:name="_Toc523300802"/>
      <w:bookmarkStart w:id="5887" w:name="_Toc526435855"/>
      <w:bookmarkStart w:id="5888" w:name="_Toc526928381"/>
      <w:bookmarkStart w:id="5889" w:name="_Toc527548214"/>
      <w:bookmarkStart w:id="5890" w:name="_Toc527548409"/>
      <w:bookmarkStart w:id="5891" w:name="_Toc529174206"/>
      <w:r>
        <w:rPr>
          <w:color w:val="000000" w:themeColor="text1"/>
        </w:rPr>
        <w:t xml:space="preserve"> </w:t>
      </w:r>
      <w:r w:rsidR="00E333F3" w:rsidRPr="00487F91">
        <w:rPr>
          <w:color w:val="000000" w:themeColor="text1"/>
          <w:lang w:val="vi-VN"/>
        </w:rPr>
        <w:t>Các trường hợp miễn trừ bảo mật thông tin</w:t>
      </w:r>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p>
    <w:p w14:paraId="667C863C" w14:textId="07FCAB32" w:rsidR="00D23502" w:rsidRPr="00487F91" w:rsidRDefault="00E333F3" w:rsidP="00BC6523">
      <w:pPr>
        <w:pStyle w:val="Heading4"/>
        <w:keepNext w:val="0"/>
        <w:numPr>
          <w:ilvl w:val="3"/>
          <w:numId w:val="147"/>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 xml:space="preserve">Cung cấp thông tin theo yêu cầu của </w:t>
      </w:r>
      <w:r w:rsidR="00111F64" w:rsidRPr="00487F91">
        <w:rPr>
          <w:rFonts w:ascii="Times New Roman" w:hAnsi="Times New Roman"/>
          <w:color w:val="000000" w:themeColor="text1"/>
          <w:lang w:val="vi-VN"/>
        </w:rPr>
        <w:t>Cục Điện lực</w:t>
      </w:r>
      <w:r w:rsidR="002E4AD8" w:rsidRPr="00487F91" w:rsidDel="002E4AD8">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hoặc cơ quan có thẩm quyền theo quy định của pháp luật. </w:t>
      </w:r>
    </w:p>
    <w:p w14:paraId="5236A268" w14:textId="0A06C3A4"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Các thông tin tự tổng hợp, phân tích từ các thông tin công bố trên thị trường điện, không phải do các thành viên tham gia thị trường điện khác cung cấp sai quy định tại </w:t>
      </w:r>
      <w:r w:rsidR="00B64147" w:rsidRPr="00487F91">
        <w:rPr>
          <w:rFonts w:ascii="Times New Roman" w:hAnsi="Times New Roman"/>
          <w:color w:val="000000" w:themeColor="text1"/>
        </w:rPr>
        <w:fldChar w:fldCharType="begin"/>
      </w:r>
      <w:r w:rsidR="00B64147" w:rsidRPr="00487F91">
        <w:rPr>
          <w:rFonts w:ascii="Times New Roman" w:hAnsi="Times New Roman"/>
          <w:color w:val="000000" w:themeColor="text1"/>
          <w:lang w:val="vi-VN"/>
        </w:rPr>
        <w:instrText xml:space="preserve"> REF _Ref238542094 \n \h  \* MERGEFORMAT </w:instrText>
      </w:r>
      <w:r w:rsidR="00B64147" w:rsidRPr="00487F91">
        <w:rPr>
          <w:rFonts w:ascii="Times New Roman" w:hAnsi="Times New Roman"/>
          <w:color w:val="000000" w:themeColor="text1"/>
        </w:rPr>
      </w:r>
      <w:r w:rsidR="00B64147" w:rsidRPr="00487F91">
        <w:rPr>
          <w:rFonts w:ascii="Times New Roman" w:hAnsi="Times New Roman"/>
          <w:color w:val="000000" w:themeColor="text1"/>
        </w:rPr>
        <w:fldChar w:fldCharType="separate"/>
      </w:r>
      <w:r w:rsidR="005C66EF">
        <w:rPr>
          <w:rFonts w:ascii="Times New Roman" w:hAnsi="Times New Roman"/>
          <w:color w:val="000000" w:themeColor="text1"/>
          <w:lang w:val="vi-VN"/>
        </w:rPr>
        <w:t>Điều 126</w:t>
      </w:r>
      <w:r w:rsidR="00B64147" w:rsidRPr="00487F91">
        <w:rPr>
          <w:rFonts w:ascii="Times New Roman" w:hAnsi="Times New Roman"/>
          <w:color w:val="000000" w:themeColor="text1"/>
        </w:rPr>
        <w:fldChar w:fldCharType="end"/>
      </w:r>
      <w:r w:rsidR="00B6414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Thông tư này.</w:t>
      </w:r>
    </w:p>
    <w:p w14:paraId="15015E3A" w14:textId="12AC57FE" w:rsidR="00D23502" w:rsidRPr="00487F91" w:rsidRDefault="007D1D4A" w:rsidP="005F1E3C">
      <w:pPr>
        <w:pStyle w:val="Heading3"/>
        <w:rPr>
          <w:color w:val="000000" w:themeColor="text1"/>
          <w:lang w:val="vi-VN"/>
        </w:rPr>
      </w:pPr>
      <w:bookmarkStart w:id="5892" w:name="_Toc347904810"/>
      <w:bookmarkStart w:id="5893" w:name="_Toc520887796"/>
      <w:bookmarkStart w:id="5894" w:name="_Toc521661388"/>
      <w:bookmarkStart w:id="5895" w:name="_Toc522197660"/>
      <w:bookmarkStart w:id="5896" w:name="_Toc522269745"/>
      <w:bookmarkStart w:id="5897" w:name="_Toc523300803"/>
      <w:bookmarkStart w:id="5898" w:name="_Toc526435856"/>
      <w:bookmarkStart w:id="5899" w:name="_Toc526928382"/>
      <w:bookmarkStart w:id="5900" w:name="_Toc527548215"/>
      <w:bookmarkStart w:id="5901" w:name="_Toc527548410"/>
      <w:bookmarkStart w:id="5902" w:name="_Toc529174207"/>
      <w:r>
        <w:rPr>
          <w:color w:val="000000" w:themeColor="text1"/>
        </w:rPr>
        <w:t xml:space="preserve"> </w:t>
      </w:r>
      <w:r w:rsidR="00E333F3" w:rsidRPr="00487F91">
        <w:rPr>
          <w:color w:val="000000" w:themeColor="text1"/>
          <w:lang w:val="vi-VN"/>
        </w:rPr>
        <w:t>Lưu trữ thông tin thị trường điện</w:t>
      </w:r>
      <w:bookmarkEnd w:id="5892"/>
      <w:bookmarkEnd w:id="5893"/>
      <w:bookmarkEnd w:id="5894"/>
      <w:bookmarkEnd w:id="5895"/>
      <w:bookmarkEnd w:id="5896"/>
      <w:bookmarkEnd w:id="5897"/>
      <w:bookmarkEnd w:id="5898"/>
      <w:bookmarkEnd w:id="5899"/>
      <w:bookmarkEnd w:id="5900"/>
      <w:bookmarkEnd w:id="5901"/>
      <w:bookmarkEnd w:id="5902"/>
    </w:p>
    <w:p w14:paraId="7088A6DE"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Đơn vị vận hành hệ thống điện và thị trường điện có trách nhiệm lưu lại toàn bộ hoạt động trao đổi thông tin được thực hiện qua Hệ thống thông tin thị trường điện. Thời hạn lưu trữ thông tin ít nhất là 05 năm.</w:t>
      </w:r>
    </w:p>
    <w:p w14:paraId="45767DA5" w14:textId="77777777" w:rsidR="00D23502" w:rsidRPr="00487F91" w:rsidRDefault="00E333F3" w:rsidP="00BC6523">
      <w:pPr>
        <w:pStyle w:val="Heading1"/>
        <w:numPr>
          <w:ilvl w:val="0"/>
          <w:numId w:val="141"/>
        </w:numPr>
        <w:spacing w:before="120" w:after="120" w:line="240" w:lineRule="auto"/>
        <w:rPr>
          <w:rFonts w:ascii="Times New Roman" w:hAnsi="Times New Roman"/>
          <w:color w:val="000000" w:themeColor="text1"/>
        </w:rPr>
      </w:pPr>
      <w:bookmarkStart w:id="5903" w:name="_Toc238639798"/>
      <w:bookmarkStart w:id="5904" w:name="_Toc239143527"/>
      <w:bookmarkStart w:id="5905" w:name="_Toc239214898"/>
      <w:bookmarkStart w:id="5906" w:name="_Toc520887797"/>
      <w:bookmarkStart w:id="5907" w:name="_Toc521661389"/>
      <w:bookmarkStart w:id="5908" w:name="_Toc522197661"/>
      <w:bookmarkStart w:id="5909" w:name="_Toc522269746"/>
      <w:bookmarkStart w:id="5910" w:name="_Toc523300804"/>
      <w:bookmarkStart w:id="5911" w:name="_Toc526435857"/>
      <w:bookmarkStart w:id="5912" w:name="_Toc526928383"/>
      <w:bookmarkStart w:id="5913" w:name="_Toc527548216"/>
      <w:bookmarkStart w:id="5914" w:name="_Toc527548411"/>
      <w:r w:rsidRPr="00487F91">
        <w:rPr>
          <w:rFonts w:ascii="Times New Roman" w:hAnsi="Times New Roman"/>
          <w:color w:val="000000" w:themeColor="text1"/>
        </w:rPr>
        <w:br/>
      </w:r>
      <w:bookmarkStart w:id="5915" w:name="_Toc240798005"/>
      <w:bookmarkStart w:id="5916" w:name="_Toc240955027"/>
      <w:bookmarkStart w:id="5917" w:name="_Toc347904811"/>
      <w:bookmarkStart w:id="5918" w:name="_Toc529174208"/>
      <w:r w:rsidRPr="00487F91">
        <w:rPr>
          <w:rFonts w:ascii="Times New Roman" w:hAnsi="Times New Roman"/>
          <w:color w:val="000000" w:themeColor="text1"/>
        </w:rPr>
        <w:t>GIÁM SÁT VẬN HÀNH THỊ TRƯỜNG ĐIỆN</w:t>
      </w:r>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p>
    <w:p w14:paraId="6DBF0B77" w14:textId="78B878D2" w:rsidR="00D23502" w:rsidRPr="00487F91" w:rsidRDefault="007D1D4A" w:rsidP="005F1E3C">
      <w:pPr>
        <w:pStyle w:val="Heading3"/>
        <w:rPr>
          <w:color w:val="000000" w:themeColor="text1"/>
          <w:lang w:val="vi-VN"/>
        </w:rPr>
      </w:pPr>
      <w:bookmarkStart w:id="5919" w:name="_Toc529174209"/>
      <w:bookmarkStart w:id="5920" w:name="_Toc347904812"/>
      <w:bookmarkStart w:id="5921" w:name="_Toc520887798"/>
      <w:bookmarkStart w:id="5922" w:name="_Toc521661390"/>
      <w:bookmarkStart w:id="5923" w:name="_Toc522197662"/>
      <w:bookmarkStart w:id="5924" w:name="_Toc522269747"/>
      <w:bookmarkStart w:id="5925" w:name="_Toc523300805"/>
      <w:bookmarkStart w:id="5926" w:name="_Toc526435858"/>
      <w:bookmarkStart w:id="5927" w:name="_Toc526928384"/>
      <w:bookmarkStart w:id="5928" w:name="_Toc527548217"/>
      <w:bookmarkStart w:id="5929" w:name="_Toc527548412"/>
      <w:bookmarkStart w:id="5930" w:name="_Ref238460881"/>
      <w:bookmarkStart w:id="5931" w:name="_Toc238639799"/>
      <w:bookmarkStart w:id="5932" w:name="_Toc239143528"/>
      <w:bookmarkStart w:id="5933" w:name="_Toc239214899"/>
      <w:bookmarkStart w:id="5934" w:name="_Toc240798006"/>
      <w:bookmarkStart w:id="5935" w:name="_Toc240955028"/>
      <w:r>
        <w:rPr>
          <w:color w:val="000000" w:themeColor="text1"/>
        </w:rPr>
        <w:t xml:space="preserve"> </w:t>
      </w:r>
      <w:r w:rsidR="00E333F3" w:rsidRPr="00487F91">
        <w:rPr>
          <w:color w:val="000000" w:themeColor="text1"/>
          <w:lang w:val="vi-VN"/>
        </w:rPr>
        <w:t>Trách nhiệm thực hiện giám sát thị trường điện</w:t>
      </w:r>
      <w:bookmarkEnd w:id="5919"/>
    </w:p>
    <w:p w14:paraId="5527BCFB" w14:textId="5A8D143F" w:rsidR="00D23502" w:rsidRPr="00487F91" w:rsidRDefault="00111F64"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Cục Điện lực</w:t>
      </w:r>
      <w:r w:rsidR="002E4AD8" w:rsidRPr="00487F91" w:rsidDel="002E4AD8">
        <w:rPr>
          <w:rFonts w:ascii="Times New Roman" w:hAnsi="Times New Roman"/>
          <w:color w:val="000000" w:themeColor="text1"/>
          <w:lang w:val="vi-VN"/>
        </w:rPr>
        <w:t xml:space="preserve"> </w:t>
      </w:r>
      <w:r w:rsidR="00E333F3" w:rsidRPr="00487F91">
        <w:rPr>
          <w:rFonts w:ascii="Times New Roman" w:hAnsi="Times New Roman"/>
          <w:color w:val="000000" w:themeColor="text1"/>
          <w:lang w:val="vi-VN"/>
        </w:rPr>
        <w:t xml:space="preserve">có trách nhiệm thực hiện giám sát thường xuyên, định kỳ công tác vận hành thị trường điện thông qua tổng hợp, đánh giá kết quả vận hành căn cứ trên các dữ liệu thu thập và kiểm tra thực tế tại các </w:t>
      </w:r>
      <w:r w:rsidR="002D0CBC" w:rsidRPr="00487F91">
        <w:rPr>
          <w:rFonts w:ascii="Times New Roman" w:hAnsi="Times New Roman"/>
          <w:color w:val="000000" w:themeColor="text1"/>
          <w:lang w:val="vi-VN"/>
        </w:rPr>
        <w:t>t</w:t>
      </w:r>
      <w:r w:rsidR="000E32DC" w:rsidRPr="00487F91">
        <w:rPr>
          <w:rFonts w:ascii="Times New Roman" w:hAnsi="Times New Roman"/>
          <w:color w:val="000000" w:themeColor="text1"/>
          <w:lang w:val="vi-VN"/>
        </w:rPr>
        <w:t>hành viên tham gia thị trường</w:t>
      </w:r>
      <w:r w:rsidR="00E333F3" w:rsidRPr="00487F91">
        <w:rPr>
          <w:rFonts w:ascii="Times New Roman" w:hAnsi="Times New Roman"/>
          <w:color w:val="000000" w:themeColor="text1"/>
          <w:lang w:val="vi-VN"/>
        </w:rPr>
        <w:t xml:space="preserve"> điện. Nội dung giám sát thị trường điện bao gồm:</w:t>
      </w:r>
    </w:p>
    <w:p w14:paraId="7089C09F"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lastRenderedPageBreak/>
        <w:t>Kết quả vận hành thị trường điện;</w:t>
      </w:r>
    </w:p>
    <w:p w14:paraId="6FAF92FD" w14:textId="77777777" w:rsidR="00D23502" w:rsidRPr="00487F91" w:rsidRDefault="00E333F3" w:rsidP="00BC6523">
      <w:pPr>
        <w:pStyle w:val="Heading5"/>
        <w:widowControl w:val="0"/>
        <w:numPr>
          <w:ilvl w:val="4"/>
          <w:numId w:val="141"/>
        </w:numPr>
        <w:ind w:firstLine="567"/>
        <w:rPr>
          <w:color w:val="000000" w:themeColor="text1"/>
          <w:lang w:val="vi-VN"/>
        </w:rPr>
      </w:pPr>
      <w:r w:rsidRPr="00487F91">
        <w:rPr>
          <w:color w:val="000000" w:themeColor="text1"/>
          <w:lang w:val="vi-VN"/>
        </w:rPr>
        <w:t>Đánh giá tuân thủ quy định thị trường điện của các đơn vị thành viên tham gia thị trường điện.</w:t>
      </w:r>
    </w:p>
    <w:p w14:paraId="3DA6DE3C" w14:textId="57794B48" w:rsidR="00D23502" w:rsidRPr="00487F91" w:rsidRDefault="000E32DC"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Thành viên tham gia thị trường</w:t>
      </w:r>
      <w:r w:rsidR="00E333F3" w:rsidRPr="00487F91">
        <w:rPr>
          <w:rFonts w:ascii="Times New Roman" w:hAnsi="Times New Roman"/>
          <w:color w:val="000000" w:themeColor="text1"/>
          <w:lang w:val="vi-VN"/>
        </w:rPr>
        <w:t xml:space="preserve"> điện có trách nhiệm phối hợp với </w:t>
      </w:r>
      <w:r w:rsidR="00111F64" w:rsidRPr="00487F91">
        <w:rPr>
          <w:rFonts w:ascii="Times New Roman" w:hAnsi="Times New Roman"/>
          <w:color w:val="000000" w:themeColor="text1"/>
          <w:lang w:val="vi-VN"/>
        </w:rPr>
        <w:t>Cục Điện lực</w:t>
      </w:r>
      <w:r w:rsidR="00E333F3" w:rsidRPr="00487F91">
        <w:rPr>
          <w:rFonts w:ascii="Times New Roman" w:hAnsi="Times New Roman"/>
          <w:color w:val="000000" w:themeColor="text1"/>
          <w:lang w:val="vi-VN"/>
        </w:rPr>
        <w:t xml:space="preserve"> trong giám sát thị trường điện; phát hiện và báo cáo </w:t>
      </w:r>
      <w:r w:rsidR="00111F64" w:rsidRPr="00487F91">
        <w:rPr>
          <w:rFonts w:ascii="Times New Roman" w:hAnsi="Times New Roman"/>
          <w:color w:val="000000" w:themeColor="text1"/>
          <w:lang w:val="vi-VN"/>
        </w:rPr>
        <w:t>Cục Điện lực</w:t>
      </w:r>
      <w:r w:rsidR="00E333F3" w:rsidRPr="00487F91">
        <w:rPr>
          <w:rFonts w:ascii="Times New Roman" w:hAnsi="Times New Roman"/>
          <w:color w:val="000000" w:themeColor="text1"/>
          <w:lang w:val="vi-VN"/>
        </w:rPr>
        <w:t xml:space="preserve"> các vấn đề phát sinh, các hành vi có dấu hiệu vi phạm trong quá trình vận hành thị trường điện.</w:t>
      </w:r>
    </w:p>
    <w:p w14:paraId="45A8740C" w14:textId="5800106A" w:rsidR="00D23502" w:rsidRPr="00487F91" w:rsidRDefault="007D1D4A" w:rsidP="005F1E3C">
      <w:pPr>
        <w:pStyle w:val="Heading3"/>
        <w:rPr>
          <w:color w:val="000000" w:themeColor="text1"/>
          <w:lang w:val="vi-VN"/>
        </w:rPr>
      </w:pPr>
      <w:bookmarkStart w:id="5936" w:name="_Toc529174210"/>
      <w:r>
        <w:rPr>
          <w:color w:val="000000" w:themeColor="text1"/>
        </w:rPr>
        <w:t xml:space="preserve"> </w:t>
      </w:r>
      <w:r w:rsidR="00E333F3" w:rsidRPr="00487F91">
        <w:rPr>
          <w:color w:val="000000" w:themeColor="text1"/>
          <w:lang w:val="vi-VN"/>
        </w:rPr>
        <w:t>Công bố thông tin vận hành thị trường điện</w:t>
      </w:r>
      <w:bookmarkEnd w:id="5920"/>
      <w:bookmarkEnd w:id="5921"/>
      <w:bookmarkEnd w:id="5922"/>
      <w:bookmarkEnd w:id="5923"/>
      <w:bookmarkEnd w:id="5924"/>
      <w:bookmarkEnd w:id="5925"/>
      <w:bookmarkEnd w:id="5926"/>
      <w:bookmarkEnd w:id="5927"/>
      <w:bookmarkEnd w:id="5928"/>
      <w:bookmarkEnd w:id="5929"/>
      <w:bookmarkEnd w:id="5936"/>
    </w:p>
    <w:p w14:paraId="6A78B870" w14:textId="2F2C227B" w:rsidR="00D23502" w:rsidRPr="00487F91" w:rsidRDefault="00E333F3" w:rsidP="00935940">
      <w:pPr>
        <w:pStyle w:val="Heading4"/>
        <w:keepNext w:val="0"/>
        <w:numPr>
          <w:ilvl w:val="0"/>
          <w:numId w:val="0"/>
        </w:numPr>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định kỳ công bố thông tin vận hành thị trường điện theo quy định </w:t>
      </w:r>
      <w:r w:rsidR="001F590C" w:rsidRPr="00487F91">
        <w:rPr>
          <w:rFonts w:ascii="Times New Roman" w:hAnsi="Times New Roman"/>
          <w:color w:val="000000" w:themeColor="text1"/>
          <w:lang w:val="vi-VN"/>
        </w:rPr>
        <w:t>trong Quy trình quản lý, vận hành hệ thống</w:t>
      </w:r>
      <w:r w:rsidR="00B64147" w:rsidRPr="00487F91">
        <w:rPr>
          <w:rFonts w:ascii="Times New Roman" w:hAnsi="Times New Roman"/>
          <w:color w:val="000000" w:themeColor="text1"/>
        </w:rPr>
        <w:t xml:space="preserve"> công nghệ</w:t>
      </w:r>
      <w:r w:rsidR="001F590C" w:rsidRPr="00487F91">
        <w:rPr>
          <w:rFonts w:ascii="Times New Roman" w:hAnsi="Times New Roman"/>
          <w:color w:val="000000" w:themeColor="text1"/>
          <w:lang w:val="vi-VN"/>
        </w:rPr>
        <w:t xml:space="preserve"> thông tin</w:t>
      </w:r>
      <w:r w:rsidR="00B64147" w:rsidRPr="00487F91">
        <w:rPr>
          <w:rFonts w:ascii="Times New Roman" w:hAnsi="Times New Roman"/>
          <w:color w:val="000000" w:themeColor="text1"/>
        </w:rPr>
        <w:t xml:space="preserve"> điều hành</w:t>
      </w:r>
      <w:r w:rsidR="001F590C" w:rsidRPr="00487F91">
        <w:rPr>
          <w:rFonts w:ascii="Times New Roman" w:hAnsi="Times New Roman"/>
          <w:color w:val="000000" w:themeColor="text1"/>
          <w:lang w:val="vi-VN"/>
        </w:rPr>
        <w:t xml:space="preserve"> thị trường điện </w:t>
      </w:r>
      <w:r w:rsidRPr="00487F91">
        <w:rPr>
          <w:rFonts w:ascii="Times New Roman" w:hAnsi="Times New Roman"/>
          <w:color w:val="000000" w:themeColor="text1"/>
          <w:lang w:val="vi-VN"/>
        </w:rPr>
        <w:t>tại</w:t>
      </w:r>
      <w:r w:rsidR="00B36AE0" w:rsidRPr="00487F91">
        <w:rPr>
          <w:rFonts w:ascii="Times New Roman" w:hAnsi="Times New Roman"/>
          <w:color w:val="000000" w:themeColor="text1"/>
          <w:lang w:val="vi-VN"/>
        </w:rPr>
        <w:t xml:space="preserve"> Phụ lục </w:t>
      </w:r>
      <w:r w:rsidR="001F590C" w:rsidRPr="00487F91">
        <w:rPr>
          <w:rFonts w:ascii="Times New Roman" w:hAnsi="Times New Roman"/>
          <w:color w:val="000000" w:themeColor="text1"/>
          <w:lang w:val="vi-VN"/>
        </w:rPr>
        <w:t>V</w:t>
      </w:r>
      <w:r w:rsidR="00B36AE0" w:rsidRPr="00487F91">
        <w:rPr>
          <w:rFonts w:ascii="Times New Roman" w:hAnsi="Times New Roman"/>
          <w:color w:val="000000" w:themeColor="text1"/>
          <w:lang w:val="vi-VN"/>
        </w:rPr>
        <w:t xml:space="preserve"> </w:t>
      </w:r>
      <w:r w:rsidR="00BE6A94" w:rsidRPr="00487F91">
        <w:rPr>
          <w:rFonts w:ascii="Times New Roman" w:hAnsi="Times New Roman"/>
          <w:color w:val="000000" w:themeColor="text1"/>
          <w:lang w:val="vi-VN"/>
        </w:rPr>
        <w:t xml:space="preserve">ban hành kèm theo </w:t>
      </w:r>
      <w:r w:rsidR="00B36AE0" w:rsidRPr="00487F91">
        <w:rPr>
          <w:rFonts w:ascii="Times New Roman" w:hAnsi="Times New Roman"/>
          <w:color w:val="000000" w:themeColor="text1"/>
          <w:lang w:val="vi-VN"/>
        </w:rPr>
        <w:t xml:space="preserve">Thông tư này </w:t>
      </w:r>
      <w:r w:rsidR="00306F0A" w:rsidRPr="00487F91">
        <w:rPr>
          <w:rFonts w:ascii="Times New Roman" w:hAnsi="Times New Roman"/>
          <w:color w:val="000000" w:themeColor="text1"/>
          <w:lang w:val="vi-VN"/>
        </w:rPr>
        <w:t xml:space="preserve">với thời gian biểu </w:t>
      </w:r>
      <w:r w:rsidRPr="00487F91">
        <w:rPr>
          <w:rFonts w:ascii="Times New Roman" w:hAnsi="Times New Roman"/>
          <w:color w:val="000000" w:themeColor="text1"/>
          <w:lang w:val="vi-VN"/>
        </w:rPr>
        <w:t xml:space="preserve">cụ thể như sau: </w:t>
      </w:r>
    </w:p>
    <w:p w14:paraId="344896DA" w14:textId="0BA163A5" w:rsidR="00D23502" w:rsidRPr="00487F91" w:rsidRDefault="00E333F3" w:rsidP="00BC6523">
      <w:pPr>
        <w:pStyle w:val="Heading4"/>
        <w:keepNext w:val="0"/>
        <w:numPr>
          <w:ilvl w:val="3"/>
          <w:numId w:val="14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15h00 h</w:t>
      </w:r>
      <w:r w:rsidR="00BE6A94" w:rsidRPr="00487F91">
        <w:rPr>
          <w:rFonts w:ascii="Times New Roman" w:hAnsi="Times New Roman"/>
          <w:color w:val="000000" w:themeColor="text1"/>
          <w:lang w:val="vi-VN"/>
        </w:rPr>
        <w:t>ằ</w:t>
      </w:r>
      <w:r w:rsidRPr="00487F91">
        <w:rPr>
          <w:rFonts w:ascii="Times New Roman" w:hAnsi="Times New Roman"/>
          <w:color w:val="000000" w:themeColor="text1"/>
          <w:lang w:val="vi-VN"/>
        </w:rPr>
        <w:t>ng ngày, công bố báo cáo vận hành thị trường điện ngày hôm trước.</w:t>
      </w:r>
    </w:p>
    <w:p w14:paraId="5FCFEDD4" w14:textId="6E7410C1" w:rsidR="00D23502" w:rsidRPr="00487F91" w:rsidRDefault="00E333F3" w:rsidP="00BC6523">
      <w:pPr>
        <w:pStyle w:val="Heading4"/>
        <w:keepNext w:val="0"/>
        <w:numPr>
          <w:ilvl w:val="3"/>
          <w:numId w:val="148"/>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16h00 thứ Ba h</w:t>
      </w:r>
      <w:r w:rsidR="00BE6A94" w:rsidRPr="00487F91">
        <w:rPr>
          <w:rFonts w:ascii="Times New Roman" w:hAnsi="Times New Roman"/>
          <w:color w:val="000000" w:themeColor="text1"/>
          <w:lang w:val="vi-VN"/>
        </w:rPr>
        <w:t>ằng</w:t>
      </w:r>
      <w:r w:rsidRPr="00487F91">
        <w:rPr>
          <w:rFonts w:ascii="Times New Roman" w:hAnsi="Times New Roman"/>
          <w:color w:val="000000" w:themeColor="text1"/>
          <w:lang w:val="vi-VN"/>
        </w:rPr>
        <w:t xml:space="preserve"> tuần, công bố báo cáo vận hành thị trường điện tuần trước.</w:t>
      </w:r>
    </w:p>
    <w:p w14:paraId="46E3C68A" w14:textId="2A9D0F73"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ngày 20 h</w:t>
      </w:r>
      <w:r w:rsidR="00BE6A94" w:rsidRPr="00487F91">
        <w:rPr>
          <w:rFonts w:ascii="Times New Roman" w:hAnsi="Times New Roman"/>
          <w:color w:val="000000" w:themeColor="text1"/>
          <w:lang w:val="vi-VN"/>
        </w:rPr>
        <w:t>ằ</w:t>
      </w:r>
      <w:r w:rsidRPr="00487F91">
        <w:rPr>
          <w:rFonts w:ascii="Times New Roman" w:hAnsi="Times New Roman"/>
          <w:color w:val="000000" w:themeColor="text1"/>
          <w:lang w:val="vi-VN"/>
        </w:rPr>
        <w:t>ng tháng, công bố báo cáo vận hành thị trường điện tháng trước.</w:t>
      </w:r>
    </w:p>
    <w:p w14:paraId="2B4484E2" w14:textId="66667EA6"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Trước ngày 31 tháng 01 h</w:t>
      </w:r>
      <w:r w:rsidR="00BE6A94" w:rsidRPr="00487F91">
        <w:rPr>
          <w:rFonts w:ascii="Times New Roman" w:hAnsi="Times New Roman"/>
          <w:color w:val="000000" w:themeColor="text1"/>
          <w:lang w:val="vi-VN"/>
        </w:rPr>
        <w:t>ằ</w:t>
      </w:r>
      <w:r w:rsidRPr="00487F91">
        <w:rPr>
          <w:rFonts w:ascii="Times New Roman" w:hAnsi="Times New Roman"/>
          <w:color w:val="000000" w:themeColor="text1"/>
          <w:lang w:val="vi-VN"/>
        </w:rPr>
        <w:t>ng năm, công bố báo cáo vận hành thị trường điện năm trước.</w:t>
      </w:r>
    </w:p>
    <w:p w14:paraId="7EAAA964" w14:textId="1582A3BA" w:rsidR="00D23502" w:rsidRPr="00487F91" w:rsidRDefault="007D1D4A" w:rsidP="005F1E3C">
      <w:pPr>
        <w:pStyle w:val="Heading3"/>
        <w:rPr>
          <w:color w:val="000000" w:themeColor="text1"/>
          <w:lang w:val="vi-VN"/>
        </w:rPr>
      </w:pPr>
      <w:bookmarkStart w:id="5937" w:name="_Toc527548218"/>
      <w:bookmarkStart w:id="5938" w:name="_Toc527548413"/>
      <w:bookmarkStart w:id="5939" w:name="_Toc529174211"/>
      <w:r>
        <w:rPr>
          <w:color w:val="000000" w:themeColor="text1"/>
        </w:rPr>
        <w:t xml:space="preserve"> </w:t>
      </w:r>
      <w:r w:rsidR="00E333F3" w:rsidRPr="00487F91">
        <w:rPr>
          <w:color w:val="000000" w:themeColor="text1"/>
          <w:lang w:val="vi-VN"/>
        </w:rPr>
        <w:t>Cung cấp dữ liệu phục vụ giám sát vận hành thị trường điện</w:t>
      </w:r>
      <w:bookmarkEnd w:id="5937"/>
      <w:bookmarkEnd w:id="5938"/>
      <w:bookmarkEnd w:id="5939"/>
    </w:p>
    <w:p w14:paraId="7431529E" w14:textId="77777777" w:rsidR="00D23502" w:rsidRPr="00487F91" w:rsidRDefault="00E333F3" w:rsidP="00BC6523">
      <w:pPr>
        <w:pStyle w:val="Heading4"/>
        <w:keepNext w:val="0"/>
        <w:numPr>
          <w:ilvl w:val="3"/>
          <w:numId w:val="149"/>
        </w:numPr>
        <w:spacing w:line="240" w:lineRule="auto"/>
        <w:rPr>
          <w:rFonts w:ascii="Times New Roman" w:hAnsi="Times New Roman"/>
          <w:color w:val="000000" w:themeColor="text1"/>
          <w:lang w:val="vi-VN"/>
        </w:rPr>
      </w:pPr>
      <w:r w:rsidRPr="00487F91">
        <w:rPr>
          <w:rFonts w:ascii="Times New Roman" w:hAnsi="Times New Roman"/>
          <w:color w:val="000000" w:themeColor="text1"/>
          <w:lang w:val="vi-VN"/>
        </w:rPr>
        <w:t>Cung cấp dữ liệu phục vụ giám sát vận hành thị trường điện</w:t>
      </w:r>
    </w:p>
    <w:p w14:paraId="233B69D1" w14:textId="75B3A78F"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a) Đơn vị vận hành hệ thống điện và thị trường điện có trách nhiệm cung cấp cho </w:t>
      </w:r>
      <w:r w:rsidR="00111F64" w:rsidRPr="00487F91">
        <w:rPr>
          <w:color w:val="000000" w:themeColor="text1"/>
          <w:lang w:val="vi-VN"/>
        </w:rPr>
        <w:t>Cục Điện lực</w:t>
      </w:r>
      <w:r w:rsidRPr="00487F91">
        <w:rPr>
          <w:color w:val="000000" w:themeColor="text1"/>
          <w:lang w:val="vi-VN"/>
        </w:rPr>
        <w:t xml:space="preserve"> các thông tin, dữ liệu về vận hành thị trường điện, bao gồm:</w:t>
      </w:r>
    </w:p>
    <w:p w14:paraId="3957387D" w14:textId="7777777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Các số liệu, kết quả tính toán kế hoạch vận hành thị trường điện năm, tháng, tuần;</w:t>
      </w:r>
    </w:p>
    <w:p w14:paraId="621EEAC6" w14:textId="4E70CAB6"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Các số liệu, kết quả vận hành thị trường điện ngày tới, </w:t>
      </w:r>
      <w:r w:rsidR="00E33C1D" w:rsidRPr="00487F91">
        <w:rPr>
          <w:color w:val="000000" w:themeColor="text1"/>
          <w:lang w:val="vi-VN"/>
        </w:rPr>
        <w:t xml:space="preserve">chu kỳ </w:t>
      </w:r>
      <w:r w:rsidRPr="00487F91">
        <w:rPr>
          <w:color w:val="000000" w:themeColor="text1"/>
          <w:lang w:val="vi-VN"/>
        </w:rPr>
        <w:t>tới, thời gian thực và tính toán thanh toán;</w:t>
      </w:r>
    </w:p>
    <w:p w14:paraId="5721A630" w14:textId="0830051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Các thông tin, số liệu cần thiết khác theo yêu cầu của </w:t>
      </w:r>
      <w:r w:rsidR="00111F64" w:rsidRPr="00487F91">
        <w:rPr>
          <w:color w:val="000000" w:themeColor="text1"/>
          <w:lang w:val="vi-VN"/>
        </w:rPr>
        <w:t>Cục Điện lực</w:t>
      </w:r>
      <w:r w:rsidRPr="00487F91">
        <w:rPr>
          <w:color w:val="000000" w:themeColor="text1"/>
          <w:lang w:val="vi-VN"/>
        </w:rPr>
        <w:t xml:space="preserve"> để giám sát thị trường điện.</w:t>
      </w:r>
    </w:p>
    <w:p w14:paraId="40F16DBB" w14:textId="353F6193"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b) </w:t>
      </w:r>
      <w:r w:rsidR="000E32DC" w:rsidRPr="00487F91">
        <w:rPr>
          <w:color w:val="000000" w:themeColor="text1"/>
          <w:lang w:val="vi-VN"/>
        </w:rPr>
        <w:t xml:space="preserve">Thành viên tham gia thị trường </w:t>
      </w:r>
      <w:r w:rsidRPr="00487F91">
        <w:rPr>
          <w:color w:val="000000" w:themeColor="text1"/>
          <w:lang w:val="vi-VN"/>
        </w:rPr>
        <w:t xml:space="preserve">điện có trách nhiệm cung cấp các thông tin, số liệu liên quan đến hoạt động của đơn vị đó trên thị trường điện theo yêu cầu của </w:t>
      </w:r>
      <w:r w:rsidR="00111F64" w:rsidRPr="00487F91">
        <w:rPr>
          <w:color w:val="000000" w:themeColor="text1"/>
          <w:lang w:val="vi-VN"/>
        </w:rPr>
        <w:t>Cục Điện lực</w:t>
      </w:r>
      <w:r w:rsidRPr="00487F91">
        <w:rPr>
          <w:color w:val="000000" w:themeColor="text1"/>
          <w:lang w:val="vi-VN"/>
        </w:rPr>
        <w:t xml:space="preserve"> để giám sát thị trường điện.</w:t>
      </w:r>
    </w:p>
    <w:p w14:paraId="090B872A" w14:textId="77777777" w:rsidR="00D23502" w:rsidRPr="00487F91" w:rsidRDefault="00E333F3" w:rsidP="00935940">
      <w:pPr>
        <w:pStyle w:val="1Content"/>
        <w:widowControl w:val="0"/>
        <w:spacing w:line="240" w:lineRule="auto"/>
        <w:ind w:firstLine="567"/>
        <w:rPr>
          <w:color w:val="000000" w:themeColor="text1"/>
          <w:lang w:val="vi-VN"/>
        </w:rPr>
      </w:pPr>
      <w:bookmarkStart w:id="5940" w:name="dieu_24"/>
      <w:r w:rsidRPr="00487F91">
        <w:rPr>
          <w:color w:val="000000" w:themeColor="text1"/>
          <w:lang w:val="vi-VN"/>
        </w:rPr>
        <w:t>2. Phương thức cung cấp số liệu</w:t>
      </w:r>
      <w:bookmarkEnd w:id="5940"/>
    </w:p>
    <w:p w14:paraId="1A4CFCC6" w14:textId="5B8F1CAB"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a) Đơn vị vận hành hệ thống điện và thị trường điện có trách nhiệm cung cấp thông tin cho </w:t>
      </w:r>
      <w:r w:rsidR="00111F64" w:rsidRPr="00487F91">
        <w:rPr>
          <w:color w:val="000000" w:themeColor="text1"/>
          <w:lang w:val="vi-VN"/>
        </w:rPr>
        <w:t>Cục Điện lực</w:t>
      </w:r>
      <w:r w:rsidRPr="00487F91">
        <w:rPr>
          <w:color w:val="000000" w:themeColor="text1"/>
          <w:lang w:val="vi-VN"/>
        </w:rPr>
        <w:t xml:space="preserve"> theo các phương thức sau:</w:t>
      </w:r>
    </w:p>
    <w:p w14:paraId="1689F958" w14:textId="1D0261DA"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Tự động đồng bộ hóa trực tuyến giữa Cơ sở dữ liệu thị trường điện tại Đơn </w:t>
      </w:r>
      <w:r w:rsidRPr="00487F91">
        <w:rPr>
          <w:color w:val="000000" w:themeColor="text1"/>
          <w:lang w:val="vi-VN"/>
        </w:rPr>
        <w:lastRenderedPageBreak/>
        <w:t xml:space="preserve">vị vận hành hệ thống điện và thị trường điện với Cơ sở dữ liệu giám sát thị trường điện tại </w:t>
      </w:r>
      <w:r w:rsidR="00111F64" w:rsidRPr="00487F91">
        <w:rPr>
          <w:color w:val="000000" w:themeColor="text1"/>
          <w:lang w:val="vi-VN"/>
        </w:rPr>
        <w:t>Cục Điện lực</w:t>
      </w:r>
      <w:r w:rsidRPr="00487F91">
        <w:rPr>
          <w:color w:val="000000" w:themeColor="text1"/>
          <w:lang w:val="vi-VN"/>
        </w:rPr>
        <w:t xml:space="preserve">. Danh mục các thông tin, dữ liệu thị trường điện đồng bộ hóa do </w:t>
      </w:r>
      <w:r w:rsidR="00111F64" w:rsidRPr="00487F91">
        <w:rPr>
          <w:color w:val="000000" w:themeColor="text1"/>
          <w:lang w:val="vi-VN"/>
        </w:rPr>
        <w:t>Cục Điện lực</w:t>
      </w:r>
      <w:r w:rsidRPr="00487F91">
        <w:rPr>
          <w:color w:val="000000" w:themeColor="text1"/>
          <w:lang w:val="vi-VN"/>
        </w:rPr>
        <w:t xml:space="preserve"> quy định;</w:t>
      </w:r>
    </w:p>
    <w:p w14:paraId="462F6E66" w14:textId="7F70AE8D"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 Trường hợp chưa áp dụng được phương thức cung cấp dữ liệu theo quy định tại </w:t>
      </w:r>
      <w:r w:rsidR="002D0CBC" w:rsidRPr="00487F91">
        <w:rPr>
          <w:color w:val="000000" w:themeColor="text1"/>
          <w:lang w:val="vi-VN"/>
        </w:rPr>
        <w:t>đ</w:t>
      </w:r>
      <w:r w:rsidRPr="00487F91">
        <w:rPr>
          <w:color w:val="000000" w:themeColor="text1"/>
          <w:lang w:val="vi-VN"/>
        </w:rPr>
        <w:t xml:space="preserve">iểm a </w:t>
      </w:r>
      <w:r w:rsidR="002D0CBC" w:rsidRPr="00487F91">
        <w:rPr>
          <w:color w:val="000000" w:themeColor="text1"/>
          <w:lang w:val="vi-VN"/>
        </w:rPr>
        <w:t>k</w:t>
      </w:r>
      <w:r w:rsidRPr="00487F91">
        <w:rPr>
          <w:color w:val="000000" w:themeColor="text1"/>
          <w:lang w:val="vi-VN"/>
        </w:rPr>
        <w:t xml:space="preserve">hoản này, Đơn vị vận hành hệ thống điện và thị trường điện lập và gửi các file số liệu thị trường điện theo định dạng, biểu mẫu và theo thời gian biểu do </w:t>
      </w:r>
      <w:r w:rsidR="00111F64" w:rsidRPr="00487F91">
        <w:rPr>
          <w:color w:val="000000" w:themeColor="text1"/>
          <w:lang w:val="vi-VN"/>
        </w:rPr>
        <w:t>Cục Điện lực</w:t>
      </w:r>
      <w:r w:rsidRPr="00487F91">
        <w:rPr>
          <w:color w:val="000000" w:themeColor="text1"/>
          <w:lang w:val="vi-VN"/>
        </w:rPr>
        <w:t xml:space="preserve"> quy định.</w:t>
      </w:r>
    </w:p>
    <w:p w14:paraId="24AB1932" w14:textId="20E54691"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b) </w:t>
      </w:r>
      <w:r w:rsidR="000E32DC" w:rsidRPr="00487F91">
        <w:rPr>
          <w:color w:val="000000" w:themeColor="text1"/>
          <w:lang w:val="vi-VN"/>
        </w:rPr>
        <w:t>Thành viên tham gia thị trường</w:t>
      </w:r>
      <w:r w:rsidRPr="00487F91">
        <w:rPr>
          <w:color w:val="000000" w:themeColor="text1"/>
          <w:lang w:val="vi-VN"/>
        </w:rPr>
        <w:t xml:space="preserve"> điện cung cấp thông tin, dữ liệu dưới dạng văn bản hoặc file số liệu theo biểu mẫu khi </w:t>
      </w:r>
      <w:r w:rsidR="00111F64" w:rsidRPr="00487F91">
        <w:rPr>
          <w:color w:val="000000" w:themeColor="text1"/>
          <w:lang w:val="vi-VN"/>
        </w:rPr>
        <w:t>Cục Điện lực</w:t>
      </w:r>
      <w:r w:rsidRPr="00487F91">
        <w:rPr>
          <w:color w:val="000000" w:themeColor="text1"/>
          <w:lang w:val="vi-VN"/>
        </w:rPr>
        <w:t xml:space="preserve"> yêu cầu.</w:t>
      </w:r>
    </w:p>
    <w:p w14:paraId="52F25A58" w14:textId="67D420DF" w:rsidR="00D23502" w:rsidRPr="00487F91" w:rsidRDefault="00E333F3" w:rsidP="00935940">
      <w:pPr>
        <w:pStyle w:val="1Content"/>
        <w:widowControl w:val="0"/>
        <w:spacing w:line="240" w:lineRule="auto"/>
        <w:ind w:firstLine="567"/>
        <w:rPr>
          <w:color w:val="000000" w:themeColor="text1"/>
          <w:lang w:val="vi-VN"/>
        </w:rPr>
      </w:pPr>
      <w:bookmarkStart w:id="5941" w:name="dieu_25"/>
      <w:r w:rsidRPr="00487F91">
        <w:rPr>
          <w:color w:val="000000" w:themeColor="text1"/>
          <w:lang w:val="vi-VN"/>
        </w:rPr>
        <w:t xml:space="preserve">3. </w:t>
      </w:r>
      <w:r w:rsidR="007513A0" w:rsidRPr="00487F91">
        <w:rPr>
          <w:color w:val="000000" w:themeColor="text1"/>
          <w:lang w:val="vi-VN"/>
        </w:rPr>
        <w:t>Bảo đảm</w:t>
      </w:r>
      <w:r w:rsidRPr="00487F91">
        <w:rPr>
          <w:color w:val="000000" w:themeColor="text1"/>
          <w:lang w:val="vi-VN"/>
        </w:rPr>
        <w:t xml:space="preserve"> chất lượng dữ liệu</w:t>
      </w:r>
      <w:bookmarkEnd w:id="5941"/>
    </w:p>
    <w:p w14:paraId="3680D13D" w14:textId="101A98FF" w:rsidR="00D23502" w:rsidRPr="00487F91" w:rsidRDefault="00E333F3" w:rsidP="00935940">
      <w:pPr>
        <w:pStyle w:val="1Content"/>
        <w:widowControl w:val="0"/>
        <w:spacing w:line="240" w:lineRule="auto"/>
        <w:ind w:firstLine="567"/>
        <w:rPr>
          <w:color w:val="000000" w:themeColor="text1"/>
          <w:spacing w:val="-4"/>
          <w:lang w:val="vi-VN"/>
        </w:rPr>
      </w:pPr>
      <w:r w:rsidRPr="00487F91">
        <w:rPr>
          <w:color w:val="000000" w:themeColor="text1"/>
          <w:spacing w:val="-4"/>
          <w:lang w:val="vi-VN"/>
        </w:rPr>
        <w:t xml:space="preserve">a) Đơn vị vận hành hệ thống điện và thị trường điện có trách nhiệm </w:t>
      </w:r>
      <w:r w:rsidR="007513A0" w:rsidRPr="00487F91">
        <w:rPr>
          <w:color w:val="000000" w:themeColor="text1"/>
          <w:spacing w:val="-4"/>
          <w:lang w:val="vi-VN"/>
        </w:rPr>
        <w:t>bảo đảm</w:t>
      </w:r>
      <w:r w:rsidRPr="00487F91">
        <w:rPr>
          <w:color w:val="000000" w:themeColor="text1"/>
          <w:spacing w:val="-4"/>
          <w:lang w:val="vi-VN"/>
        </w:rPr>
        <w:t xml:space="preserve"> chất lượng dữ liệu cung cấp cho </w:t>
      </w:r>
      <w:r w:rsidR="00111F64" w:rsidRPr="00487F91">
        <w:rPr>
          <w:color w:val="000000" w:themeColor="text1"/>
          <w:spacing w:val="-4"/>
          <w:lang w:val="vi-VN"/>
        </w:rPr>
        <w:t>Cục Điện lực</w:t>
      </w:r>
      <w:r w:rsidRPr="00487F91">
        <w:rPr>
          <w:color w:val="000000" w:themeColor="text1"/>
          <w:spacing w:val="-4"/>
          <w:lang w:val="vi-VN"/>
        </w:rPr>
        <w:t xml:space="preserve"> bao gồm các báo cáo </w:t>
      </w:r>
      <w:r w:rsidR="00D7072B" w:rsidRPr="00487F91">
        <w:rPr>
          <w:color w:val="000000" w:themeColor="text1"/>
          <w:spacing w:val="-4"/>
          <w:lang w:val="vi-VN"/>
        </w:rPr>
        <w:t>hằng</w:t>
      </w:r>
      <w:r w:rsidRPr="00487F91">
        <w:rPr>
          <w:color w:val="000000" w:themeColor="text1"/>
          <w:spacing w:val="-4"/>
          <w:lang w:val="vi-VN"/>
        </w:rPr>
        <w:t xml:space="preserve"> ngày, báo cáo </w:t>
      </w:r>
      <w:r w:rsidR="00D7072B" w:rsidRPr="00487F91">
        <w:rPr>
          <w:color w:val="000000" w:themeColor="text1"/>
          <w:spacing w:val="-4"/>
          <w:lang w:val="vi-VN"/>
        </w:rPr>
        <w:t>hằng</w:t>
      </w:r>
      <w:r w:rsidRPr="00487F91">
        <w:rPr>
          <w:color w:val="000000" w:themeColor="text1"/>
          <w:spacing w:val="-4"/>
          <w:lang w:val="vi-VN"/>
        </w:rPr>
        <w:t xml:space="preserve"> tuần và nội dung của cơ sở dữ liệu thị trường điện;</w:t>
      </w:r>
    </w:p>
    <w:p w14:paraId="06E7E0E3" w14:textId="4A389847" w:rsidR="00D23502" w:rsidRPr="00487F91" w:rsidRDefault="00E333F3" w:rsidP="00935940">
      <w:pPr>
        <w:pStyle w:val="1Content"/>
        <w:widowControl w:val="0"/>
        <w:spacing w:line="240" w:lineRule="auto"/>
        <w:ind w:firstLine="567"/>
        <w:rPr>
          <w:color w:val="000000" w:themeColor="text1"/>
          <w:lang w:val="vi-VN"/>
        </w:rPr>
      </w:pPr>
      <w:r w:rsidRPr="00487F91">
        <w:rPr>
          <w:color w:val="000000" w:themeColor="text1"/>
          <w:lang w:val="vi-VN"/>
        </w:rPr>
        <w:t xml:space="preserve">b) </w:t>
      </w:r>
      <w:r w:rsidR="000E32DC" w:rsidRPr="00487F91">
        <w:rPr>
          <w:color w:val="000000" w:themeColor="text1"/>
          <w:lang w:val="vi-VN"/>
        </w:rPr>
        <w:t>Thành viên tham gia thị trường</w:t>
      </w:r>
      <w:r w:rsidRPr="00487F91">
        <w:rPr>
          <w:color w:val="000000" w:themeColor="text1"/>
          <w:lang w:val="vi-VN"/>
        </w:rPr>
        <w:t xml:space="preserve"> điện có trách nhiệm </w:t>
      </w:r>
      <w:r w:rsidR="007513A0" w:rsidRPr="00487F91">
        <w:rPr>
          <w:color w:val="000000" w:themeColor="text1"/>
          <w:lang w:val="vi-VN"/>
        </w:rPr>
        <w:t>bảo đảm</w:t>
      </w:r>
      <w:r w:rsidRPr="00487F91">
        <w:rPr>
          <w:color w:val="000000" w:themeColor="text1"/>
          <w:lang w:val="vi-VN"/>
        </w:rPr>
        <w:t xml:space="preserve"> chất lượng dữ liệu cung cấp cho </w:t>
      </w:r>
      <w:r w:rsidR="00111F64" w:rsidRPr="00487F91">
        <w:rPr>
          <w:color w:val="000000" w:themeColor="text1"/>
          <w:lang w:val="vi-VN"/>
        </w:rPr>
        <w:t>Cục Điện lực</w:t>
      </w:r>
      <w:r w:rsidRPr="00487F91">
        <w:rPr>
          <w:color w:val="000000" w:themeColor="text1"/>
          <w:lang w:val="vi-VN"/>
        </w:rPr>
        <w:t xml:space="preserve"> phục vụ điều tra và có xác nhận </w:t>
      </w:r>
      <w:r w:rsidR="007513A0" w:rsidRPr="00487F91">
        <w:rPr>
          <w:color w:val="000000" w:themeColor="text1"/>
          <w:lang w:val="vi-VN"/>
        </w:rPr>
        <w:t>bảo đảm</w:t>
      </w:r>
      <w:r w:rsidRPr="00487F91">
        <w:rPr>
          <w:color w:val="000000" w:themeColor="text1"/>
          <w:lang w:val="vi-VN"/>
        </w:rPr>
        <w:t xml:space="preserve"> chính xác của đơn vị cấp dữ liệu.</w:t>
      </w:r>
    </w:p>
    <w:p w14:paraId="08AB2222" w14:textId="4FCFDBA7" w:rsidR="00D23502" w:rsidRPr="00487F91" w:rsidRDefault="007D1D4A" w:rsidP="005F1E3C">
      <w:pPr>
        <w:pStyle w:val="Heading3"/>
        <w:rPr>
          <w:color w:val="000000" w:themeColor="text1"/>
          <w:lang w:val="vi-VN"/>
        </w:rPr>
      </w:pPr>
      <w:bookmarkStart w:id="5942" w:name="_Toc527548219"/>
      <w:bookmarkStart w:id="5943" w:name="_Toc527548414"/>
      <w:bookmarkStart w:id="5944" w:name="_Toc347904813"/>
      <w:bookmarkStart w:id="5945" w:name="_Toc520887799"/>
      <w:bookmarkStart w:id="5946" w:name="_Toc521661391"/>
      <w:bookmarkStart w:id="5947" w:name="_Toc522197663"/>
      <w:bookmarkStart w:id="5948" w:name="_Toc522269748"/>
      <w:bookmarkStart w:id="5949" w:name="_Toc523300806"/>
      <w:bookmarkStart w:id="5950" w:name="_Toc526435859"/>
      <w:bookmarkStart w:id="5951" w:name="_Toc526928385"/>
      <w:bookmarkStart w:id="5952" w:name="_Toc527548220"/>
      <w:bookmarkStart w:id="5953" w:name="_Toc527548415"/>
      <w:bookmarkStart w:id="5954" w:name="_Toc529174212"/>
      <w:bookmarkEnd w:id="5942"/>
      <w:bookmarkEnd w:id="5943"/>
      <w:r>
        <w:rPr>
          <w:color w:val="000000" w:themeColor="text1"/>
        </w:rPr>
        <w:t xml:space="preserve"> </w:t>
      </w:r>
      <w:r w:rsidR="00E333F3" w:rsidRPr="00487F91">
        <w:rPr>
          <w:color w:val="000000" w:themeColor="text1"/>
          <w:lang w:val="vi-VN"/>
        </w:rPr>
        <w:t>Chế độ báo cáo vận hành thị trường điện</w:t>
      </w:r>
      <w:bookmarkEnd w:id="5944"/>
      <w:bookmarkEnd w:id="5945"/>
      <w:bookmarkEnd w:id="5946"/>
      <w:bookmarkEnd w:id="5947"/>
      <w:bookmarkEnd w:id="5948"/>
      <w:bookmarkEnd w:id="5949"/>
      <w:bookmarkEnd w:id="5950"/>
      <w:bookmarkEnd w:id="5951"/>
      <w:bookmarkEnd w:id="5952"/>
      <w:bookmarkEnd w:id="5953"/>
      <w:bookmarkEnd w:id="5954"/>
    </w:p>
    <w:bookmarkEnd w:id="5930"/>
    <w:bookmarkEnd w:id="5931"/>
    <w:bookmarkEnd w:id="5932"/>
    <w:bookmarkEnd w:id="5933"/>
    <w:bookmarkEnd w:id="5934"/>
    <w:bookmarkEnd w:id="5935"/>
    <w:p w14:paraId="284938A3" w14:textId="7836C12B" w:rsidR="002F5257" w:rsidRPr="00487F91" w:rsidRDefault="002F5257" w:rsidP="00935940">
      <w:pPr>
        <w:pStyle w:val="ListParagraph"/>
        <w:widowControl w:val="0"/>
        <w:numPr>
          <w:ilvl w:val="0"/>
          <w:numId w:val="32"/>
        </w:numPr>
        <w:tabs>
          <w:tab w:val="left" w:pos="567"/>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Chế độ báo cáo vận hành thị trường điện </w:t>
      </w:r>
      <w:r w:rsidR="00BF0812" w:rsidRPr="00487F91">
        <w:rPr>
          <w:rFonts w:cs="Times New Roman"/>
          <w:color w:val="000000" w:themeColor="text1"/>
          <w:szCs w:val="28"/>
          <w:lang w:val="vi-VN"/>
        </w:rPr>
        <w:t>h</w:t>
      </w:r>
      <w:r w:rsidR="00BF0812" w:rsidRPr="00487F91">
        <w:rPr>
          <w:rFonts w:cs="Times New Roman"/>
          <w:color w:val="000000" w:themeColor="text1"/>
          <w:szCs w:val="28"/>
        </w:rPr>
        <w:t>ằ</w:t>
      </w:r>
      <w:r w:rsidR="00BF0812" w:rsidRPr="00487F91">
        <w:rPr>
          <w:rFonts w:cs="Times New Roman"/>
          <w:color w:val="000000" w:themeColor="text1"/>
          <w:szCs w:val="28"/>
          <w:lang w:val="vi-VN"/>
        </w:rPr>
        <w:t xml:space="preserve">ng </w:t>
      </w:r>
      <w:r w:rsidRPr="00487F91">
        <w:rPr>
          <w:rFonts w:cs="Times New Roman"/>
          <w:color w:val="000000" w:themeColor="text1"/>
          <w:szCs w:val="28"/>
          <w:lang w:val="vi-VN"/>
        </w:rPr>
        <w:t xml:space="preserve">tháng của Đơn vị vận hành hệ thống điện và thị trường điện </w:t>
      </w:r>
    </w:p>
    <w:p w14:paraId="1C0E873B" w14:textId="77777777" w:rsidR="002F5257" w:rsidRPr="00487F91" w:rsidRDefault="002F5257" w:rsidP="00935940">
      <w:pPr>
        <w:pStyle w:val="ListParagraph"/>
        <w:widowControl w:val="0"/>
        <w:numPr>
          <w:ilvl w:val="0"/>
          <w:numId w:val="33"/>
        </w:numPr>
        <w:tabs>
          <w:tab w:val="left" w:pos="567"/>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Tên báo cáo: Báo cáo vận hành thị trường điện tháng M;</w:t>
      </w:r>
    </w:p>
    <w:p w14:paraId="746696E1" w14:textId="1D88B903" w:rsidR="002F5257" w:rsidRPr="00487F91" w:rsidRDefault="002F5257" w:rsidP="00935940">
      <w:pPr>
        <w:pStyle w:val="ListParagraph"/>
        <w:widowControl w:val="0"/>
        <w:numPr>
          <w:ilvl w:val="0"/>
          <w:numId w:val="33"/>
        </w:numPr>
        <w:tabs>
          <w:tab w:val="left" w:pos="567"/>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Nội dung báo cáo: Theo </w:t>
      </w:r>
      <w:r w:rsidR="0080011E" w:rsidRPr="00487F91">
        <w:rPr>
          <w:rFonts w:cs="Times New Roman"/>
          <w:color w:val="000000" w:themeColor="text1"/>
          <w:szCs w:val="28"/>
          <w:lang w:val="vi-VN"/>
        </w:rPr>
        <w:t xml:space="preserve">Biểu mẫu 01 </w:t>
      </w:r>
      <w:r w:rsidRPr="00487F91">
        <w:rPr>
          <w:rFonts w:cs="Times New Roman"/>
          <w:color w:val="000000" w:themeColor="text1"/>
          <w:szCs w:val="28"/>
          <w:lang w:val="vi-VN"/>
        </w:rPr>
        <w:t xml:space="preserve">tại Phụ lục </w:t>
      </w:r>
      <w:r w:rsidR="001F590C" w:rsidRPr="00487F91">
        <w:rPr>
          <w:rFonts w:cs="Times New Roman"/>
          <w:color w:val="000000" w:themeColor="text1"/>
          <w:szCs w:val="28"/>
          <w:lang w:val="vi-VN"/>
        </w:rPr>
        <w:t>VI</w:t>
      </w:r>
      <w:r w:rsidR="00AF04E2">
        <w:rPr>
          <w:rFonts w:cs="Times New Roman"/>
          <w:color w:val="000000" w:themeColor="text1"/>
          <w:szCs w:val="28"/>
        </w:rPr>
        <w:t xml:space="preserve"> ban hành kèm theo</w:t>
      </w:r>
      <w:r w:rsidR="00183DD9" w:rsidRPr="00487F91">
        <w:rPr>
          <w:rFonts w:cs="Times New Roman"/>
          <w:color w:val="000000" w:themeColor="text1"/>
          <w:szCs w:val="28"/>
          <w:lang w:val="vi-VN"/>
        </w:rPr>
        <w:t xml:space="preserve"> </w:t>
      </w:r>
      <w:r w:rsidRPr="00487F91">
        <w:rPr>
          <w:rFonts w:cs="Times New Roman"/>
          <w:color w:val="000000" w:themeColor="text1"/>
          <w:szCs w:val="28"/>
          <w:lang w:val="vi-VN"/>
        </w:rPr>
        <w:t>Thông tư này;</w:t>
      </w:r>
    </w:p>
    <w:p w14:paraId="1EB73BA3"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c) Đối tượng báo cáo: Đơn vị vận hành hệ thống điện và thị trường điện;</w:t>
      </w:r>
    </w:p>
    <w:p w14:paraId="7677A677" w14:textId="5702135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d) Cơ quan nhận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673A23A8"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lang w:val="vi-VN"/>
        </w:rPr>
      </w:pPr>
      <w:r w:rsidRPr="00487F91">
        <w:rPr>
          <w:rFonts w:cs="Times New Roman"/>
          <w:color w:val="000000" w:themeColor="text1"/>
          <w:szCs w:val="28"/>
          <w:lang w:val="vi-VN"/>
        </w:rPr>
        <w:t xml:space="preserve">đ) Phương thức gửi báo cáo: </w:t>
      </w:r>
      <w:r w:rsidRPr="00487F91">
        <w:rPr>
          <w:rFonts w:cs="Times New Roman"/>
          <w:color w:val="000000" w:themeColor="text1"/>
          <w:lang w:val="vi-VN"/>
        </w:rPr>
        <w:t>Gửi qua hệ thống thư điện tử;</w:t>
      </w:r>
    </w:p>
    <w:p w14:paraId="3C76CAC2"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e) Thời hạn gửi báo cáo: Trước ngày 20 tháng M+1 gửi báo cáo về vận hành thị trường điện tháng M;</w:t>
      </w:r>
    </w:p>
    <w:p w14:paraId="344D4F71" w14:textId="679D859B"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g) Tần suất gửi báo cáo: </w:t>
      </w:r>
      <w:r w:rsidR="00BF0812" w:rsidRPr="00487F91">
        <w:rPr>
          <w:rFonts w:cs="Times New Roman"/>
          <w:color w:val="000000" w:themeColor="text1"/>
          <w:szCs w:val="28"/>
          <w:lang w:val="vi-VN"/>
        </w:rPr>
        <w:t>H</w:t>
      </w:r>
      <w:r w:rsidR="00BF0812" w:rsidRPr="00487F91">
        <w:rPr>
          <w:rFonts w:cs="Times New Roman"/>
          <w:color w:val="000000" w:themeColor="text1"/>
          <w:szCs w:val="28"/>
        </w:rPr>
        <w:t>ằ</w:t>
      </w:r>
      <w:r w:rsidR="00BF0812" w:rsidRPr="00487F91">
        <w:rPr>
          <w:rFonts w:cs="Times New Roman"/>
          <w:color w:val="000000" w:themeColor="text1"/>
          <w:szCs w:val="28"/>
          <w:lang w:val="vi-VN"/>
        </w:rPr>
        <w:t xml:space="preserve">ng </w:t>
      </w:r>
      <w:r w:rsidRPr="00487F91">
        <w:rPr>
          <w:rFonts w:cs="Times New Roman"/>
          <w:color w:val="000000" w:themeColor="text1"/>
          <w:szCs w:val="28"/>
          <w:lang w:val="vi-VN"/>
        </w:rPr>
        <w:t>tháng.</w:t>
      </w:r>
    </w:p>
    <w:p w14:paraId="14ED6929" w14:textId="77777777" w:rsidR="002F5257" w:rsidRPr="00487F91" w:rsidRDefault="002F5257"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2. Chế độ báo cáo vận hành thị trường điện năm của Đơn vị vận hành hệ thống điện và thị trường điện </w:t>
      </w:r>
    </w:p>
    <w:p w14:paraId="72E80BD4" w14:textId="77777777" w:rsidR="002F5257" w:rsidRPr="00487F91" w:rsidRDefault="002F5257" w:rsidP="00935940">
      <w:pPr>
        <w:pStyle w:val="ListParagraph"/>
        <w:widowControl w:val="0"/>
        <w:tabs>
          <w:tab w:val="left" w:pos="567"/>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a) Tên báo cáo: Báo cáo vận hành thị trường điện năm N;</w:t>
      </w:r>
    </w:p>
    <w:p w14:paraId="4B1ABE39" w14:textId="0CF96643" w:rsidR="002F5257" w:rsidRPr="00487F91" w:rsidRDefault="002F5257" w:rsidP="00935940">
      <w:pPr>
        <w:widowControl w:val="0"/>
        <w:tabs>
          <w:tab w:val="left" w:pos="709"/>
          <w:tab w:val="left" w:pos="851"/>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b) Nội dung báo cáo: Theo </w:t>
      </w:r>
      <w:r w:rsidR="0080011E" w:rsidRPr="00487F91">
        <w:rPr>
          <w:color w:val="000000" w:themeColor="text1"/>
          <w:sz w:val="28"/>
          <w:szCs w:val="28"/>
          <w:lang w:val="vi-VN"/>
        </w:rPr>
        <w:t xml:space="preserve">Biểu mẫu 02 tại Phụ lục </w:t>
      </w:r>
      <w:r w:rsidR="001F590C" w:rsidRPr="00487F91">
        <w:rPr>
          <w:color w:val="000000" w:themeColor="text1"/>
          <w:sz w:val="28"/>
          <w:szCs w:val="28"/>
          <w:lang w:val="vi-VN"/>
        </w:rPr>
        <w:t>VI</w:t>
      </w:r>
      <w:r w:rsidR="00AF04E2">
        <w:rPr>
          <w:color w:val="000000" w:themeColor="text1"/>
          <w:sz w:val="28"/>
          <w:szCs w:val="28"/>
        </w:rPr>
        <w:t xml:space="preserve"> ban hành kèm theo</w:t>
      </w:r>
      <w:r w:rsidR="0080011E" w:rsidRPr="00487F91">
        <w:rPr>
          <w:color w:val="000000" w:themeColor="text1"/>
          <w:sz w:val="28"/>
          <w:szCs w:val="28"/>
          <w:lang w:val="vi-VN"/>
        </w:rPr>
        <w:t xml:space="preserve"> Thông tư này</w:t>
      </w:r>
      <w:r w:rsidRPr="00487F91">
        <w:rPr>
          <w:color w:val="000000" w:themeColor="text1"/>
          <w:sz w:val="28"/>
          <w:szCs w:val="28"/>
          <w:lang w:val="vi-VN"/>
        </w:rPr>
        <w:t>;</w:t>
      </w:r>
    </w:p>
    <w:p w14:paraId="5C00746F"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c) Đối tượng báo cáo: Đơn vị vận hành hệ thống điện và thị trường điện;</w:t>
      </w:r>
    </w:p>
    <w:p w14:paraId="187FBD77" w14:textId="357FA3ED"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d) Cơ quan nhận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77942A5C"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đ) Phương thức gửi báo cáo: Báo cáo được gửi đến cơ quan nhận báo cáo </w:t>
      </w:r>
      <w:r w:rsidRPr="00487F91">
        <w:rPr>
          <w:rFonts w:cs="Times New Roman"/>
          <w:color w:val="000000" w:themeColor="text1"/>
          <w:szCs w:val="28"/>
          <w:lang w:val="vi-VN"/>
        </w:rPr>
        <w:lastRenderedPageBreak/>
        <w:t>bằng một trong các phương thức sau:</w:t>
      </w:r>
    </w:p>
    <w:p w14:paraId="3D55F439" w14:textId="04EBB7A4" w:rsidR="00B57DE9" w:rsidRPr="00487F91" w:rsidRDefault="00B57DE9" w:rsidP="00B57DE9">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hệ thống văn phòng điện tử (E-office);</w:t>
      </w:r>
    </w:p>
    <w:p w14:paraId="0A2A0B1A"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hệ thống thư điện tử;</w:t>
      </w:r>
    </w:p>
    <w:p w14:paraId="09F8ABB5"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dịch vụ bưu chính.</w:t>
      </w:r>
    </w:p>
    <w:p w14:paraId="23DFE844" w14:textId="211B763C"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e) Thời hạn gửi báo cáo: Trước ngày 01 tháng 3 năm N+1 gửi báo cáo về vận hành thị trường điện năm N</w:t>
      </w:r>
      <w:r w:rsidR="001637C3" w:rsidRPr="00487F91">
        <w:rPr>
          <w:rFonts w:cs="Times New Roman"/>
          <w:color w:val="000000" w:themeColor="text1"/>
          <w:szCs w:val="28"/>
        </w:rPr>
        <w:t>;</w:t>
      </w:r>
    </w:p>
    <w:p w14:paraId="5FDE444E" w14:textId="359396FE"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g) Tần suất gửi báo cáo: </w:t>
      </w:r>
      <w:r w:rsidR="00D7072B" w:rsidRPr="00487F91">
        <w:rPr>
          <w:rFonts w:cs="Times New Roman"/>
          <w:color w:val="000000" w:themeColor="text1"/>
          <w:szCs w:val="28"/>
          <w:lang w:val="vi-VN"/>
        </w:rPr>
        <w:t>Hằng</w:t>
      </w:r>
      <w:r w:rsidRPr="00487F91">
        <w:rPr>
          <w:rFonts w:cs="Times New Roman"/>
          <w:color w:val="000000" w:themeColor="text1"/>
          <w:szCs w:val="28"/>
          <w:lang w:val="vi-VN"/>
        </w:rPr>
        <w:t xml:space="preserve"> năm.</w:t>
      </w:r>
    </w:p>
    <w:p w14:paraId="6CEF48BD" w14:textId="77777777" w:rsidR="002F5257" w:rsidRPr="00487F91" w:rsidRDefault="002F5257"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3. Chế độ báo cáo vận hành thị trường điện năm của Đơn vị phát điện trực tiếp giao dịch</w:t>
      </w:r>
    </w:p>
    <w:p w14:paraId="32C663C9" w14:textId="77777777" w:rsidR="002F5257" w:rsidRPr="00487F91" w:rsidRDefault="002F5257" w:rsidP="00935940">
      <w:pPr>
        <w:pStyle w:val="ListParagraph"/>
        <w:widowControl w:val="0"/>
        <w:tabs>
          <w:tab w:val="left" w:pos="567"/>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a) Tên báo cáo: Báo cáo vận hành thị trường điện năm N;</w:t>
      </w:r>
    </w:p>
    <w:p w14:paraId="7FEEE9DC" w14:textId="4816677A" w:rsidR="002F5257" w:rsidRPr="00487F91" w:rsidRDefault="002F5257" w:rsidP="00935940">
      <w:pPr>
        <w:widowControl w:val="0"/>
        <w:tabs>
          <w:tab w:val="left" w:pos="709"/>
          <w:tab w:val="left" w:pos="851"/>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b) Nội dung báo cáo: Theo </w:t>
      </w:r>
      <w:r w:rsidR="0080011E" w:rsidRPr="00487F91">
        <w:rPr>
          <w:color w:val="000000" w:themeColor="text1"/>
          <w:sz w:val="28"/>
          <w:szCs w:val="28"/>
          <w:lang w:val="vi-VN"/>
        </w:rPr>
        <w:t xml:space="preserve">Biểu mẫu 03 tại Phụ lục </w:t>
      </w:r>
      <w:r w:rsidR="001F590C" w:rsidRPr="00487F91">
        <w:rPr>
          <w:color w:val="000000" w:themeColor="text1"/>
          <w:sz w:val="28"/>
          <w:szCs w:val="28"/>
          <w:lang w:val="vi-VN"/>
        </w:rPr>
        <w:t>VI</w:t>
      </w:r>
      <w:r w:rsidR="00AF04E2">
        <w:rPr>
          <w:color w:val="000000" w:themeColor="text1"/>
          <w:sz w:val="28"/>
          <w:szCs w:val="28"/>
        </w:rPr>
        <w:t xml:space="preserve"> ban hành kèm theo</w:t>
      </w:r>
      <w:r w:rsidR="0080011E" w:rsidRPr="00487F91">
        <w:rPr>
          <w:color w:val="000000" w:themeColor="text1"/>
          <w:sz w:val="28"/>
          <w:szCs w:val="28"/>
          <w:lang w:val="vi-VN"/>
        </w:rPr>
        <w:t xml:space="preserve"> Thông tư này</w:t>
      </w:r>
      <w:r w:rsidRPr="00487F91">
        <w:rPr>
          <w:color w:val="000000" w:themeColor="text1"/>
          <w:sz w:val="28"/>
          <w:szCs w:val="28"/>
          <w:lang w:val="vi-VN"/>
        </w:rPr>
        <w:t>;</w:t>
      </w:r>
    </w:p>
    <w:p w14:paraId="0B8EA6F1"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c) Đối tượng báo cáo: Các đơn vị phát điện trực tiếp giao dịch;</w:t>
      </w:r>
    </w:p>
    <w:p w14:paraId="7AA73580" w14:textId="49216156"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d) Cơ quan nhận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7BBC7A6A"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đ) Phương thức gửi báo cáo: Báo cáo được gửi đến cơ quan nhận báo cáo bằng một trong các phương thức sau:</w:t>
      </w:r>
    </w:p>
    <w:p w14:paraId="08B12BB9"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hệ thống thư điện tử;</w:t>
      </w:r>
    </w:p>
    <w:p w14:paraId="0FE70B63"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dịch vụ bưu chính.</w:t>
      </w:r>
    </w:p>
    <w:p w14:paraId="2DAC8AC4"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e) Thời hạn gửi báo cáo: Trước ngày 01 tháng 3 năm N+1 gửi báo cáo về vận hành thị trường điện năm N;</w:t>
      </w:r>
    </w:p>
    <w:p w14:paraId="4F5444B7" w14:textId="7A1454C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g) Tần suất gửi báo cáo: </w:t>
      </w:r>
      <w:r w:rsidR="00D7072B" w:rsidRPr="00487F91">
        <w:rPr>
          <w:rFonts w:cs="Times New Roman"/>
          <w:color w:val="000000" w:themeColor="text1"/>
          <w:szCs w:val="28"/>
          <w:lang w:val="vi-VN"/>
        </w:rPr>
        <w:t>Hằng</w:t>
      </w:r>
      <w:r w:rsidRPr="00487F91">
        <w:rPr>
          <w:rFonts w:cs="Times New Roman"/>
          <w:color w:val="000000" w:themeColor="text1"/>
          <w:szCs w:val="28"/>
          <w:lang w:val="vi-VN"/>
        </w:rPr>
        <w:t xml:space="preserve"> năm.</w:t>
      </w:r>
    </w:p>
    <w:p w14:paraId="6EDCED34" w14:textId="77777777" w:rsidR="002F5257" w:rsidRPr="00487F91" w:rsidRDefault="002F5257" w:rsidP="00935940">
      <w:pPr>
        <w:pStyle w:val="ListParagraph"/>
        <w:widowControl w:val="0"/>
        <w:tabs>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4. Chế độ báo cáo vận hành thị trường điện năm của Đơn vị mua điện </w:t>
      </w:r>
    </w:p>
    <w:p w14:paraId="2C84E418" w14:textId="77777777" w:rsidR="002F5257" w:rsidRPr="00487F91" w:rsidRDefault="002F5257" w:rsidP="00935940">
      <w:pPr>
        <w:pStyle w:val="ListParagraph"/>
        <w:widowControl w:val="0"/>
        <w:tabs>
          <w:tab w:val="left" w:pos="567"/>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a) Tên báo cáo: Báo cáo vận hành thị trường điện năm N;</w:t>
      </w:r>
    </w:p>
    <w:p w14:paraId="012F3E78" w14:textId="24D13DF4" w:rsidR="002F5257" w:rsidRPr="00487F91" w:rsidRDefault="002F5257" w:rsidP="00935940">
      <w:pPr>
        <w:widowControl w:val="0"/>
        <w:tabs>
          <w:tab w:val="left" w:pos="709"/>
          <w:tab w:val="left" w:pos="851"/>
        </w:tabs>
        <w:spacing w:before="120" w:after="120"/>
        <w:ind w:firstLine="567"/>
        <w:jc w:val="both"/>
        <w:rPr>
          <w:color w:val="000000" w:themeColor="text1"/>
          <w:sz w:val="28"/>
          <w:szCs w:val="28"/>
          <w:lang w:val="vi-VN"/>
        </w:rPr>
      </w:pPr>
      <w:r w:rsidRPr="00487F91">
        <w:rPr>
          <w:color w:val="000000" w:themeColor="text1"/>
          <w:sz w:val="28"/>
          <w:szCs w:val="28"/>
          <w:lang w:val="vi-VN"/>
        </w:rPr>
        <w:t xml:space="preserve">b) Nội dung báo cáo: Theo </w:t>
      </w:r>
      <w:r w:rsidR="0080011E" w:rsidRPr="00487F91">
        <w:rPr>
          <w:color w:val="000000" w:themeColor="text1"/>
          <w:sz w:val="28"/>
          <w:szCs w:val="28"/>
          <w:lang w:val="vi-VN"/>
        </w:rPr>
        <w:t xml:space="preserve">Biểu mẫu 04 tại Phụ lục </w:t>
      </w:r>
      <w:r w:rsidR="001F590C" w:rsidRPr="00487F91">
        <w:rPr>
          <w:color w:val="000000" w:themeColor="text1"/>
          <w:sz w:val="28"/>
          <w:szCs w:val="28"/>
          <w:lang w:val="vi-VN"/>
        </w:rPr>
        <w:t>VI</w:t>
      </w:r>
      <w:r w:rsidR="00AF04E2">
        <w:rPr>
          <w:color w:val="000000" w:themeColor="text1"/>
          <w:sz w:val="28"/>
          <w:szCs w:val="28"/>
        </w:rPr>
        <w:t xml:space="preserve"> ban hành kèm theo</w:t>
      </w:r>
      <w:r w:rsidR="0080011E" w:rsidRPr="00487F91">
        <w:rPr>
          <w:color w:val="000000" w:themeColor="text1"/>
          <w:sz w:val="28"/>
          <w:szCs w:val="28"/>
          <w:lang w:val="vi-VN"/>
        </w:rPr>
        <w:t xml:space="preserve"> Thông tư này</w:t>
      </w:r>
      <w:r w:rsidRPr="00487F91">
        <w:rPr>
          <w:color w:val="000000" w:themeColor="text1"/>
          <w:sz w:val="28"/>
          <w:szCs w:val="28"/>
          <w:lang w:val="vi-VN"/>
        </w:rPr>
        <w:t>;</w:t>
      </w:r>
    </w:p>
    <w:p w14:paraId="0C7C3B97"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c) Đối tượng báo cáo: Các đơn vị mua điện tham gia thị trường bán buôn điện cạnh tranh;</w:t>
      </w:r>
    </w:p>
    <w:p w14:paraId="1506D9F7" w14:textId="31C74D3D"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d) Cơ quan nhận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42E489FF"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đ) Phương thức gửi báo cáo: Báo cáo được gửi đến cơ quan nhận báo cáo bằng một trong các phương thức sau:</w:t>
      </w:r>
    </w:p>
    <w:p w14:paraId="548ED2BD"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hệ thống thư điện tử;</w:t>
      </w:r>
    </w:p>
    <w:p w14:paraId="06378FC1" w14:textId="7777777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Gửi qua dịch vụ bưu chính.</w:t>
      </w:r>
    </w:p>
    <w:p w14:paraId="1C929297" w14:textId="77777777"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e) Thời hạn gửi báo cáo: Trước ngày 01 tháng 3 năm N+1 gửi báo cáo về vận hành thị trường điện năm N;</w:t>
      </w:r>
    </w:p>
    <w:p w14:paraId="3E0E7C87" w14:textId="79055392" w:rsidR="002F5257" w:rsidRPr="00487F91" w:rsidRDefault="002F5257" w:rsidP="00935940">
      <w:pPr>
        <w:pStyle w:val="ListParagraph"/>
        <w:widowControl w:val="0"/>
        <w:tabs>
          <w:tab w:val="left" w:pos="709"/>
          <w:tab w:val="left" w:pos="851"/>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lastRenderedPageBreak/>
        <w:t xml:space="preserve">g) Tần suất gửi báo cáo: </w:t>
      </w:r>
      <w:r w:rsidR="00D7072B" w:rsidRPr="00487F91">
        <w:rPr>
          <w:rFonts w:cs="Times New Roman"/>
          <w:color w:val="000000" w:themeColor="text1"/>
          <w:szCs w:val="28"/>
          <w:lang w:val="vi-VN"/>
        </w:rPr>
        <w:t>Hằng</w:t>
      </w:r>
      <w:r w:rsidRPr="00487F91">
        <w:rPr>
          <w:rFonts w:cs="Times New Roman"/>
          <w:color w:val="000000" w:themeColor="text1"/>
          <w:szCs w:val="28"/>
          <w:lang w:val="vi-VN"/>
        </w:rPr>
        <w:t xml:space="preserve"> năm.</w:t>
      </w:r>
    </w:p>
    <w:p w14:paraId="4CCC206F"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5. Báo cáo đột xuất</w:t>
      </w:r>
    </w:p>
    <w:p w14:paraId="4E05108C"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a) Báo cáo đột xuất khi phát sinh can thiệp thị trường điện</w:t>
      </w:r>
    </w:p>
    <w:p w14:paraId="3358BCFA"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Tên báo cáo: Báo cáo về tình hình can thiệp thị trường điện.</w:t>
      </w:r>
    </w:p>
    <w:p w14:paraId="6E568ECC"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Nội dung báo cáo phát sinh can thiệp thị trường điện: Báo cáo chi tiết về sự kiện can thiệp thị trường điện (thời gian, nguyên nhân phát sinh, các biện pháp can thiệp, đánh giá ảnh hưởng…);</w:t>
      </w:r>
    </w:p>
    <w:p w14:paraId="09B108FF"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Đối tượng báo cáo: Đơn vị vận hành hệ thống điện và thị trường điện;</w:t>
      </w:r>
    </w:p>
    <w:p w14:paraId="67B2CCDE" w14:textId="387A12E7" w:rsidR="002F5257" w:rsidRPr="00487F91" w:rsidRDefault="002F5257" w:rsidP="00935940">
      <w:pPr>
        <w:pStyle w:val="ListParagraph"/>
        <w:widowControl w:val="0"/>
        <w:tabs>
          <w:tab w:val="left" w:pos="709"/>
          <w:tab w:val="left" w:pos="851"/>
        </w:tabs>
        <w:spacing w:before="120" w:after="120" w:line="240" w:lineRule="auto"/>
        <w:ind w:left="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 Cơ quan nhận báo cáo: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516A3D42"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Phương thức gửi báo cáo: Gửi qua hệ thống thư điện tử;</w:t>
      </w:r>
    </w:p>
    <w:p w14:paraId="73BCFA4B" w14:textId="77777777" w:rsidR="002F5257"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Thời hạn gửi báo cáo: 24 giờ kể từ thời điểm can thiệp thị trường điện.</w:t>
      </w:r>
    </w:p>
    <w:p w14:paraId="33DB0FF9" w14:textId="141FF404" w:rsidR="00D23502" w:rsidRPr="00487F91" w:rsidRDefault="002F5257" w:rsidP="00935940">
      <w:pPr>
        <w:pStyle w:val="ListParagraph"/>
        <w:widowControl w:val="0"/>
        <w:tabs>
          <w:tab w:val="left" w:pos="851"/>
          <w:tab w:val="left" w:pos="993"/>
        </w:tabs>
        <w:spacing w:before="120" w:after="120" w:line="240" w:lineRule="auto"/>
        <w:ind w:left="0" w:firstLine="567"/>
        <w:contextualSpacing w:val="0"/>
        <w:jc w:val="both"/>
        <w:rPr>
          <w:rFonts w:cs="Times New Roman"/>
          <w:color w:val="000000" w:themeColor="text1"/>
          <w:szCs w:val="28"/>
          <w:lang w:val="vi-VN"/>
        </w:rPr>
      </w:pPr>
      <w:r w:rsidRPr="00487F91">
        <w:rPr>
          <w:rFonts w:cs="Times New Roman"/>
          <w:color w:val="000000" w:themeColor="text1"/>
          <w:szCs w:val="28"/>
          <w:lang w:val="vi-VN"/>
        </w:rPr>
        <w:t xml:space="preserve">b) Đơn vị vận hành hệ thống điện và thị trường điện, Đơn vị phát điện và Đơn vị mua điện có trách nhiệm báo cáo đột xuất về vận hành thị trường điện theo yêu cầu của </w:t>
      </w:r>
      <w:r w:rsidR="00111F64" w:rsidRPr="00487F91">
        <w:rPr>
          <w:rFonts w:cs="Times New Roman"/>
          <w:color w:val="000000" w:themeColor="text1"/>
          <w:lang w:val="vi-VN"/>
        </w:rPr>
        <w:t>Cục Điện lực</w:t>
      </w:r>
      <w:r w:rsidRPr="00487F91">
        <w:rPr>
          <w:rFonts w:cs="Times New Roman"/>
          <w:color w:val="000000" w:themeColor="text1"/>
          <w:szCs w:val="28"/>
          <w:lang w:val="vi-VN"/>
        </w:rPr>
        <w:t>.</w:t>
      </w:r>
    </w:p>
    <w:p w14:paraId="76009FB1" w14:textId="742A81A3" w:rsidR="00D23502" w:rsidRPr="00487F91" w:rsidRDefault="007D1D4A" w:rsidP="005F1E3C">
      <w:pPr>
        <w:pStyle w:val="Heading3"/>
        <w:rPr>
          <w:color w:val="000000" w:themeColor="text1"/>
          <w:lang w:val="vi-VN"/>
        </w:rPr>
      </w:pPr>
      <w:bookmarkStart w:id="5955" w:name="_Toc240798009"/>
      <w:bookmarkStart w:id="5956" w:name="_Toc240955031"/>
      <w:bookmarkStart w:id="5957" w:name="_Toc347904814"/>
      <w:bookmarkStart w:id="5958" w:name="_Toc520887800"/>
      <w:bookmarkStart w:id="5959" w:name="_Toc521661392"/>
      <w:bookmarkStart w:id="5960" w:name="_Toc522197664"/>
      <w:bookmarkStart w:id="5961" w:name="_Toc522269749"/>
      <w:bookmarkStart w:id="5962" w:name="_Toc523300807"/>
      <w:bookmarkStart w:id="5963" w:name="_Toc526435860"/>
      <w:bookmarkStart w:id="5964" w:name="_Toc526928386"/>
      <w:bookmarkStart w:id="5965" w:name="_Toc527548221"/>
      <w:bookmarkStart w:id="5966" w:name="_Toc527548416"/>
      <w:bookmarkStart w:id="5967" w:name="_Toc529174213"/>
      <w:r>
        <w:rPr>
          <w:color w:val="000000" w:themeColor="text1"/>
        </w:rPr>
        <w:t xml:space="preserve"> </w:t>
      </w:r>
      <w:r w:rsidR="00E333F3" w:rsidRPr="00487F91">
        <w:rPr>
          <w:color w:val="000000" w:themeColor="text1"/>
          <w:lang w:val="vi-VN"/>
        </w:rPr>
        <w:t>Kiểm toán số liệu và tuân thủ thị trường điện</w:t>
      </w:r>
      <w:bookmarkEnd w:id="5955"/>
      <w:bookmarkEnd w:id="5956"/>
      <w:bookmarkEnd w:id="5957"/>
      <w:bookmarkEnd w:id="5958"/>
      <w:bookmarkEnd w:id="5959"/>
      <w:bookmarkEnd w:id="5960"/>
      <w:bookmarkEnd w:id="5961"/>
      <w:bookmarkEnd w:id="5962"/>
      <w:bookmarkEnd w:id="5963"/>
      <w:bookmarkEnd w:id="5964"/>
      <w:bookmarkEnd w:id="5965"/>
      <w:bookmarkEnd w:id="5966"/>
      <w:bookmarkEnd w:id="5967"/>
    </w:p>
    <w:p w14:paraId="10FB3A25" w14:textId="77777777" w:rsidR="00D23502" w:rsidRPr="00487F91" w:rsidRDefault="00E333F3" w:rsidP="00BC6523">
      <w:pPr>
        <w:pStyle w:val="Heading4"/>
        <w:keepNext w:val="0"/>
        <w:numPr>
          <w:ilvl w:val="3"/>
          <w:numId w:val="150"/>
        </w:numPr>
        <w:adjustRightInd/>
        <w:spacing w:line="240" w:lineRule="auto"/>
        <w:textAlignment w:val="auto"/>
        <w:rPr>
          <w:rFonts w:ascii="Times New Roman" w:hAnsi="Times New Roman"/>
          <w:color w:val="000000" w:themeColor="text1"/>
          <w:lang w:val="vi-VN"/>
        </w:rPr>
      </w:pPr>
      <w:r w:rsidRPr="00487F91">
        <w:rPr>
          <w:rFonts w:ascii="Times New Roman" w:hAnsi="Times New Roman"/>
          <w:color w:val="000000" w:themeColor="text1"/>
        </w:rPr>
        <w:t>Kiểm toán định kỳ</w:t>
      </w:r>
    </w:p>
    <w:p w14:paraId="10F26633" w14:textId="5C63FCDA" w:rsidR="00D23502" w:rsidRPr="00487F91" w:rsidRDefault="00E333F3" w:rsidP="00BC6523">
      <w:pPr>
        <w:pStyle w:val="1Content"/>
        <w:widowControl w:val="0"/>
        <w:spacing w:line="240" w:lineRule="auto"/>
        <w:ind w:firstLine="567"/>
        <w:rPr>
          <w:color w:val="000000" w:themeColor="text1"/>
          <w:lang w:val="vi-VN"/>
        </w:rPr>
      </w:pPr>
      <w:r w:rsidRPr="00487F91">
        <w:rPr>
          <w:color w:val="000000" w:themeColor="text1"/>
          <w:lang w:val="vi-VN"/>
        </w:rPr>
        <w:t>Trước ngày 31 tháng 3 h</w:t>
      </w:r>
      <w:r w:rsidR="00BE6A94" w:rsidRPr="00487F91">
        <w:rPr>
          <w:color w:val="000000" w:themeColor="text1"/>
          <w:lang w:val="vi-VN"/>
        </w:rPr>
        <w:t>ằ</w:t>
      </w:r>
      <w:r w:rsidRPr="00487F91">
        <w:rPr>
          <w:color w:val="000000" w:themeColor="text1"/>
          <w:lang w:val="vi-VN"/>
        </w:rPr>
        <w:t xml:space="preserve">ng năm, Đơn vị vận hành hệ thống điện và thị trường điện có trách nhiệm tổ chức thực hiện và hoàn thành việc kiểm toán số liệu và tuân thủ thị trường điện của năm trước. Nội dung kiểm toán </w:t>
      </w:r>
      <w:r w:rsidR="00D7072B" w:rsidRPr="00487F91">
        <w:rPr>
          <w:color w:val="000000" w:themeColor="text1"/>
          <w:lang w:val="vi-VN"/>
        </w:rPr>
        <w:t>hằng</w:t>
      </w:r>
      <w:r w:rsidRPr="00487F91">
        <w:rPr>
          <w:color w:val="000000" w:themeColor="text1"/>
          <w:lang w:val="vi-VN"/>
        </w:rPr>
        <w:t xml:space="preserve"> năm </w:t>
      </w:r>
      <w:r w:rsidR="0046549D" w:rsidRPr="00487F91">
        <w:rPr>
          <w:color w:val="000000" w:themeColor="text1"/>
          <w:lang w:val="vi-VN"/>
        </w:rPr>
        <w:t xml:space="preserve">về số liệu, quá trình thực hiện tính toán của Đơn vị vận hành hệ thống điện và thị trường điện trong thị trường điện </w:t>
      </w:r>
      <w:r w:rsidRPr="00487F91">
        <w:rPr>
          <w:color w:val="000000" w:themeColor="text1"/>
          <w:lang w:val="vi-VN"/>
        </w:rPr>
        <w:t>bao gồm:</w:t>
      </w:r>
    </w:p>
    <w:p w14:paraId="56460D55" w14:textId="77777777" w:rsidR="00D23502" w:rsidRPr="00487F91" w:rsidRDefault="00E333F3" w:rsidP="00BC6523">
      <w:pPr>
        <w:pStyle w:val="Heading6"/>
        <w:numPr>
          <w:ilvl w:val="5"/>
          <w:numId w:val="141"/>
        </w:numPr>
        <w:spacing w:line="240" w:lineRule="auto"/>
        <w:ind w:left="0" w:firstLine="567"/>
      </w:pPr>
      <w:r w:rsidRPr="00487F91">
        <w:t>Số liệu cho tính toán trong thị trường điện;</w:t>
      </w:r>
    </w:p>
    <w:p w14:paraId="587A61C6" w14:textId="77777777" w:rsidR="00D23502" w:rsidRPr="00487F91" w:rsidRDefault="00E333F3" w:rsidP="00BC6523">
      <w:pPr>
        <w:pStyle w:val="Heading6"/>
        <w:numPr>
          <w:ilvl w:val="5"/>
          <w:numId w:val="141"/>
        </w:numPr>
        <w:spacing w:line="240" w:lineRule="auto"/>
        <w:ind w:left="0" w:firstLine="567"/>
      </w:pPr>
      <w:r w:rsidRPr="00487F91">
        <w:t xml:space="preserve">Các bước thực hiện tính toán; </w:t>
      </w:r>
    </w:p>
    <w:p w14:paraId="6A05D859" w14:textId="5C5244BD" w:rsidR="00D23502" w:rsidRPr="00487F91" w:rsidRDefault="00E333F3" w:rsidP="00BC6523">
      <w:pPr>
        <w:pStyle w:val="Heading6"/>
        <w:numPr>
          <w:ilvl w:val="5"/>
          <w:numId w:val="141"/>
        </w:numPr>
        <w:spacing w:line="240" w:lineRule="auto"/>
        <w:ind w:left="0" w:firstLine="567"/>
      </w:pPr>
      <w:r w:rsidRPr="00487F91">
        <w:t>Kết quả tính toán</w:t>
      </w:r>
      <w:r w:rsidR="0046549D" w:rsidRPr="00487F91">
        <w:t>;</w:t>
      </w:r>
    </w:p>
    <w:p w14:paraId="7D49ABFD" w14:textId="02E817EF" w:rsidR="00D23502" w:rsidRPr="00487F91" w:rsidRDefault="00E333F3" w:rsidP="00BC6523">
      <w:pPr>
        <w:pStyle w:val="Heading6"/>
        <w:numPr>
          <w:ilvl w:val="5"/>
          <w:numId w:val="141"/>
        </w:numPr>
        <w:spacing w:line="240" w:lineRule="auto"/>
        <w:ind w:left="0" w:firstLine="567"/>
      </w:pPr>
      <w:r w:rsidRPr="00487F91">
        <w:t>Tuân thủ của Đơn vị vận hành hệ thống điện và thị trường điện đối với các trình tự quy định tại Thông tư này.</w:t>
      </w:r>
    </w:p>
    <w:p w14:paraId="0E580B10" w14:textId="77777777" w:rsidR="00D23502" w:rsidRPr="00487F91" w:rsidRDefault="00E333F3" w:rsidP="00BC6523">
      <w:pPr>
        <w:pStyle w:val="Heading4"/>
        <w:keepNext w:val="0"/>
        <w:numPr>
          <w:ilvl w:val="3"/>
          <w:numId w:val="150"/>
        </w:numPr>
        <w:adjustRightInd/>
        <w:spacing w:line="240" w:lineRule="auto"/>
        <w:textAlignment w:val="auto"/>
        <w:rPr>
          <w:rFonts w:ascii="Times New Roman" w:hAnsi="Times New Roman"/>
          <w:color w:val="000000" w:themeColor="text1"/>
          <w:lang w:val="vi-VN"/>
        </w:rPr>
      </w:pPr>
      <w:r w:rsidRPr="00487F91">
        <w:rPr>
          <w:rFonts w:ascii="Times New Roman" w:hAnsi="Times New Roman"/>
          <w:color w:val="000000" w:themeColor="text1"/>
        </w:rPr>
        <w:t>Kiểm toán đột xuất</w:t>
      </w:r>
    </w:p>
    <w:p w14:paraId="62AD2BEB" w14:textId="28E1029D" w:rsidR="00D23502" w:rsidRPr="00487F91" w:rsidRDefault="00111F64" w:rsidP="00BC6523">
      <w:pPr>
        <w:pStyle w:val="1Content"/>
        <w:widowControl w:val="0"/>
        <w:spacing w:line="240" w:lineRule="auto"/>
        <w:ind w:firstLine="567"/>
        <w:rPr>
          <w:color w:val="000000" w:themeColor="text1"/>
          <w:lang w:val="vi-VN"/>
        </w:rPr>
      </w:pPr>
      <w:r w:rsidRPr="00487F91">
        <w:rPr>
          <w:color w:val="000000" w:themeColor="text1"/>
          <w:lang w:val="vi-VN"/>
        </w:rPr>
        <w:t>Cục Điện lực</w:t>
      </w:r>
      <w:r w:rsidR="002E4AD8" w:rsidRPr="00487F91" w:rsidDel="002E4AD8">
        <w:rPr>
          <w:color w:val="000000" w:themeColor="text1"/>
          <w:lang w:val="vi-VN"/>
        </w:rPr>
        <w:t xml:space="preserve"> </w:t>
      </w:r>
      <w:r w:rsidR="00E333F3" w:rsidRPr="00487F91">
        <w:rPr>
          <w:color w:val="000000" w:themeColor="text1"/>
          <w:lang w:val="vi-VN"/>
        </w:rPr>
        <w:t>có quyền yêu cầu Đơn vị vận hành hệ thống điện và thị trường điện tổ chức thực hiện kiểm toán đột xuất theo các nội dung và phạm vi kiểm toán cụ thể trong các trường hợp sau:</w:t>
      </w:r>
    </w:p>
    <w:p w14:paraId="287ABEAC" w14:textId="77777777" w:rsidR="00D23502" w:rsidRPr="00487F91" w:rsidRDefault="00E333F3" w:rsidP="00BC6523">
      <w:pPr>
        <w:pStyle w:val="Heading5"/>
        <w:widowControl w:val="0"/>
        <w:numPr>
          <w:ilvl w:val="4"/>
          <w:numId w:val="141"/>
        </w:numPr>
        <w:ind w:firstLine="577"/>
        <w:rPr>
          <w:color w:val="000000" w:themeColor="text1"/>
          <w:lang w:val="vi-VN"/>
        </w:rPr>
      </w:pPr>
      <w:r w:rsidRPr="00487F91">
        <w:rPr>
          <w:color w:val="000000" w:themeColor="text1"/>
          <w:lang w:val="vi-VN"/>
        </w:rPr>
        <w:t>Khi phát hiện dấu hiệu bất thường trong vận hành thị trường điện;</w:t>
      </w:r>
    </w:p>
    <w:p w14:paraId="07F1A055" w14:textId="77777777" w:rsidR="00D23502" w:rsidRPr="00487F91" w:rsidRDefault="00E333F3" w:rsidP="00BC6523">
      <w:pPr>
        <w:pStyle w:val="Heading5"/>
        <w:widowControl w:val="0"/>
        <w:numPr>
          <w:ilvl w:val="4"/>
          <w:numId w:val="141"/>
        </w:numPr>
        <w:ind w:firstLine="577"/>
        <w:rPr>
          <w:color w:val="000000" w:themeColor="text1"/>
          <w:lang w:val="vi-VN"/>
        </w:rPr>
      </w:pPr>
      <w:r w:rsidRPr="00487F91">
        <w:rPr>
          <w:color w:val="000000" w:themeColor="text1"/>
          <w:lang w:val="vi-VN"/>
        </w:rPr>
        <w:t xml:space="preserve">Theo đề nghị bằng văn bản của thành viên tham gia thị trường điện trong đó nêu rõ nội dung và lý do hợp lý để yêu cầu kiểm toán đột xuất. </w:t>
      </w:r>
    </w:p>
    <w:p w14:paraId="5BA09A2B" w14:textId="73738CC6"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vận hành hệ thống điện và thị trường điện có trách nhiệm đề xuất đơn vị kiểm toán độc lập đủ năng lực thực hiện các nội dung kiểm toán thị trường </w:t>
      </w:r>
      <w:r w:rsidRPr="00487F91">
        <w:rPr>
          <w:rFonts w:ascii="Times New Roman" w:hAnsi="Times New Roman"/>
          <w:color w:val="000000" w:themeColor="text1"/>
          <w:lang w:val="vi-VN"/>
        </w:rPr>
        <w:lastRenderedPageBreak/>
        <w:t xml:space="preserve">điện trình </w:t>
      </w:r>
      <w:r w:rsidR="00111F64" w:rsidRPr="00487F91">
        <w:rPr>
          <w:rFonts w:ascii="Times New Roman" w:hAnsi="Times New Roman"/>
          <w:color w:val="000000" w:themeColor="text1"/>
          <w:lang w:val="vi-VN"/>
        </w:rPr>
        <w:t>Cục Điện lực</w:t>
      </w:r>
      <w:r w:rsidRPr="00487F91">
        <w:rPr>
          <w:rFonts w:ascii="Times New Roman" w:hAnsi="Times New Roman"/>
          <w:color w:val="000000" w:themeColor="text1"/>
          <w:lang w:val="vi-VN"/>
        </w:rPr>
        <w:t xml:space="preserve"> thông qua.</w:t>
      </w:r>
    </w:p>
    <w:p w14:paraId="3B4753CA" w14:textId="77777777"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Đơn vị thành viên tham gia thị trường điện có trách nhiệm hợp tác trong quá trình thực hiện kiểm toán thị trường điện.</w:t>
      </w:r>
    </w:p>
    <w:p w14:paraId="3A664300" w14:textId="77777777" w:rsidR="00D23502" w:rsidRPr="00487F91" w:rsidRDefault="00E333F3" w:rsidP="00BC6523">
      <w:pPr>
        <w:pStyle w:val="Heading4"/>
        <w:keepNext w:val="0"/>
        <w:numPr>
          <w:ilvl w:val="3"/>
          <w:numId w:val="141"/>
        </w:numPr>
        <w:spacing w:line="240" w:lineRule="auto"/>
        <w:ind w:left="90" w:firstLine="477"/>
        <w:rPr>
          <w:rFonts w:ascii="Times New Roman" w:hAnsi="Times New Roman"/>
          <w:color w:val="000000" w:themeColor="text1"/>
        </w:rPr>
      </w:pPr>
      <w:r w:rsidRPr="00487F91">
        <w:rPr>
          <w:rFonts w:ascii="Times New Roman" w:hAnsi="Times New Roman"/>
          <w:color w:val="000000" w:themeColor="text1"/>
        </w:rPr>
        <w:t>Chi phí kiểm toán</w:t>
      </w:r>
    </w:p>
    <w:p w14:paraId="00252FF2" w14:textId="1BC7A9D4" w:rsidR="00D23502" w:rsidRPr="00487F91" w:rsidRDefault="00E333F3" w:rsidP="00BC6523">
      <w:pPr>
        <w:pStyle w:val="Heading5"/>
        <w:widowControl w:val="0"/>
        <w:numPr>
          <w:ilvl w:val="4"/>
          <w:numId w:val="141"/>
        </w:numPr>
        <w:ind w:firstLine="577"/>
        <w:rPr>
          <w:color w:val="000000" w:themeColor="text1"/>
          <w:lang w:val="vi-VN"/>
        </w:rPr>
      </w:pPr>
      <w:r w:rsidRPr="00487F91">
        <w:rPr>
          <w:color w:val="000000" w:themeColor="text1"/>
          <w:lang w:val="vi-VN"/>
        </w:rPr>
        <w:t xml:space="preserve">Đơn vị vận hành hệ thống điện và thị trường điện chi trả trong các trường hợp kiểm toán quy định tại </w:t>
      </w:r>
      <w:r w:rsidR="00F77666" w:rsidRPr="00487F91">
        <w:rPr>
          <w:color w:val="000000" w:themeColor="text1"/>
        </w:rPr>
        <w:t>k</w:t>
      </w:r>
      <w:r w:rsidR="00F77666" w:rsidRPr="00487F91">
        <w:rPr>
          <w:color w:val="000000" w:themeColor="text1"/>
          <w:lang w:val="vi-VN"/>
        </w:rPr>
        <w:t xml:space="preserve">hoản </w:t>
      </w:r>
      <w:r w:rsidRPr="00487F91">
        <w:rPr>
          <w:color w:val="000000" w:themeColor="text1"/>
          <w:lang w:val="vi-VN"/>
        </w:rPr>
        <w:t xml:space="preserve">1 và </w:t>
      </w:r>
      <w:r w:rsidR="00F77666" w:rsidRPr="00487F91">
        <w:rPr>
          <w:color w:val="000000" w:themeColor="text1"/>
        </w:rPr>
        <w:t>đ</w:t>
      </w:r>
      <w:r w:rsidR="00F77666" w:rsidRPr="00487F91">
        <w:rPr>
          <w:color w:val="000000" w:themeColor="text1"/>
          <w:lang w:val="vi-VN"/>
        </w:rPr>
        <w:t xml:space="preserve">iểm </w:t>
      </w:r>
      <w:r w:rsidRPr="00487F91">
        <w:rPr>
          <w:color w:val="000000" w:themeColor="text1"/>
          <w:lang w:val="vi-VN"/>
        </w:rPr>
        <w:t xml:space="preserve">a </w:t>
      </w:r>
      <w:r w:rsidR="00F77666" w:rsidRPr="00487F91">
        <w:rPr>
          <w:color w:val="000000" w:themeColor="text1"/>
        </w:rPr>
        <w:t>k</w:t>
      </w:r>
      <w:r w:rsidR="00F77666" w:rsidRPr="00487F91">
        <w:rPr>
          <w:color w:val="000000" w:themeColor="text1"/>
          <w:lang w:val="vi-VN"/>
        </w:rPr>
        <w:t xml:space="preserve">hoản </w:t>
      </w:r>
      <w:r w:rsidRPr="00487F91">
        <w:rPr>
          <w:color w:val="000000" w:themeColor="text1"/>
          <w:lang w:val="vi-VN"/>
        </w:rPr>
        <w:t>2 Điều này;</w:t>
      </w:r>
    </w:p>
    <w:p w14:paraId="2DACFB55" w14:textId="0ED85BD2" w:rsidR="00D23502" w:rsidRPr="00487F91" w:rsidRDefault="00E333F3" w:rsidP="00BC6523">
      <w:pPr>
        <w:pStyle w:val="Heading5"/>
        <w:widowControl w:val="0"/>
        <w:numPr>
          <w:ilvl w:val="4"/>
          <w:numId w:val="141"/>
        </w:numPr>
        <w:ind w:firstLine="577"/>
        <w:rPr>
          <w:color w:val="000000" w:themeColor="text1"/>
          <w:lang w:val="vi-VN"/>
        </w:rPr>
      </w:pPr>
      <w:r w:rsidRPr="00487F91">
        <w:rPr>
          <w:color w:val="000000" w:themeColor="text1"/>
          <w:lang w:val="vi-VN"/>
        </w:rPr>
        <w:t xml:space="preserve">Đơn vị đề nghị kiểm toán chi trả trong trường hợp kiểm toán quy định tại </w:t>
      </w:r>
      <w:r w:rsidR="00F77666" w:rsidRPr="00487F91">
        <w:rPr>
          <w:color w:val="000000" w:themeColor="text1"/>
          <w:lang w:val="vi-VN"/>
        </w:rPr>
        <w:t xml:space="preserve">điểm </w:t>
      </w:r>
      <w:r w:rsidRPr="00487F91">
        <w:rPr>
          <w:color w:val="000000" w:themeColor="text1"/>
          <w:lang w:val="vi-VN"/>
        </w:rPr>
        <w:t xml:space="preserve">b </w:t>
      </w:r>
      <w:r w:rsidR="00F77666" w:rsidRPr="00487F91">
        <w:rPr>
          <w:color w:val="000000" w:themeColor="text1"/>
          <w:lang w:val="vi-VN"/>
        </w:rPr>
        <w:t xml:space="preserve">khoản </w:t>
      </w:r>
      <w:r w:rsidRPr="00487F91">
        <w:rPr>
          <w:color w:val="000000" w:themeColor="text1"/>
          <w:lang w:val="vi-VN"/>
        </w:rPr>
        <w:t>2 Điều này.</w:t>
      </w:r>
    </w:p>
    <w:p w14:paraId="6032A9FF" w14:textId="047A2AD2"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Trong thời hạn 10 ngày tính từ ngày nhận được báo cáo kiểm toán do đơn vị kiểm toán gửi, Đơn vị vận hành hệ thống điện và thị trường điện có trách nhiệm gửi báo cáo kiểm toán cho </w:t>
      </w:r>
      <w:r w:rsidR="00111F64" w:rsidRPr="00487F91">
        <w:rPr>
          <w:rFonts w:ascii="Times New Roman" w:hAnsi="Times New Roman"/>
          <w:color w:val="000000" w:themeColor="text1"/>
          <w:lang w:val="vi-VN"/>
        </w:rPr>
        <w:t>Cục Điện lực</w:t>
      </w:r>
      <w:r w:rsidR="002E4AD8" w:rsidRPr="00487F91" w:rsidDel="002E4AD8">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và các đơn vị liên quan. </w:t>
      </w:r>
    </w:p>
    <w:p w14:paraId="372F5127" w14:textId="77777777" w:rsidR="00D23502" w:rsidRPr="00487F91" w:rsidRDefault="00E333F3" w:rsidP="00BC6523">
      <w:pPr>
        <w:pStyle w:val="Heading1"/>
        <w:numPr>
          <w:ilvl w:val="0"/>
          <w:numId w:val="141"/>
        </w:numPr>
        <w:spacing w:before="120" w:after="120" w:line="240" w:lineRule="auto"/>
        <w:rPr>
          <w:rFonts w:ascii="Times New Roman" w:hAnsi="Times New Roman"/>
          <w:color w:val="000000" w:themeColor="text1"/>
          <w:szCs w:val="28"/>
        </w:rPr>
      </w:pPr>
      <w:bookmarkStart w:id="5968" w:name="_Toc526435862"/>
      <w:bookmarkStart w:id="5969" w:name="_Toc526435864"/>
      <w:bookmarkStart w:id="5970" w:name="_Toc526435865"/>
      <w:bookmarkStart w:id="5971" w:name="_Toc526435866"/>
      <w:bookmarkStart w:id="5972" w:name="_Toc526435867"/>
      <w:bookmarkStart w:id="5973" w:name="_Toc526435868"/>
      <w:bookmarkStart w:id="5974" w:name="_Toc526435869"/>
      <w:bookmarkStart w:id="5975" w:name="_Toc526435870"/>
      <w:bookmarkStart w:id="5976" w:name="_Toc526435871"/>
      <w:bookmarkStart w:id="5977" w:name="_Toc526435872"/>
      <w:bookmarkStart w:id="5978" w:name="_Toc526435873"/>
      <w:bookmarkStart w:id="5979" w:name="_Toc526435874"/>
      <w:bookmarkStart w:id="5980" w:name="_Toc526435875"/>
      <w:bookmarkStart w:id="5981" w:name="_Toc526435876"/>
      <w:bookmarkStart w:id="5982" w:name="_Toc526435877"/>
      <w:bookmarkStart w:id="5983" w:name="_Toc526435878"/>
      <w:bookmarkStart w:id="5984" w:name="_Toc526435879"/>
      <w:bookmarkStart w:id="5985" w:name="_Toc526435880"/>
      <w:bookmarkStart w:id="5986" w:name="_Toc526435881"/>
      <w:bookmarkStart w:id="5987" w:name="_Toc526435882"/>
      <w:bookmarkStart w:id="5988" w:name="_Toc526435883"/>
      <w:bookmarkStart w:id="5989" w:name="_Toc526435884"/>
      <w:bookmarkStart w:id="5990" w:name="_Toc526435885"/>
      <w:bookmarkStart w:id="5991" w:name="_Toc526435886"/>
      <w:bookmarkStart w:id="5992" w:name="_Toc526435887"/>
      <w:bookmarkStart w:id="5993" w:name="_Toc526435888"/>
      <w:bookmarkStart w:id="5994" w:name="_Toc526435889"/>
      <w:bookmarkStart w:id="5995" w:name="_Toc526435890"/>
      <w:bookmarkStart w:id="5996" w:name="_Toc526435891"/>
      <w:bookmarkStart w:id="5997" w:name="_Toc526435892"/>
      <w:bookmarkStart w:id="5998" w:name="_Toc526435893"/>
      <w:bookmarkStart w:id="5999" w:name="_Toc526435894"/>
      <w:bookmarkStart w:id="6000" w:name="_Toc526435895"/>
      <w:bookmarkStart w:id="6001" w:name="_Toc526435896"/>
      <w:bookmarkStart w:id="6002" w:name="_Toc526435897"/>
      <w:bookmarkStart w:id="6003" w:name="_Toc522197679"/>
      <w:bookmarkStart w:id="6004" w:name="_Toc522269764"/>
      <w:bookmarkStart w:id="6005" w:name="_Toc347904817"/>
      <w:bookmarkStart w:id="6006" w:name="_Toc347904818"/>
      <w:bookmarkStart w:id="6007" w:name="_Toc522197681"/>
      <w:bookmarkStart w:id="6008" w:name="_Toc522269766"/>
      <w:bookmarkStart w:id="6009" w:name="_Toc522197684"/>
      <w:bookmarkStart w:id="6010" w:name="_Toc522269769"/>
      <w:bookmarkStart w:id="6011" w:name="_Toc522197685"/>
      <w:bookmarkStart w:id="6012" w:name="_Toc522269770"/>
      <w:bookmarkStart w:id="6013" w:name="_Toc522197690"/>
      <w:bookmarkStart w:id="6014" w:name="_Toc522269775"/>
      <w:bookmarkStart w:id="6015" w:name="_Toc522197695"/>
      <w:bookmarkStart w:id="6016" w:name="_Toc522269780"/>
      <w:bookmarkStart w:id="6017" w:name="_Toc522197697"/>
      <w:bookmarkStart w:id="6018" w:name="_Toc522269782"/>
      <w:bookmarkStart w:id="6019" w:name="_Toc522197698"/>
      <w:bookmarkStart w:id="6020" w:name="_Toc522269783"/>
      <w:bookmarkStart w:id="6021" w:name="_Toc522197699"/>
      <w:bookmarkStart w:id="6022" w:name="_Toc522269784"/>
      <w:bookmarkStart w:id="6023" w:name="_Toc522197711"/>
      <w:bookmarkStart w:id="6024" w:name="_Toc522269796"/>
      <w:bookmarkStart w:id="6025" w:name="_Toc522197724"/>
      <w:bookmarkStart w:id="6026" w:name="_Toc522269809"/>
      <w:bookmarkStart w:id="6027" w:name="_Toc522197726"/>
      <w:bookmarkStart w:id="6028" w:name="_Toc522269811"/>
      <w:bookmarkStart w:id="6029" w:name="_Toc522197733"/>
      <w:bookmarkStart w:id="6030" w:name="_Toc522269818"/>
      <w:bookmarkStart w:id="6031" w:name="_Toc522197739"/>
      <w:bookmarkStart w:id="6032" w:name="_Toc522269824"/>
      <w:bookmarkStart w:id="6033" w:name="_Toc346807480"/>
      <w:bookmarkEnd w:id="5709"/>
      <w:bookmarkEnd w:id="5710"/>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r w:rsidRPr="00487F91">
        <w:rPr>
          <w:rFonts w:ascii="Times New Roman" w:hAnsi="Times New Roman"/>
          <w:color w:val="000000" w:themeColor="text1"/>
        </w:rPr>
        <w:br/>
      </w:r>
      <w:bookmarkStart w:id="6034" w:name="_Toc240798024"/>
      <w:bookmarkStart w:id="6035" w:name="_Toc240955046"/>
      <w:bookmarkStart w:id="6036" w:name="_Toc347904831"/>
      <w:bookmarkStart w:id="6037" w:name="_Toc520887814"/>
      <w:bookmarkStart w:id="6038" w:name="_Toc521661406"/>
      <w:bookmarkStart w:id="6039" w:name="_Toc522197745"/>
      <w:bookmarkStart w:id="6040" w:name="_Toc522269830"/>
      <w:bookmarkStart w:id="6041" w:name="_Toc523300822"/>
      <w:bookmarkStart w:id="6042" w:name="_Toc526435903"/>
      <w:bookmarkStart w:id="6043" w:name="_Toc526928394"/>
      <w:bookmarkStart w:id="6044" w:name="_Toc527548228"/>
      <w:bookmarkStart w:id="6045" w:name="_Toc527548423"/>
      <w:bookmarkStart w:id="6046" w:name="_Toc529174220"/>
      <w:r w:rsidRPr="00487F91">
        <w:rPr>
          <w:rFonts w:ascii="Times New Roman" w:hAnsi="Times New Roman"/>
          <w:color w:val="000000" w:themeColor="text1"/>
        </w:rPr>
        <w:t>TỔ CHỨC THỰC HIỆN</w:t>
      </w:r>
      <w:bookmarkEnd w:id="6034"/>
      <w:bookmarkEnd w:id="6035"/>
      <w:bookmarkEnd w:id="6036"/>
      <w:bookmarkEnd w:id="6037"/>
      <w:bookmarkEnd w:id="6038"/>
      <w:bookmarkEnd w:id="6039"/>
      <w:bookmarkEnd w:id="6040"/>
      <w:bookmarkEnd w:id="6041"/>
      <w:bookmarkEnd w:id="6042"/>
      <w:bookmarkEnd w:id="6043"/>
      <w:bookmarkEnd w:id="6044"/>
      <w:bookmarkEnd w:id="6045"/>
      <w:bookmarkEnd w:id="6046"/>
    </w:p>
    <w:p w14:paraId="2D4914AB" w14:textId="0A42865F" w:rsidR="00D23502" w:rsidRPr="00487F91" w:rsidRDefault="00AF04E2" w:rsidP="005F1E3C">
      <w:pPr>
        <w:pStyle w:val="Heading3"/>
        <w:rPr>
          <w:color w:val="000000" w:themeColor="text1"/>
          <w:lang w:val="vi-VN"/>
        </w:rPr>
      </w:pPr>
      <w:bookmarkStart w:id="6047" w:name="_Toc238971147"/>
      <w:bookmarkStart w:id="6048" w:name="_Toc240798025"/>
      <w:bookmarkStart w:id="6049" w:name="_Toc240955047"/>
      <w:bookmarkStart w:id="6050" w:name="_Toc347904832"/>
      <w:bookmarkStart w:id="6051" w:name="_Toc520887815"/>
      <w:bookmarkStart w:id="6052" w:name="_Toc521661407"/>
      <w:bookmarkStart w:id="6053" w:name="_Toc522197746"/>
      <w:bookmarkStart w:id="6054" w:name="_Toc522269831"/>
      <w:bookmarkStart w:id="6055" w:name="_Toc523300823"/>
      <w:bookmarkStart w:id="6056" w:name="_Toc526435904"/>
      <w:bookmarkStart w:id="6057" w:name="_Toc526928395"/>
      <w:bookmarkStart w:id="6058" w:name="_Toc527548229"/>
      <w:bookmarkStart w:id="6059" w:name="_Toc527548424"/>
      <w:bookmarkStart w:id="6060" w:name="_Toc529174221"/>
      <w:r>
        <w:rPr>
          <w:color w:val="000000" w:themeColor="text1"/>
        </w:rPr>
        <w:t xml:space="preserve"> </w:t>
      </w:r>
      <w:r w:rsidR="00E333F3" w:rsidRPr="00487F91">
        <w:rPr>
          <w:color w:val="000000" w:themeColor="text1"/>
          <w:lang w:val="vi-VN"/>
        </w:rPr>
        <w:t xml:space="preserve">Trách nhiệm của </w:t>
      </w:r>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r w:rsidR="00111F64" w:rsidRPr="00487F91">
        <w:rPr>
          <w:color w:val="000000" w:themeColor="text1"/>
          <w:lang w:val="vi-VN"/>
        </w:rPr>
        <w:t>Cục Điện lực</w:t>
      </w:r>
    </w:p>
    <w:p w14:paraId="67AAB33E" w14:textId="77777777"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Phổ biến, kiểm tra và giám sát việc thực hiện Thông tư này.</w:t>
      </w:r>
    </w:p>
    <w:p w14:paraId="38572AA9" w14:textId="36B6A248"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Ban hành hoặc trình Lãnh đạo Bộ ban hành văn bản hướng dẫn thực hiện hợp đồng mua bán điện đối với hợp đồng mua bán điện đã ký kết hoặc đang trong quá trình thực hiện đàm phán trước ngày Thông tư này có hiệu lực thi hành.</w:t>
      </w:r>
    </w:p>
    <w:p w14:paraId="030C546A" w14:textId="5B8DE1BA" w:rsidR="00D23502"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Ban hành hoặc trình Lãnh đạo Bộ ban hành văn bản hướng dẫn các nội dung mới phát sinh, vướng mắc trong quá trình thực hiện</w:t>
      </w:r>
      <w:r w:rsidR="006509EA" w:rsidRPr="00487F91">
        <w:rPr>
          <w:rFonts w:ascii="Times New Roman" w:hAnsi="Times New Roman"/>
          <w:color w:val="000000" w:themeColor="text1"/>
          <w:lang w:val="vi-VN"/>
        </w:rPr>
        <w:t>.</w:t>
      </w:r>
    </w:p>
    <w:p w14:paraId="0B0F10C5" w14:textId="35299DFD" w:rsidR="00D23502" w:rsidRPr="00487F91" w:rsidRDefault="00AF04E2" w:rsidP="005F1E3C">
      <w:pPr>
        <w:pStyle w:val="Heading3"/>
        <w:rPr>
          <w:color w:val="000000" w:themeColor="text1"/>
          <w:lang w:val="vi-VN"/>
        </w:rPr>
      </w:pPr>
      <w:bookmarkStart w:id="6061" w:name="_Toc526435906"/>
      <w:bookmarkStart w:id="6062" w:name="_Toc526435907"/>
      <w:bookmarkStart w:id="6063" w:name="_Toc526435908"/>
      <w:bookmarkStart w:id="6064" w:name="_Toc526435909"/>
      <w:bookmarkStart w:id="6065" w:name="_Toc520887816"/>
      <w:bookmarkStart w:id="6066" w:name="_Toc521661408"/>
      <w:bookmarkStart w:id="6067" w:name="_Toc522197747"/>
      <w:bookmarkStart w:id="6068" w:name="_Toc522269832"/>
      <w:bookmarkStart w:id="6069" w:name="_Toc523300824"/>
      <w:bookmarkStart w:id="6070" w:name="_Toc526435910"/>
      <w:bookmarkStart w:id="6071" w:name="_Toc526928396"/>
      <w:bookmarkStart w:id="6072" w:name="_Toc527548230"/>
      <w:bookmarkStart w:id="6073" w:name="_Toc527548425"/>
      <w:bookmarkStart w:id="6074" w:name="_Toc529174222"/>
      <w:bookmarkEnd w:id="6061"/>
      <w:bookmarkEnd w:id="6062"/>
      <w:bookmarkEnd w:id="6063"/>
      <w:bookmarkEnd w:id="6064"/>
      <w:r>
        <w:rPr>
          <w:color w:val="000000" w:themeColor="text1"/>
        </w:rPr>
        <w:t xml:space="preserve"> </w:t>
      </w:r>
      <w:r w:rsidR="00E333F3" w:rsidRPr="00487F91">
        <w:rPr>
          <w:color w:val="000000" w:themeColor="text1"/>
          <w:lang w:val="vi-VN"/>
        </w:rPr>
        <w:t xml:space="preserve">Trách nhiệm của </w:t>
      </w:r>
      <w:r w:rsidR="00E20D39" w:rsidRPr="00487F91">
        <w:rPr>
          <w:color w:val="000000" w:themeColor="text1"/>
          <w:lang w:val="vi-VN"/>
        </w:rPr>
        <w:t xml:space="preserve">Đơn vị vận hành hệ thống điện và thị trường điện </w:t>
      </w:r>
      <w:bookmarkEnd w:id="6065"/>
      <w:bookmarkEnd w:id="6066"/>
      <w:bookmarkEnd w:id="6067"/>
      <w:bookmarkEnd w:id="6068"/>
      <w:bookmarkEnd w:id="6069"/>
      <w:bookmarkEnd w:id="6070"/>
      <w:bookmarkEnd w:id="6071"/>
      <w:bookmarkEnd w:id="6072"/>
      <w:bookmarkEnd w:id="6073"/>
      <w:bookmarkEnd w:id="6074"/>
    </w:p>
    <w:p w14:paraId="78EC729E" w14:textId="0E6E3340" w:rsidR="00EA6329" w:rsidRPr="00487F91" w:rsidRDefault="00973C4B" w:rsidP="00935940">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lang w:val="vi-VN"/>
        </w:rPr>
        <w:t>1</w:t>
      </w:r>
      <w:r w:rsidR="00E333F3" w:rsidRPr="00487F91">
        <w:rPr>
          <w:color w:val="000000" w:themeColor="text1"/>
          <w:lang w:val="vi-VN"/>
        </w:rPr>
        <w:t>. Đầu tư, xây dựng, lắp đặt và nâng cấp Hệ thống thông tin thị trường điện và các phần mềm phục vụ thị trường điện phù hợp với yêu cầu quy định tại Thông tư này.</w:t>
      </w:r>
      <w:r w:rsidR="00EA6329" w:rsidRPr="00487F91">
        <w:rPr>
          <w:bCs/>
          <w:color w:val="000000" w:themeColor="text1"/>
          <w:lang w:val="vi-VN"/>
        </w:rPr>
        <w:t xml:space="preserve"> </w:t>
      </w:r>
    </w:p>
    <w:p w14:paraId="4FCFCD69" w14:textId="371E67CA" w:rsidR="00EA6329" w:rsidRPr="00487F91" w:rsidRDefault="00973C4B" w:rsidP="00935940">
      <w:pPr>
        <w:pStyle w:val="MediumGrid1-Accent22"/>
        <w:widowControl w:val="0"/>
        <w:tabs>
          <w:tab w:val="left" w:pos="851"/>
        </w:tabs>
        <w:spacing w:before="120" w:line="240" w:lineRule="auto"/>
        <w:ind w:left="0"/>
        <w:contextualSpacing w:val="0"/>
        <w:jc w:val="both"/>
        <w:rPr>
          <w:color w:val="000000" w:themeColor="text1"/>
          <w:lang w:val="vi-VN"/>
        </w:rPr>
      </w:pPr>
      <w:r w:rsidRPr="00487F91">
        <w:rPr>
          <w:color w:val="000000" w:themeColor="text1"/>
          <w:lang w:val="vi-VN"/>
        </w:rPr>
        <w:t>2</w:t>
      </w:r>
      <w:r w:rsidR="00EA6329" w:rsidRPr="00487F91">
        <w:rPr>
          <w:color w:val="000000" w:themeColor="text1"/>
          <w:lang w:val="vi-VN"/>
        </w:rPr>
        <w:t xml:space="preserve">. </w:t>
      </w:r>
      <w:r w:rsidR="00B941F9" w:rsidRPr="00487F91">
        <w:rPr>
          <w:color w:val="000000" w:themeColor="text1"/>
          <w:lang w:val="vi-VN"/>
        </w:rPr>
        <w:t xml:space="preserve">Ban hành quy định </w:t>
      </w:r>
      <w:r w:rsidR="00625914" w:rsidRPr="00487F91">
        <w:rPr>
          <w:color w:val="000000" w:themeColor="text1"/>
          <w:lang w:val="vi-VN"/>
        </w:rPr>
        <w:t xml:space="preserve">cụ thể </w:t>
      </w:r>
      <w:r w:rsidR="00B941F9" w:rsidRPr="00487F91">
        <w:rPr>
          <w:color w:val="000000" w:themeColor="text1"/>
          <w:lang w:val="vi-VN"/>
        </w:rPr>
        <w:t xml:space="preserve">về </w:t>
      </w:r>
      <w:r w:rsidR="00625914" w:rsidRPr="00487F91">
        <w:rPr>
          <w:color w:val="000000" w:themeColor="text1"/>
          <w:lang w:val="vi-VN"/>
        </w:rPr>
        <w:t xml:space="preserve">nhiệm vụ, quyền hạn, </w:t>
      </w:r>
      <w:r w:rsidR="00B941F9" w:rsidRPr="00487F91">
        <w:rPr>
          <w:color w:val="000000" w:themeColor="text1"/>
          <w:lang w:val="vi-VN"/>
        </w:rPr>
        <w:t xml:space="preserve">tiêu chuẩn, chế độ </w:t>
      </w:r>
      <w:r w:rsidR="00AD1A30" w:rsidRPr="00487F91">
        <w:rPr>
          <w:color w:val="000000" w:themeColor="text1"/>
        </w:rPr>
        <w:t xml:space="preserve">và quan hệ </w:t>
      </w:r>
      <w:r w:rsidR="00B941F9" w:rsidRPr="00487F91">
        <w:rPr>
          <w:color w:val="000000" w:themeColor="text1"/>
          <w:lang w:val="vi-VN"/>
        </w:rPr>
        <w:t xml:space="preserve">công tác của chức danh </w:t>
      </w:r>
      <w:r w:rsidR="002C40C0" w:rsidRPr="00487F91">
        <w:rPr>
          <w:color w:val="000000" w:themeColor="text1"/>
          <w:lang w:val="vi-VN"/>
        </w:rPr>
        <w:t>Kỹ sư Điều hành giao dịch thị trường điện</w:t>
      </w:r>
      <w:r w:rsidR="00B941F9" w:rsidRPr="00487F91">
        <w:rPr>
          <w:color w:val="000000" w:themeColor="text1"/>
          <w:lang w:val="vi-VN"/>
        </w:rPr>
        <w:t xml:space="preserve"> của đơn vị </w:t>
      </w:r>
      <w:r w:rsidR="00625914" w:rsidRPr="00487F91">
        <w:rPr>
          <w:color w:val="000000" w:themeColor="text1"/>
          <w:lang w:val="vi-VN"/>
        </w:rPr>
        <w:t>phù hợp với các quy định tại Điều 13</w:t>
      </w:r>
      <w:r w:rsidR="004824F7" w:rsidRPr="00487F91">
        <w:rPr>
          <w:color w:val="000000" w:themeColor="text1"/>
          <w:lang w:val="vi-VN"/>
        </w:rPr>
        <w:t>6</w:t>
      </w:r>
      <w:r w:rsidR="00625914" w:rsidRPr="00487F91">
        <w:rPr>
          <w:color w:val="000000" w:themeColor="text1"/>
          <w:lang w:val="vi-VN"/>
        </w:rPr>
        <w:t>, Điều 13</w:t>
      </w:r>
      <w:r w:rsidR="004824F7" w:rsidRPr="00487F91">
        <w:rPr>
          <w:color w:val="000000" w:themeColor="text1"/>
          <w:lang w:val="vi-VN"/>
        </w:rPr>
        <w:t>7</w:t>
      </w:r>
      <w:r w:rsidR="00625914" w:rsidRPr="00487F91">
        <w:rPr>
          <w:color w:val="000000" w:themeColor="text1"/>
          <w:lang w:val="vi-VN"/>
        </w:rPr>
        <w:t>, Điều 13</w:t>
      </w:r>
      <w:r w:rsidR="004824F7" w:rsidRPr="00487F91">
        <w:rPr>
          <w:color w:val="000000" w:themeColor="text1"/>
          <w:lang w:val="vi-VN"/>
        </w:rPr>
        <w:t>8</w:t>
      </w:r>
      <w:r w:rsidR="00625914" w:rsidRPr="00487F91">
        <w:rPr>
          <w:color w:val="000000" w:themeColor="text1"/>
          <w:lang w:val="vi-VN"/>
        </w:rPr>
        <w:t xml:space="preserve"> và Điều 1</w:t>
      </w:r>
      <w:r w:rsidR="004824F7" w:rsidRPr="00487F91">
        <w:rPr>
          <w:color w:val="000000" w:themeColor="text1"/>
          <w:lang w:val="vi-VN"/>
        </w:rPr>
        <w:t>39</w:t>
      </w:r>
      <w:r w:rsidR="00625914" w:rsidRPr="00487F91">
        <w:rPr>
          <w:color w:val="000000" w:themeColor="text1"/>
          <w:lang w:val="vi-VN"/>
        </w:rPr>
        <w:t xml:space="preserve"> Thông tư này</w:t>
      </w:r>
      <w:r w:rsidR="00B941F9" w:rsidRPr="00487F91">
        <w:rPr>
          <w:color w:val="000000" w:themeColor="text1"/>
          <w:lang w:val="vi-VN"/>
        </w:rPr>
        <w:t xml:space="preserve">; </w:t>
      </w:r>
      <w:r w:rsidR="00725522" w:rsidRPr="00487F91">
        <w:rPr>
          <w:color w:val="000000" w:themeColor="text1"/>
        </w:rPr>
        <w:t>t</w:t>
      </w:r>
      <w:r w:rsidR="006C1620" w:rsidRPr="00487F91">
        <w:rPr>
          <w:color w:val="000000" w:themeColor="text1"/>
        </w:rPr>
        <w:t>ổ chức</w:t>
      </w:r>
      <w:r w:rsidR="006B6E80" w:rsidRPr="00487F91">
        <w:rPr>
          <w:color w:val="000000" w:themeColor="text1"/>
          <w:lang w:val="vi-VN"/>
        </w:rPr>
        <w:t xml:space="preserve"> đào tạo,</w:t>
      </w:r>
      <w:r w:rsidR="00EA6329" w:rsidRPr="00487F91">
        <w:rPr>
          <w:color w:val="000000" w:themeColor="text1"/>
          <w:lang w:val="vi-VN"/>
        </w:rPr>
        <w:t xml:space="preserve"> kiểm tra và công nhận chức danh </w:t>
      </w:r>
      <w:r w:rsidR="00B941F9" w:rsidRPr="00487F91">
        <w:rPr>
          <w:color w:val="000000" w:themeColor="text1"/>
          <w:lang w:val="vi-VN"/>
        </w:rPr>
        <w:t xml:space="preserve">này để tham gia công tác </w:t>
      </w:r>
      <w:r w:rsidR="006C1620" w:rsidRPr="00487F91">
        <w:rPr>
          <w:color w:val="000000" w:themeColor="text1"/>
        </w:rPr>
        <w:t>đ</w:t>
      </w:r>
      <w:r w:rsidR="006C1620" w:rsidRPr="00487F91">
        <w:rPr>
          <w:color w:val="000000" w:themeColor="text1"/>
          <w:lang w:val="vi-VN"/>
        </w:rPr>
        <w:t xml:space="preserve">iều hành giao dịch </w:t>
      </w:r>
      <w:r w:rsidR="00B941F9" w:rsidRPr="00487F91">
        <w:rPr>
          <w:color w:val="000000" w:themeColor="text1"/>
          <w:lang w:val="vi-VN"/>
        </w:rPr>
        <w:t>thị trường điện</w:t>
      </w:r>
      <w:r w:rsidR="00EA6329" w:rsidRPr="00487F91">
        <w:rPr>
          <w:color w:val="000000" w:themeColor="text1"/>
          <w:lang w:val="vi-VN"/>
        </w:rPr>
        <w:t>.</w:t>
      </w:r>
    </w:p>
    <w:p w14:paraId="72081DAB" w14:textId="5CED67EF" w:rsidR="00EA6329" w:rsidRPr="00487F91" w:rsidRDefault="00973C4B" w:rsidP="00935940">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3</w:t>
      </w:r>
      <w:r w:rsidR="00EA6329" w:rsidRPr="00487F91">
        <w:rPr>
          <w:color w:val="000000" w:themeColor="text1"/>
          <w:szCs w:val="28"/>
          <w:lang w:val="vi-VN"/>
        </w:rPr>
        <w:t xml:space="preserve">. Hướng dẫn các </w:t>
      </w:r>
      <w:r w:rsidR="00B941F9" w:rsidRPr="00487F91">
        <w:rPr>
          <w:color w:val="000000" w:themeColor="text1"/>
          <w:szCs w:val="28"/>
          <w:lang w:val="vi-VN"/>
        </w:rPr>
        <w:t>t</w:t>
      </w:r>
      <w:r w:rsidR="000E32DC" w:rsidRPr="00487F91">
        <w:rPr>
          <w:color w:val="000000" w:themeColor="text1"/>
          <w:szCs w:val="28"/>
          <w:lang w:val="vi-VN"/>
        </w:rPr>
        <w:t>hành viên tham gia thị trường</w:t>
      </w:r>
      <w:r w:rsidR="00EA6329" w:rsidRPr="00487F91">
        <w:rPr>
          <w:color w:val="000000" w:themeColor="text1"/>
          <w:szCs w:val="28"/>
          <w:lang w:val="vi-VN"/>
        </w:rPr>
        <w:t xml:space="preserve"> điện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14:paraId="2195DD5D" w14:textId="6E49EC28" w:rsidR="00B5226C" w:rsidRPr="00487F91" w:rsidRDefault="00B5226C" w:rsidP="00935940">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4. Chịu trách nhiệm tổng hợp các thông tin do các đơn vị cung cấp để đưa vào mô hình mô phỏng thị trường điện, kết quả tính toán đầu ra và các thông tin công bố trên </w:t>
      </w:r>
      <w:r w:rsidR="00D9471C" w:rsidRPr="00487F91">
        <w:rPr>
          <w:color w:val="000000" w:themeColor="text1"/>
          <w:szCs w:val="28"/>
          <w:lang w:val="vi-VN"/>
        </w:rPr>
        <w:t>c</w:t>
      </w:r>
      <w:r w:rsidR="00D9471C" w:rsidRPr="00487F91">
        <w:rPr>
          <w:color w:val="000000" w:themeColor="text1"/>
          <w:szCs w:val="28"/>
        </w:rPr>
        <w:t>ổ</w:t>
      </w:r>
      <w:r w:rsidR="00D9471C" w:rsidRPr="00487F91">
        <w:rPr>
          <w:color w:val="000000" w:themeColor="text1"/>
          <w:szCs w:val="28"/>
          <w:lang w:val="vi-VN"/>
        </w:rPr>
        <w:t xml:space="preserve">ng </w:t>
      </w:r>
      <w:r w:rsidRPr="00487F91">
        <w:rPr>
          <w:color w:val="000000" w:themeColor="text1"/>
          <w:szCs w:val="28"/>
          <w:lang w:val="vi-VN"/>
        </w:rPr>
        <w:t>thông tin điện tử phụ</w:t>
      </w:r>
      <w:r w:rsidR="00CD73B7" w:rsidRPr="00487F91">
        <w:rPr>
          <w:color w:val="000000" w:themeColor="text1"/>
          <w:szCs w:val="28"/>
          <w:lang w:val="vi-VN"/>
        </w:rPr>
        <w:t>c vụ</w:t>
      </w:r>
      <w:r w:rsidRPr="00487F91">
        <w:rPr>
          <w:color w:val="000000" w:themeColor="text1"/>
          <w:szCs w:val="28"/>
          <w:lang w:val="vi-VN"/>
        </w:rPr>
        <w:t xml:space="preserve"> thị trường điện </w:t>
      </w:r>
      <w:r w:rsidR="00CD73B7" w:rsidRPr="00487F91">
        <w:rPr>
          <w:color w:val="000000" w:themeColor="text1"/>
          <w:szCs w:val="28"/>
          <w:lang w:val="vi-VN"/>
        </w:rPr>
        <w:t xml:space="preserve">bảo đảm chính xác, tin cậy và có cơ sở thực tiễn </w:t>
      </w:r>
      <w:r w:rsidRPr="00487F91">
        <w:rPr>
          <w:color w:val="000000" w:themeColor="text1"/>
          <w:szCs w:val="28"/>
          <w:lang w:val="vi-VN"/>
        </w:rPr>
        <w:t>theo quy định của Thông tư này.</w:t>
      </w:r>
    </w:p>
    <w:p w14:paraId="47449535" w14:textId="20E88FD9" w:rsidR="00B2758E" w:rsidRPr="00487F91" w:rsidRDefault="00A5489D" w:rsidP="00935940">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lastRenderedPageBreak/>
        <w:t>5. Xây dựng cơ sở dữ liệu, cung cấp và</w:t>
      </w:r>
      <w:r w:rsidR="00B2758E" w:rsidRPr="00487F91">
        <w:rPr>
          <w:color w:val="000000" w:themeColor="text1"/>
          <w:szCs w:val="28"/>
          <w:lang w:val="vi-VN"/>
        </w:rPr>
        <w:t xml:space="preserve"> đồng bộ các dữ liệu vận hành giữa Đơn vị vận hành hệ thống điện và thị trường điện và </w:t>
      </w:r>
      <w:r w:rsidR="00111F64" w:rsidRPr="00487F91">
        <w:rPr>
          <w:color w:val="000000" w:themeColor="text1"/>
          <w:lang w:val="vi-VN"/>
        </w:rPr>
        <w:t>Cục Điện lực</w:t>
      </w:r>
      <w:r w:rsidR="00B2758E" w:rsidRPr="00487F91">
        <w:rPr>
          <w:color w:val="000000" w:themeColor="text1"/>
          <w:szCs w:val="28"/>
          <w:lang w:val="vi-VN"/>
        </w:rPr>
        <w:t xml:space="preserve"> để phục vụ công tác giám sát, đánh giá vận hành </w:t>
      </w:r>
      <w:r w:rsidR="00F32134" w:rsidRPr="00487F91">
        <w:rPr>
          <w:color w:val="000000" w:themeColor="text1"/>
          <w:szCs w:val="28"/>
          <w:lang w:val="vi-VN"/>
        </w:rPr>
        <w:t xml:space="preserve">hệ thống điện và </w:t>
      </w:r>
      <w:r w:rsidR="00B2758E" w:rsidRPr="00487F91">
        <w:rPr>
          <w:color w:val="000000" w:themeColor="text1"/>
          <w:szCs w:val="28"/>
          <w:lang w:val="vi-VN"/>
        </w:rPr>
        <w:t xml:space="preserve">thị trường điện của </w:t>
      </w:r>
      <w:r w:rsidR="00111F64" w:rsidRPr="00487F91">
        <w:rPr>
          <w:color w:val="000000" w:themeColor="text1"/>
          <w:lang w:val="vi-VN"/>
        </w:rPr>
        <w:t>Cục Điện lực</w:t>
      </w:r>
      <w:r w:rsidR="00B2758E" w:rsidRPr="00487F91">
        <w:rPr>
          <w:color w:val="000000" w:themeColor="text1"/>
          <w:szCs w:val="28"/>
          <w:lang w:val="vi-VN"/>
        </w:rPr>
        <w:t xml:space="preserve">. </w:t>
      </w:r>
    </w:p>
    <w:p w14:paraId="2FD1A4A3" w14:textId="3420FD2F" w:rsidR="00A27620" w:rsidRPr="00487F91" w:rsidRDefault="005373C0" w:rsidP="00870DC5">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6. Đơn vị vận hành hệ thống điện và thị trường điện có trách nhiệm thực hiện trang bị các</w:t>
      </w:r>
      <w:r w:rsidR="00A5489D" w:rsidRPr="00487F91">
        <w:rPr>
          <w:color w:val="000000" w:themeColor="text1"/>
          <w:szCs w:val="28"/>
          <w:lang w:val="vi-VN"/>
        </w:rPr>
        <w:t xml:space="preserve"> công cụ,</w:t>
      </w:r>
      <w:r w:rsidRPr="00487F91">
        <w:rPr>
          <w:color w:val="000000" w:themeColor="text1"/>
          <w:szCs w:val="28"/>
          <w:lang w:val="vi-VN"/>
        </w:rPr>
        <w:t xml:space="preserve"> số liệu cần thiết để phục vụ công tác lập kế hoạch vận hành, lập lịch huy động và vận hành thời gian thực như: số liệu thời tiết, khí tượng, thủy văn dự báo sản lượng thủy điện theo nước về, dự báo năng lượng tái tạo (công suất, sản lượng và các yếu tố khí tượng liên quan); số liệu tính toán mô phỏng ước lượng bức xạ thời gian thực (từ các nguồn như ảnh mây vệ tinh…) phục vụ giám sát công suất điện mặt trời mái nhà.</w:t>
      </w:r>
      <w:bookmarkStart w:id="6075" w:name="_Toc520887817"/>
      <w:bookmarkStart w:id="6076" w:name="_Toc521661409"/>
      <w:bookmarkStart w:id="6077" w:name="_Toc522197748"/>
      <w:bookmarkStart w:id="6078" w:name="_Toc522269833"/>
      <w:bookmarkStart w:id="6079" w:name="_Toc523300825"/>
      <w:bookmarkStart w:id="6080" w:name="_Toc526435911"/>
      <w:bookmarkStart w:id="6081" w:name="_Toc526928397"/>
      <w:bookmarkStart w:id="6082" w:name="_Toc527548231"/>
      <w:bookmarkStart w:id="6083" w:name="_Toc527548426"/>
      <w:bookmarkStart w:id="6084" w:name="_Toc529174223"/>
    </w:p>
    <w:p w14:paraId="24248A2C" w14:textId="189EC496" w:rsidR="005B34BE" w:rsidRPr="00487F91" w:rsidRDefault="00AF04E2" w:rsidP="005F1E3C">
      <w:pPr>
        <w:pStyle w:val="Heading3"/>
        <w:rPr>
          <w:color w:val="000000" w:themeColor="text1"/>
          <w:lang w:val="vi-VN"/>
        </w:rPr>
      </w:pPr>
      <w:r>
        <w:rPr>
          <w:color w:val="000000" w:themeColor="text1"/>
        </w:rPr>
        <w:t xml:space="preserve"> </w:t>
      </w:r>
      <w:r w:rsidR="00D33ED2" w:rsidRPr="00487F91">
        <w:rPr>
          <w:color w:val="000000" w:themeColor="text1"/>
          <w:lang w:val="vi-VN"/>
        </w:rPr>
        <w:t>N</w:t>
      </w:r>
      <w:r w:rsidR="005B34BE" w:rsidRPr="00487F91">
        <w:rPr>
          <w:color w:val="000000" w:themeColor="text1"/>
          <w:lang w:val="vi-VN"/>
        </w:rPr>
        <w:t xml:space="preserve">hiệm vụ, quyền hạn của </w:t>
      </w:r>
      <w:r w:rsidR="002C40C0" w:rsidRPr="00487F91">
        <w:rPr>
          <w:color w:val="000000" w:themeColor="text1"/>
          <w:lang w:val="vi-VN"/>
        </w:rPr>
        <w:t>Kỹ sư Điều hành giao dịch thị trường điện</w:t>
      </w:r>
    </w:p>
    <w:p w14:paraId="1DC8671F" w14:textId="7777777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1. Nhiệm vụ</w:t>
      </w:r>
    </w:p>
    <w:p w14:paraId="2C28D68C" w14:textId="41A1A535"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lang w:val="vi-VN"/>
        </w:rPr>
        <w:t>a) Bảo đảm công tác điều hành thị trường điện công bằng, minh bạch, tuân thủ các quy định về vận hành hệ thống điện và thị trường điện do Bộ Công Thương ban hành</w:t>
      </w:r>
      <w:r w:rsidR="00575E91" w:rsidRPr="00487F91">
        <w:rPr>
          <w:color w:val="000000" w:themeColor="text1"/>
          <w:szCs w:val="28"/>
        </w:rPr>
        <w:t>;</w:t>
      </w:r>
    </w:p>
    <w:p w14:paraId="35BB7ADF" w14:textId="06E523D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b) Dự báo nhu cầu phụ tải điện phục vụ lập kế hoạch vận hành thị trường điện, lập lịch huy động nguồn điện ngày tới, trong ngày, chu kỳ giao dịch tới tuân thủ theo các quy định về vận hành hệ thống điện và thị trường điện</w:t>
      </w:r>
      <w:r w:rsidR="00725522" w:rsidRPr="00487F91">
        <w:rPr>
          <w:color w:val="000000" w:themeColor="text1"/>
          <w:szCs w:val="28"/>
        </w:rPr>
        <w:t xml:space="preserve"> </w:t>
      </w:r>
      <w:r w:rsidR="00725522" w:rsidRPr="00487F91">
        <w:rPr>
          <w:color w:val="000000" w:themeColor="text1"/>
          <w:szCs w:val="28"/>
          <w:lang w:val="vi-VN"/>
        </w:rPr>
        <w:t>do Bộ Công Thương ban hành</w:t>
      </w:r>
      <w:r w:rsidRPr="00487F91">
        <w:rPr>
          <w:color w:val="000000" w:themeColor="text1"/>
          <w:szCs w:val="28"/>
          <w:lang w:val="vi-VN"/>
        </w:rPr>
        <w:t>;</w:t>
      </w:r>
    </w:p>
    <w:p w14:paraId="746597D2" w14:textId="46483DBB"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c) Lập kế hoạch vận hành vận hành thị trường điện năm tới, tháng tới, lập kế hoạch vận hành hệ thống điện và thị trường điện tuần tới, lịch huy động nguồn điện ngày tới, trong ngày, chu kỳ giao dịch tới (bao gồm các đơn vị trực tiếp giao dịch và các đơn vị gián tiếp giao dịch) theo quy định tại Thông tư này;</w:t>
      </w:r>
    </w:p>
    <w:p w14:paraId="787E592F" w14:textId="1BEA240F"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d) Thông báo dự báo nhu cầu sử dụng khí cho các đơn vị phát điện và đơn vị cung cấp nhiên liệu trong lập kế hoạch vận hành tuần tới, lập lịch huy động ngày tới, trong ngày và chu kỳ giao dịch tới; </w:t>
      </w:r>
    </w:p>
    <w:p w14:paraId="223050B2" w14:textId="7777777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đ) Công bố thông tin huy động ngày tới, trong ngày, chu kỳ giao dịch tới trên trang thông tin điện tử hệ thống điện và thị trường điện theo đúng quy định; </w:t>
      </w:r>
    </w:p>
    <w:p w14:paraId="32947071" w14:textId="5CCCD7B4"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e) Tính toán, đánh giá công suất khả dụng nguồn </w:t>
      </w:r>
      <w:r w:rsidR="00725522" w:rsidRPr="00487F91">
        <w:rPr>
          <w:color w:val="000000" w:themeColor="text1"/>
          <w:szCs w:val="28"/>
        </w:rPr>
        <w:t xml:space="preserve">điện </w:t>
      </w:r>
      <w:r w:rsidRPr="00487F91">
        <w:rPr>
          <w:color w:val="000000" w:themeColor="text1"/>
          <w:szCs w:val="28"/>
          <w:lang w:val="vi-VN"/>
        </w:rPr>
        <w:t xml:space="preserve">hệ thống điện quốc gia, hệ thống điện miền và phối hợp </w:t>
      </w:r>
      <w:r w:rsidR="00725522" w:rsidRPr="00487F91">
        <w:rPr>
          <w:color w:val="000000" w:themeColor="text1"/>
          <w:szCs w:val="28"/>
        </w:rPr>
        <w:t xml:space="preserve">với các đơn vị liên quan </w:t>
      </w:r>
      <w:r w:rsidRPr="00487F91">
        <w:rPr>
          <w:color w:val="000000" w:themeColor="text1"/>
          <w:szCs w:val="28"/>
          <w:lang w:val="vi-VN"/>
        </w:rPr>
        <w:t>thực hiện các giải pháp nhằm bảo đảm cân bằng cung cầu và cung cấp điện;</w:t>
      </w:r>
    </w:p>
    <w:p w14:paraId="3F3D99F1" w14:textId="7BB1AB0E" w:rsidR="006141C1" w:rsidRPr="00487F91" w:rsidRDefault="006141C1" w:rsidP="00D97BD7">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lang w:val="vi-VN"/>
        </w:rPr>
        <w:t>g) Tính toán thanh toán cho các đơn vị tham gia thị trường điện theo quy định tại Thông tư này</w:t>
      </w:r>
      <w:r w:rsidR="00D97BD7" w:rsidRPr="00487F91">
        <w:rPr>
          <w:color w:val="000000" w:themeColor="text1"/>
          <w:szCs w:val="28"/>
        </w:rPr>
        <w:t>;</w:t>
      </w:r>
    </w:p>
    <w:p w14:paraId="0CF6D5F9" w14:textId="428C9B54" w:rsidR="00D97BD7" w:rsidRPr="00487F91" w:rsidRDefault="00D97BD7" w:rsidP="00D97BD7">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rPr>
        <w:t xml:space="preserve">h) Các nhiệm vụ khác do </w:t>
      </w:r>
      <w:r w:rsidRPr="00487F91">
        <w:rPr>
          <w:color w:val="000000" w:themeColor="text1"/>
          <w:szCs w:val="28"/>
          <w:lang w:val="vi-VN"/>
        </w:rPr>
        <w:t>Đơn vị vận hành hệ thống điện và thị trường điện</w:t>
      </w:r>
      <w:r w:rsidRPr="00487F91">
        <w:rPr>
          <w:color w:val="000000" w:themeColor="text1"/>
          <w:szCs w:val="28"/>
        </w:rPr>
        <w:t xml:space="preserve"> quy định cụ thể</w:t>
      </w:r>
      <w:r w:rsidR="00AD4BA0" w:rsidRPr="00487F91">
        <w:rPr>
          <w:color w:val="000000" w:themeColor="text1"/>
          <w:szCs w:val="28"/>
        </w:rPr>
        <w:t>, bảo đảm phù hợp với quy định tại Thông tư này và các quy định pháp luật khác có liên quan</w:t>
      </w:r>
      <w:r w:rsidRPr="00487F91">
        <w:rPr>
          <w:color w:val="000000" w:themeColor="text1"/>
          <w:szCs w:val="28"/>
        </w:rPr>
        <w:t>.</w:t>
      </w:r>
    </w:p>
    <w:p w14:paraId="39479276" w14:textId="7777777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2. Quyền hạn</w:t>
      </w:r>
    </w:p>
    <w:p w14:paraId="7765CA85" w14:textId="280F91CF" w:rsidR="006141C1" w:rsidRPr="00487F91" w:rsidRDefault="006141C1" w:rsidP="00575E91">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lang w:val="vi-VN"/>
        </w:rPr>
        <w:lastRenderedPageBreak/>
        <w:t>a) Yêu cầu Đơn vị quản lý vận hành và các đơn vị có liên quan cung cấp các thông tin phục vụ công tác vận hành hệ thống điện và điều hành thị trường điện</w:t>
      </w:r>
      <w:r w:rsidR="00575E91" w:rsidRPr="00487F91">
        <w:rPr>
          <w:color w:val="000000" w:themeColor="text1"/>
          <w:szCs w:val="28"/>
        </w:rPr>
        <w:t xml:space="preserve"> theo quy định tại Thông tư này và các quy định pháp luật khác có liên quan</w:t>
      </w:r>
      <w:r w:rsidR="001637C3" w:rsidRPr="00487F91">
        <w:rPr>
          <w:color w:val="000000" w:themeColor="text1"/>
          <w:szCs w:val="28"/>
        </w:rPr>
        <w:t>;</w:t>
      </w:r>
      <w:r w:rsidR="00575E91" w:rsidRPr="00487F91">
        <w:rPr>
          <w:color w:val="000000" w:themeColor="text1"/>
          <w:szCs w:val="28"/>
        </w:rPr>
        <w:t xml:space="preserve"> </w:t>
      </w:r>
    </w:p>
    <w:p w14:paraId="17174462" w14:textId="7777777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b) Phối hợp với điều độ viên quốc gia, kỹ sư trực ca năng lượng tái tạo, điều độ viên miền cập nhật các thông tin vận hành trong thời gian thực phục vụ công tác lập lịch huy động nguồn điện;</w:t>
      </w:r>
    </w:p>
    <w:p w14:paraId="1143D3E3" w14:textId="78596BF7" w:rsidR="006141C1" w:rsidRPr="00487F91" w:rsidRDefault="006141C1" w:rsidP="006141C1">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lang w:val="vi-VN"/>
        </w:rPr>
        <w:t>c) Kiến nghị với lãnh đạo Đơn vị vận hành hệ thống điện và thị trường điện  xem xét, thay đổi phương thức vận hành khi hệ thống điện quốc gia có sự cố hoặc khi nhận thấy phương thức vận hành hiện tại chưa phù hợp</w:t>
      </w:r>
      <w:r w:rsidR="007E32A9" w:rsidRPr="00487F91">
        <w:rPr>
          <w:color w:val="000000" w:themeColor="text1"/>
          <w:szCs w:val="28"/>
          <w:lang w:val="vi-VN"/>
        </w:rPr>
        <w:t>;</w:t>
      </w:r>
      <w:r w:rsidRPr="00487F91">
        <w:rPr>
          <w:color w:val="000000" w:themeColor="text1"/>
          <w:szCs w:val="28"/>
          <w:lang w:val="vi-VN"/>
        </w:rPr>
        <w:t xml:space="preserve"> </w:t>
      </w:r>
      <w:r w:rsidR="007E32A9" w:rsidRPr="00487F91">
        <w:rPr>
          <w:color w:val="000000" w:themeColor="text1"/>
          <w:szCs w:val="28"/>
          <w:lang w:val="vi-VN"/>
        </w:rPr>
        <w:t>việc thay đổi phương thức vận hành phải bảo đảm tu</w:t>
      </w:r>
      <w:r w:rsidR="00D97BD7" w:rsidRPr="00487F91">
        <w:rPr>
          <w:color w:val="000000" w:themeColor="text1"/>
          <w:szCs w:val="28"/>
        </w:rPr>
        <w:t>â</w:t>
      </w:r>
      <w:r w:rsidR="007E32A9" w:rsidRPr="00487F91">
        <w:rPr>
          <w:color w:val="000000" w:themeColor="text1"/>
          <w:szCs w:val="28"/>
          <w:lang w:val="vi-VN"/>
        </w:rPr>
        <w:t>n thủ các quy định liên quan, không ảnh hưởng đến v</w:t>
      </w:r>
      <w:r w:rsidR="00575E91" w:rsidRPr="00487F91">
        <w:rPr>
          <w:color w:val="000000" w:themeColor="text1"/>
          <w:szCs w:val="28"/>
          <w:lang w:val="vi-VN"/>
        </w:rPr>
        <w:t>ận hành và</w:t>
      </w:r>
      <w:r w:rsidR="007E32A9" w:rsidRPr="00487F91">
        <w:rPr>
          <w:color w:val="000000" w:themeColor="text1"/>
          <w:szCs w:val="28"/>
          <w:lang w:val="vi-VN"/>
        </w:rPr>
        <w:t xml:space="preserve"> cung cấp điện an toàn, ổn định, tin cậy của hệ thống điện </w:t>
      </w:r>
      <w:r w:rsidR="00575E91" w:rsidRPr="00487F91">
        <w:rPr>
          <w:color w:val="000000" w:themeColor="text1"/>
          <w:szCs w:val="28"/>
          <w:lang w:val="vi-VN"/>
        </w:rPr>
        <w:t>và thị trường điện</w:t>
      </w:r>
      <w:r w:rsidR="001637C3" w:rsidRPr="00487F91">
        <w:rPr>
          <w:color w:val="000000" w:themeColor="text1"/>
          <w:szCs w:val="28"/>
        </w:rPr>
        <w:t>;</w:t>
      </w:r>
    </w:p>
    <w:p w14:paraId="6FFD8D17" w14:textId="790EF48F" w:rsidR="00AD4BA0" w:rsidRPr="00487F91" w:rsidRDefault="00AD4BA0" w:rsidP="00AD4BA0">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rPr>
        <w:t xml:space="preserve">d) Các quyền hạn khác do </w:t>
      </w:r>
      <w:r w:rsidRPr="00487F91">
        <w:rPr>
          <w:color w:val="000000" w:themeColor="text1"/>
          <w:szCs w:val="28"/>
          <w:lang w:val="vi-VN"/>
        </w:rPr>
        <w:t>Đơn vị vận hành hệ thống điện và thị trường điện</w:t>
      </w:r>
      <w:r w:rsidRPr="00487F91">
        <w:rPr>
          <w:color w:val="000000" w:themeColor="text1"/>
          <w:szCs w:val="28"/>
        </w:rPr>
        <w:t xml:space="preserve"> quy định cụ thể, bảo đảm phù hợp với quy định tại Thông tư này và các quy định pháp luật khác có liên quan.</w:t>
      </w:r>
    </w:p>
    <w:p w14:paraId="778C1EEE" w14:textId="1DE86185" w:rsidR="005B34BE" w:rsidRPr="00487F91" w:rsidRDefault="00AF04E2" w:rsidP="005F1E3C">
      <w:pPr>
        <w:pStyle w:val="Heading3"/>
        <w:rPr>
          <w:color w:val="000000" w:themeColor="text1"/>
          <w:lang w:val="vi-VN"/>
        </w:rPr>
      </w:pPr>
      <w:r>
        <w:rPr>
          <w:color w:val="000000" w:themeColor="text1"/>
        </w:rPr>
        <w:t xml:space="preserve"> </w:t>
      </w:r>
      <w:r w:rsidR="005B34BE" w:rsidRPr="00487F91">
        <w:rPr>
          <w:color w:val="000000" w:themeColor="text1"/>
          <w:lang w:val="vi-VN"/>
        </w:rPr>
        <w:t xml:space="preserve">Quy định về đào tạo chức danh </w:t>
      </w:r>
      <w:r w:rsidR="002C40C0" w:rsidRPr="00487F91">
        <w:rPr>
          <w:color w:val="000000" w:themeColor="text1"/>
          <w:lang w:val="vi-VN"/>
        </w:rPr>
        <w:t>Kỹ sư Điều hành giao dịch thị trường điện</w:t>
      </w:r>
    </w:p>
    <w:p w14:paraId="558B7CE2" w14:textId="77777777"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1. Quy định về tuyển dụng, đào tạo chức danh Kỹ sư Điều hành giao dịch thị trường điện:</w:t>
      </w:r>
    </w:p>
    <w:p w14:paraId="6342BDA5" w14:textId="6FCA6DEA" w:rsidR="005B34BE" w:rsidRPr="00487F91" w:rsidRDefault="00A82F61"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a) </w:t>
      </w:r>
      <w:r w:rsidR="005B34BE" w:rsidRPr="00487F91">
        <w:rPr>
          <w:color w:val="000000" w:themeColor="text1"/>
          <w:szCs w:val="28"/>
          <w:lang w:val="vi-VN"/>
        </w:rPr>
        <w:t xml:space="preserve">Đơn vị vận hành hệ thống điện và thị trường điện có trách nhiệm tổ chức tuyển dụng và đào tạo nguồn nhân lực phục vụ công tác điều hành thị trường điện. Người được cử đi đào tạo phải đáp ứng đầy đủ các điều kiện theo các quy định tại </w:t>
      </w:r>
      <w:r w:rsidR="007E32A9" w:rsidRPr="00487F91">
        <w:rPr>
          <w:color w:val="000000" w:themeColor="text1"/>
          <w:szCs w:val="28"/>
          <w:lang w:val="vi-VN"/>
        </w:rPr>
        <w:t>Điều 13</w:t>
      </w:r>
      <w:r w:rsidR="00646860" w:rsidRPr="00487F91">
        <w:rPr>
          <w:color w:val="000000" w:themeColor="text1"/>
          <w:szCs w:val="28"/>
          <w:lang w:val="vi-VN"/>
        </w:rPr>
        <w:t>8</w:t>
      </w:r>
      <w:r w:rsidR="007E32A9" w:rsidRPr="00487F91">
        <w:rPr>
          <w:color w:val="000000" w:themeColor="text1"/>
          <w:szCs w:val="28"/>
          <w:lang w:val="vi-VN"/>
        </w:rPr>
        <w:t xml:space="preserve"> </w:t>
      </w:r>
      <w:r w:rsidR="005B34BE" w:rsidRPr="00487F91">
        <w:rPr>
          <w:color w:val="000000" w:themeColor="text1"/>
          <w:szCs w:val="28"/>
          <w:lang w:val="vi-VN"/>
        </w:rPr>
        <w:t>Thông tư này và các điều kiện khác do Đơn vị vận hành hệ thống điện và thị trường điện quy định phù hợp với vị trí và công việc được giao thực hiện sau đào tạo</w:t>
      </w:r>
      <w:r w:rsidR="001637C3" w:rsidRPr="00487F91">
        <w:rPr>
          <w:color w:val="000000" w:themeColor="text1"/>
          <w:szCs w:val="28"/>
        </w:rPr>
        <w:t>;</w:t>
      </w:r>
    </w:p>
    <w:p w14:paraId="12725117" w14:textId="207104D9" w:rsidR="005B34BE" w:rsidRPr="00487F91" w:rsidRDefault="00A82F61"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b) </w:t>
      </w:r>
      <w:r w:rsidR="005B34BE" w:rsidRPr="00487F91">
        <w:rPr>
          <w:color w:val="000000" w:themeColor="text1"/>
          <w:szCs w:val="28"/>
          <w:lang w:val="vi-VN"/>
        </w:rPr>
        <w:t xml:space="preserve">Đơn vị vận hành hệ thống điện và thị trường điện có trách nhiệm tổ chức đào tạo, bồi dưỡng, tập huấn nâng cao trình độ cho chức danh </w:t>
      </w:r>
      <w:r w:rsidR="002C40C0" w:rsidRPr="00487F91">
        <w:rPr>
          <w:color w:val="000000" w:themeColor="text1"/>
          <w:szCs w:val="28"/>
          <w:lang w:val="vi-VN"/>
        </w:rPr>
        <w:t>Kỹ sư Điều hành giao dịch thị trường điện</w:t>
      </w:r>
      <w:r w:rsidR="005B34BE" w:rsidRPr="00487F91">
        <w:rPr>
          <w:color w:val="000000" w:themeColor="text1"/>
          <w:szCs w:val="28"/>
          <w:lang w:val="vi-VN"/>
        </w:rPr>
        <w:t xml:space="preserve"> quy định cụ thể thời gian và nội dung đào tạo.</w:t>
      </w:r>
    </w:p>
    <w:p w14:paraId="26280647" w14:textId="4F7167D1"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2. Sau khi thực hiện đào tạo đầy đủ nội dung và thời gian theo quy định</w:t>
      </w:r>
      <w:r w:rsidR="00A82F61" w:rsidRPr="00487F91">
        <w:rPr>
          <w:color w:val="000000" w:themeColor="text1"/>
          <w:szCs w:val="28"/>
          <w:lang w:val="vi-VN"/>
        </w:rPr>
        <w:t>,</w:t>
      </w:r>
      <w:r w:rsidRPr="00487F91">
        <w:rPr>
          <w:color w:val="000000" w:themeColor="text1"/>
          <w:szCs w:val="28"/>
          <w:lang w:val="vi-VN"/>
        </w:rPr>
        <w:t xml:space="preserve"> Đơn vị vận hành hệ thống điện và thị trường điện có trách nhiệm tổ chức kiểm tra và cấp Chứng nhận vận hành cho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theo mẫu tại Quy định về tiêu chuẩn, chế độ công tác của chức danh </w:t>
      </w:r>
      <w:r w:rsidR="002C40C0" w:rsidRPr="00487F91">
        <w:rPr>
          <w:color w:val="000000" w:themeColor="text1"/>
          <w:szCs w:val="28"/>
          <w:lang w:val="vi-VN"/>
        </w:rPr>
        <w:t>Kỹ sư Điều hành giao dịch thị trường điện</w:t>
      </w:r>
      <w:r w:rsidRPr="00487F91">
        <w:rPr>
          <w:color w:val="000000" w:themeColor="text1"/>
          <w:szCs w:val="28"/>
          <w:lang w:val="vi-VN"/>
        </w:rPr>
        <w:t>.</w:t>
      </w:r>
    </w:p>
    <w:p w14:paraId="675062FA" w14:textId="0D1FD6A9" w:rsidR="005B34BE" w:rsidRPr="00487F91" w:rsidRDefault="00646860"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3</w:t>
      </w:r>
      <w:r w:rsidR="005B34BE" w:rsidRPr="00487F91">
        <w:rPr>
          <w:color w:val="000000" w:themeColor="text1"/>
          <w:szCs w:val="28"/>
          <w:lang w:val="vi-VN"/>
        </w:rPr>
        <w:t xml:space="preserve">. Sau khi công nhận chức danh cho người được cử đi đào tạo, Đơn vị vận hành hệ thống điện và thị trường điện có trách nhiệm thông báo chức danh mới của </w:t>
      </w:r>
      <w:r w:rsidR="002C40C0" w:rsidRPr="00487F91">
        <w:rPr>
          <w:color w:val="000000" w:themeColor="text1"/>
          <w:szCs w:val="28"/>
          <w:lang w:val="vi-VN"/>
        </w:rPr>
        <w:t>Kỹ sư Điều hành giao dịch thị trường điện</w:t>
      </w:r>
      <w:r w:rsidR="005B34BE" w:rsidRPr="00487F91">
        <w:rPr>
          <w:color w:val="000000" w:themeColor="text1"/>
          <w:szCs w:val="28"/>
          <w:lang w:val="vi-VN"/>
        </w:rPr>
        <w:t xml:space="preserve"> cho các đơn vị có liên quan.</w:t>
      </w:r>
    </w:p>
    <w:p w14:paraId="11F1EDCF" w14:textId="184F349F" w:rsidR="005B34BE" w:rsidRPr="00487F91" w:rsidRDefault="00801C39" w:rsidP="005F1E3C">
      <w:pPr>
        <w:pStyle w:val="Heading3"/>
        <w:rPr>
          <w:color w:val="000000" w:themeColor="text1"/>
          <w:lang w:val="vi-VN"/>
        </w:rPr>
      </w:pPr>
      <w:r w:rsidRPr="00487F91">
        <w:rPr>
          <w:color w:val="000000" w:themeColor="text1"/>
          <w:lang w:val="vi-VN"/>
        </w:rPr>
        <w:t xml:space="preserve"> </w:t>
      </w:r>
      <w:r w:rsidR="005B34BE" w:rsidRPr="00487F91">
        <w:rPr>
          <w:color w:val="000000" w:themeColor="text1"/>
          <w:lang w:val="vi-VN"/>
        </w:rPr>
        <w:t xml:space="preserve">Điều kiện đối với người được cử đi đào tạo chức danh Kỹ sư </w:t>
      </w:r>
      <w:r w:rsidR="00646860" w:rsidRPr="00487F91">
        <w:rPr>
          <w:color w:val="000000" w:themeColor="text1"/>
          <w:lang w:val="vi-VN"/>
        </w:rPr>
        <w:t>Đ</w:t>
      </w:r>
      <w:r w:rsidR="005B34BE" w:rsidRPr="00487F91">
        <w:rPr>
          <w:color w:val="000000" w:themeColor="text1"/>
          <w:lang w:val="vi-VN"/>
        </w:rPr>
        <w:t>iều hành</w:t>
      </w:r>
      <w:r w:rsidR="00646860" w:rsidRPr="00487F91">
        <w:rPr>
          <w:color w:val="000000" w:themeColor="text1"/>
          <w:lang w:val="vi-VN"/>
        </w:rPr>
        <w:t xml:space="preserve"> giao dịch</w:t>
      </w:r>
      <w:r w:rsidR="005B34BE" w:rsidRPr="00487F91">
        <w:rPr>
          <w:color w:val="000000" w:themeColor="text1"/>
          <w:lang w:val="vi-VN"/>
        </w:rPr>
        <w:t xml:space="preserve"> Thị trường điện</w:t>
      </w:r>
    </w:p>
    <w:p w14:paraId="093CE1A3" w14:textId="6C12C3DA"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1. Có quốc tịch Việt Nam và cư trú tại Việt Nam.</w:t>
      </w:r>
    </w:p>
    <w:p w14:paraId="7FA8EFF8" w14:textId="42DE47F5"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lastRenderedPageBreak/>
        <w:t>2. Tốt nghiệp đại học hệ chính quy đạt loại khá trở lên</w:t>
      </w:r>
      <w:r w:rsidR="00AD1A30" w:rsidRPr="00487F91">
        <w:rPr>
          <w:color w:val="000000" w:themeColor="text1"/>
          <w:szCs w:val="28"/>
        </w:rPr>
        <w:t>, có chuyên ngành phù hợp theo yêu cầu của</w:t>
      </w:r>
      <w:r w:rsidR="00AD1A30" w:rsidRPr="00487F91">
        <w:rPr>
          <w:color w:val="000000" w:themeColor="text1"/>
          <w:szCs w:val="28"/>
          <w:lang w:val="vi-VN"/>
        </w:rPr>
        <w:t xml:space="preserve"> Đơn vị vận hành hệ thống điện và thị trường điện</w:t>
      </w:r>
      <w:r w:rsidR="00AD1A30" w:rsidRPr="00487F91">
        <w:rPr>
          <w:color w:val="000000" w:themeColor="text1"/>
          <w:szCs w:val="28"/>
        </w:rPr>
        <w:t>.</w:t>
      </w:r>
    </w:p>
    <w:p w14:paraId="0F0B016C" w14:textId="5ABF9A84"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3. Có lý lịch rõ ràng, không đang trong thời gian bị truy cứu trách nhiệm hình sự hoặc đang thi hành án hình sự hoặc đang bị xử lý kỷ luật lao động.</w:t>
      </w:r>
    </w:p>
    <w:p w14:paraId="34423752" w14:textId="647B50D4"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4. Tuổi đời không quá 30 tuổi đối với trường hợp tuyển dụng mới hoặc tuổi đời không quá 40 tuổi đối với các trường hợp </w:t>
      </w:r>
      <w:r w:rsidR="00AD1A30" w:rsidRPr="00487F91">
        <w:rPr>
          <w:color w:val="000000" w:themeColor="text1"/>
          <w:szCs w:val="28"/>
        </w:rPr>
        <w:t xml:space="preserve">khác </w:t>
      </w:r>
      <w:r w:rsidR="00F261A0" w:rsidRPr="00487F91">
        <w:rPr>
          <w:color w:val="000000" w:themeColor="text1"/>
          <w:szCs w:val="28"/>
          <w:lang w:val="vi-VN"/>
        </w:rPr>
        <w:t>do Đơn vị vận hành hệ thống điện và thị trường điện quy định cụ thể.</w:t>
      </w:r>
    </w:p>
    <w:p w14:paraId="1EDD9D05" w14:textId="23A286CD" w:rsidR="005B34BE" w:rsidRPr="00487F91" w:rsidRDefault="005B34BE" w:rsidP="00AD1A30">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lang w:val="vi-VN"/>
        </w:rPr>
        <w:t xml:space="preserve">5. Đáp ứng trình độ ngoại ngữ </w:t>
      </w:r>
      <w:r w:rsidR="00AD1A30" w:rsidRPr="00487F91">
        <w:rPr>
          <w:color w:val="000000" w:themeColor="text1"/>
          <w:szCs w:val="28"/>
        </w:rPr>
        <w:t>và</w:t>
      </w:r>
      <w:r w:rsidRPr="00487F91">
        <w:rPr>
          <w:color w:val="000000" w:themeColor="text1"/>
          <w:szCs w:val="28"/>
          <w:lang w:val="vi-VN"/>
        </w:rPr>
        <w:t xml:space="preserve"> tin học theo yêu cầu của Đơn vị vận hành hệ thống điện và thị trường điện</w:t>
      </w:r>
      <w:r w:rsidR="00AD1A30" w:rsidRPr="00487F91">
        <w:rPr>
          <w:color w:val="000000" w:themeColor="text1"/>
          <w:szCs w:val="28"/>
        </w:rPr>
        <w:t>.</w:t>
      </w:r>
    </w:p>
    <w:p w14:paraId="36DD9385" w14:textId="749EBFF3" w:rsidR="005B34BE" w:rsidRPr="00487F91" w:rsidRDefault="004C6504"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Pr>
          <w:color w:val="000000" w:themeColor="text1"/>
          <w:szCs w:val="28"/>
        </w:rPr>
        <w:t>6</w:t>
      </w:r>
      <w:r w:rsidR="005B34BE" w:rsidRPr="00487F91">
        <w:rPr>
          <w:color w:val="000000" w:themeColor="text1"/>
          <w:szCs w:val="28"/>
          <w:lang w:val="vi-VN"/>
        </w:rPr>
        <w:t>. Có đủ sức khỏe để làm việc theo chế độ ca kíp.</w:t>
      </w:r>
    </w:p>
    <w:p w14:paraId="6D7132D3" w14:textId="17A0ABFC" w:rsidR="005B34BE" w:rsidRPr="00487F91" w:rsidRDefault="004C6504"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Pr>
          <w:color w:val="000000" w:themeColor="text1"/>
          <w:szCs w:val="28"/>
        </w:rPr>
        <w:t>7</w:t>
      </w:r>
      <w:r w:rsidR="005B34BE" w:rsidRPr="00487F91">
        <w:rPr>
          <w:color w:val="000000" w:themeColor="text1"/>
          <w:szCs w:val="28"/>
          <w:lang w:val="vi-VN"/>
        </w:rPr>
        <w:t>. Đáp ứng các điều kiện khác do Đơn vị vận hành hệ thống điện và thị trường điện quy định trong từng giai đoạn cụ thể.</w:t>
      </w:r>
    </w:p>
    <w:p w14:paraId="2AB7BCDE" w14:textId="76F1F98A" w:rsidR="005B34BE" w:rsidRPr="00487F91" w:rsidRDefault="00AF04E2" w:rsidP="005F1E3C">
      <w:pPr>
        <w:pStyle w:val="Heading3"/>
        <w:rPr>
          <w:color w:val="000000" w:themeColor="text1"/>
          <w:lang w:val="vi-VN"/>
        </w:rPr>
      </w:pPr>
      <w:r>
        <w:rPr>
          <w:color w:val="000000" w:themeColor="text1"/>
        </w:rPr>
        <w:t xml:space="preserve"> </w:t>
      </w:r>
      <w:r w:rsidR="005B34BE" w:rsidRPr="00487F91">
        <w:rPr>
          <w:color w:val="000000" w:themeColor="text1"/>
          <w:lang w:val="vi-VN"/>
        </w:rPr>
        <w:t>Chế độ, quan hệ công tác trong vận hành hệ thống điện và điều hành thị trường điện</w:t>
      </w:r>
    </w:p>
    <w:p w14:paraId="65D55FFF" w14:textId="77777777"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1. Chế độ công tác:</w:t>
      </w:r>
    </w:p>
    <w:p w14:paraId="6FC48953" w14:textId="2001D1EF" w:rsidR="005B34BE" w:rsidRPr="00487F91" w:rsidRDefault="005B34BE" w:rsidP="00DB706E">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a) Việc phân công và tổ chức ca trực điều hành thị trường điện</w:t>
      </w:r>
      <w:r w:rsidR="00DB706E" w:rsidRPr="00487F91">
        <w:rPr>
          <w:color w:val="000000" w:themeColor="text1"/>
          <w:szCs w:val="28"/>
        </w:rPr>
        <w:t xml:space="preserve"> và </w:t>
      </w:r>
      <w:r w:rsidR="00DB706E" w:rsidRPr="00487F91">
        <w:rPr>
          <w:color w:val="000000" w:themeColor="text1"/>
          <w:szCs w:val="28"/>
          <w:lang w:val="vi-VN"/>
        </w:rPr>
        <w:t>công tác tính toán lập kế hoạch vận hành</w:t>
      </w:r>
      <w:r w:rsidR="00DB706E" w:rsidRPr="00487F91">
        <w:rPr>
          <w:color w:val="000000" w:themeColor="text1"/>
          <w:szCs w:val="28"/>
        </w:rPr>
        <w:t xml:space="preserve"> </w:t>
      </w:r>
      <w:r w:rsidR="00DB706E" w:rsidRPr="00487F91">
        <w:rPr>
          <w:color w:val="000000" w:themeColor="text1"/>
          <w:szCs w:val="28"/>
          <w:lang w:val="vi-VN"/>
        </w:rPr>
        <w:t>hệ thống điện và thị trường điện</w:t>
      </w:r>
      <w:r w:rsidR="00BD7975" w:rsidRPr="00487F91">
        <w:rPr>
          <w:color w:val="000000" w:themeColor="text1"/>
          <w:szCs w:val="28"/>
          <w:lang w:val="vi-VN"/>
        </w:rPr>
        <w:t xml:space="preserve"> cho</w:t>
      </w:r>
      <w:r w:rsidRPr="00487F91">
        <w:rPr>
          <w:color w:val="000000" w:themeColor="text1"/>
          <w:szCs w:val="28"/>
          <w:lang w:val="vi-VN"/>
        </w:rPr>
        <w:t xml:space="preserve"> </w:t>
      </w:r>
      <w:r w:rsidR="002C40C0" w:rsidRPr="00487F91">
        <w:rPr>
          <w:color w:val="000000" w:themeColor="text1"/>
          <w:szCs w:val="28"/>
          <w:lang w:val="vi-VN"/>
        </w:rPr>
        <w:t>Kỹ sư Điều hành giao dịch thị trường điện</w:t>
      </w:r>
      <w:r w:rsidR="00BD7975" w:rsidRPr="00487F91">
        <w:rPr>
          <w:color w:val="000000" w:themeColor="text1"/>
          <w:szCs w:val="28"/>
          <w:lang w:val="vi-VN"/>
        </w:rPr>
        <w:t xml:space="preserve"> </w:t>
      </w:r>
      <w:r w:rsidRPr="00487F91">
        <w:rPr>
          <w:color w:val="000000" w:themeColor="text1"/>
          <w:szCs w:val="28"/>
          <w:lang w:val="vi-VN"/>
        </w:rPr>
        <w:t>phải bảo đảm duy trì liên tục, an toàn và hiệu quả công tác vận hành hệ thống điện và thị trường điện</w:t>
      </w:r>
      <w:r w:rsidR="00DB706E" w:rsidRPr="00487F91">
        <w:rPr>
          <w:color w:val="000000" w:themeColor="text1"/>
          <w:szCs w:val="28"/>
        </w:rPr>
        <w:t xml:space="preserve">, </w:t>
      </w:r>
      <w:r w:rsidR="00DB706E" w:rsidRPr="00487F91">
        <w:rPr>
          <w:color w:val="000000" w:themeColor="text1"/>
          <w:szCs w:val="28"/>
          <w:lang w:val="vi-VN"/>
        </w:rPr>
        <w:t>tuân thủ các quy định về vận hành hệ thống điện và thị trường điện do Bộ Công Thương ban hành</w:t>
      </w:r>
      <w:r w:rsidR="001637C3" w:rsidRPr="00487F91">
        <w:rPr>
          <w:color w:val="000000" w:themeColor="text1"/>
          <w:szCs w:val="28"/>
        </w:rPr>
        <w:t>;</w:t>
      </w:r>
      <w:r w:rsidRPr="00487F91">
        <w:rPr>
          <w:color w:val="000000" w:themeColor="text1"/>
          <w:szCs w:val="28"/>
          <w:lang w:val="vi-VN"/>
        </w:rPr>
        <w:t xml:space="preserve"> </w:t>
      </w:r>
    </w:p>
    <w:p w14:paraId="0AC0AE32" w14:textId="09BB7DA9" w:rsidR="00DB706E" w:rsidRPr="00487F91" w:rsidRDefault="00DB706E" w:rsidP="00DB706E">
      <w:pPr>
        <w:pStyle w:val="MediumGrid1-Accent22"/>
        <w:widowControl w:val="0"/>
        <w:tabs>
          <w:tab w:val="left" w:pos="851"/>
        </w:tabs>
        <w:spacing w:before="120" w:line="240" w:lineRule="auto"/>
        <w:ind w:left="0"/>
        <w:contextualSpacing w:val="0"/>
        <w:jc w:val="both"/>
        <w:rPr>
          <w:color w:val="000000" w:themeColor="text1"/>
          <w:szCs w:val="28"/>
        </w:rPr>
      </w:pPr>
      <w:r w:rsidRPr="00487F91">
        <w:rPr>
          <w:color w:val="000000" w:themeColor="text1"/>
          <w:szCs w:val="28"/>
        </w:rPr>
        <w:t>b)</w:t>
      </w:r>
      <w:r w:rsidR="005B34BE" w:rsidRPr="00487F91">
        <w:rPr>
          <w:color w:val="000000" w:themeColor="text1"/>
          <w:szCs w:val="28"/>
          <w:lang w:val="vi-VN"/>
        </w:rPr>
        <w:t xml:space="preserve"> Tùy theo các cấp độ phát triển, thiết kế</w:t>
      </w:r>
      <w:r w:rsidRPr="00487F91">
        <w:rPr>
          <w:color w:val="000000" w:themeColor="text1"/>
          <w:szCs w:val="28"/>
        </w:rPr>
        <w:t>,</w:t>
      </w:r>
      <w:r w:rsidR="005B34BE" w:rsidRPr="00487F91">
        <w:rPr>
          <w:color w:val="000000" w:themeColor="text1"/>
          <w:szCs w:val="28"/>
          <w:lang w:val="vi-VN"/>
        </w:rPr>
        <w:t xml:space="preserve"> cơ sở hạ tầng thị trường điện</w:t>
      </w:r>
      <w:r w:rsidRPr="00487F91">
        <w:rPr>
          <w:color w:val="000000" w:themeColor="text1"/>
          <w:szCs w:val="28"/>
        </w:rPr>
        <w:t xml:space="preserve"> và </w:t>
      </w:r>
      <w:r w:rsidRPr="00487F91">
        <w:rPr>
          <w:color w:val="000000" w:themeColor="text1"/>
          <w:szCs w:val="28"/>
          <w:lang w:val="vi-VN"/>
        </w:rPr>
        <w:t>công tác tính toán lập kế hoạch vận hành</w:t>
      </w:r>
      <w:r w:rsidRPr="00487F91">
        <w:rPr>
          <w:color w:val="000000" w:themeColor="text1"/>
          <w:szCs w:val="28"/>
        </w:rPr>
        <w:t xml:space="preserve"> </w:t>
      </w:r>
      <w:r w:rsidRPr="00487F91">
        <w:rPr>
          <w:color w:val="000000" w:themeColor="text1"/>
          <w:szCs w:val="28"/>
          <w:lang w:val="vi-VN"/>
        </w:rPr>
        <w:t>hệ thống điện và thị trường điện</w:t>
      </w:r>
      <w:r w:rsidR="005B34BE" w:rsidRPr="00487F91">
        <w:rPr>
          <w:color w:val="000000" w:themeColor="text1"/>
          <w:szCs w:val="28"/>
          <w:lang w:val="vi-VN"/>
        </w:rPr>
        <w:t>, Đơn vị vận hành hệ thống điện và thị trường điện qu</w:t>
      </w:r>
      <w:r w:rsidR="00625914" w:rsidRPr="00487F91">
        <w:rPr>
          <w:color w:val="000000" w:themeColor="text1"/>
          <w:szCs w:val="28"/>
          <w:lang w:val="vi-VN"/>
        </w:rPr>
        <w:t>y</w:t>
      </w:r>
      <w:r w:rsidR="005B34BE" w:rsidRPr="00487F91">
        <w:rPr>
          <w:color w:val="000000" w:themeColor="text1"/>
          <w:szCs w:val="28"/>
          <w:lang w:val="vi-VN"/>
        </w:rPr>
        <w:t xml:space="preserve"> định cụ thể số lượng </w:t>
      </w:r>
      <w:r w:rsidR="002C40C0" w:rsidRPr="00487F91">
        <w:rPr>
          <w:color w:val="000000" w:themeColor="text1"/>
          <w:szCs w:val="28"/>
          <w:lang w:val="vi-VN"/>
        </w:rPr>
        <w:t>Kỹ sư Điều hành giao dịch thị trường điện</w:t>
      </w:r>
      <w:r w:rsidR="005B34BE" w:rsidRPr="00487F91">
        <w:rPr>
          <w:color w:val="000000" w:themeColor="text1"/>
          <w:szCs w:val="28"/>
          <w:lang w:val="vi-VN"/>
        </w:rPr>
        <w:t xml:space="preserve"> trong mỗi ca trực</w:t>
      </w:r>
      <w:r w:rsidRPr="00487F91">
        <w:rPr>
          <w:color w:val="000000" w:themeColor="text1"/>
          <w:szCs w:val="28"/>
        </w:rPr>
        <w:t xml:space="preserve"> và thực hiện công tác</w:t>
      </w:r>
      <w:r w:rsidR="005B34BE" w:rsidRPr="00487F91">
        <w:rPr>
          <w:color w:val="000000" w:themeColor="text1"/>
          <w:szCs w:val="28"/>
          <w:lang w:val="vi-VN"/>
        </w:rPr>
        <w:t xml:space="preserve"> </w:t>
      </w:r>
      <w:r w:rsidRPr="00487F91">
        <w:rPr>
          <w:color w:val="000000" w:themeColor="text1"/>
          <w:szCs w:val="28"/>
          <w:lang w:val="vi-VN"/>
        </w:rPr>
        <w:t xml:space="preserve">tính toán lập kế hoạch vận hành </w:t>
      </w:r>
      <w:r w:rsidR="005B34BE" w:rsidRPr="00487F91">
        <w:rPr>
          <w:color w:val="000000" w:themeColor="text1"/>
          <w:szCs w:val="28"/>
          <w:lang w:val="vi-VN"/>
        </w:rPr>
        <w:t xml:space="preserve">nhưng không ít hơn 02 </w:t>
      </w:r>
      <w:r w:rsidR="00BD7975" w:rsidRPr="00487F91">
        <w:rPr>
          <w:color w:val="000000" w:themeColor="text1"/>
          <w:szCs w:val="28"/>
          <w:lang w:val="vi-VN"/>
        </w:rPr>
        <w:t>người</w:t>
      </w:r>
      <w:r w:rsidR="001637C3" w:rsidRPr="00487F91">
        <w:rPr>
          <w:color w:val="000000" w:themeColor="text1"/>
          <w:szCs w:val="28"/>
        </w:rPr>
        <w:t>;</w:t>
      </w:r>
      <w:r w:rsidRPr="00487F91">
        <w:rPr>
          <w:color w:val="000000" w:themeColor="text1"/>
          <w:szCs w:val="28"/>
        </w:rPr>
        <w:t xml:space="preserve"> </w:t>
      </w:r>
    </w:p>
    <w:p w14:paraId="4792C217" w14:textId="39D3A5AE" w:rsidR="005B34BE" w:rsidRPr="00487F91" w:rsidRDefault="00DB706E" w:rsidP="00DB706E">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rPr>
        <w:t xml:space="preserve">c) </w:t>
      </w:r>
      <w:r w:rsidR="005B34BE" w:rsidRPr="00487F91">
        <w:rPr>
          <w:color w:val="000000" w:themeColor="text1"/>
          <w:szCs w:val="28"/>
          <w:lang w:val="vi-VN"/>
        </w:rPr>
        <w:t xml:space="preserve">Trong một ca </w:t>
      </w:r>
      <w:r w:rsidR="00BD7975" w:rsidRPr="00487F91">
        <w:rPr>
          <w:color w:val="000000" w:themeColor="text1"/>
          <w:szCs w:val="28"/>
          <w:lang w:val="vi-VN"/>
        </w:rPr>
        <w:t xml:space="preserve">trực </w:t>
      </w:r>
      <w:r w:rsidR="005B34BE" w:rsidRPr="00487F91">
        <w:rPr>
          <w:color w:val="000000" w:themeColor="text1"/>
          <w:szCs w:val="28"/>
          <w:lang w:val="vi-VN"/>
        </w:rPr>
        <w:t xml:space="preserve">vận hành, </w:t>
      </w:r>
      <w:r w:rsidR="00625914" w:rsidRPr="00487F91">
        <w:rPr>
          <w:color w:val="000000" w:themeColor="text1"/>
          <w:szCs w:val="28"/>
          <w:lang w:val="vi-VN"/>
        </w:rPr>
        <w:t xml:space="preserve">Đơn vị vận hành hệ thống điện và thị trường điện có trách nhiệm </w:t>
      </w:r>
      <w:r w:rsidR="005B34BE" w:rsidRPr="00487F91">
        <w:rPr>
          <w:color w:val="000000" w:themeColor="text1"/>
          <w:szCs w:val="28"/>
          <w:lang w:val="vi-VN"/>
        </w:rPr>
        <w:t xml:space="preserve">phân công 01 </w:t>
      </w:r>
      <w:r w:rsidR="002C40C0" w:rsidRPr="00487F91">
        <w:rPr>
          <w:color w:val="000000" w:themeColor="text1"/>
          <w:szCs w:val="28"/>
          <w:lang w:val="vi-VN"/>
        </w:rPr>
        <w:t>Kỹ sư Điều hành giao dịch thị trường điện</w:t>
      </w:r>
      <w:r w:rsidR="005B34BE" w:rsidRPr="00487F91">
        <w:rPr>
          <w:color w:val="000000" w:themeColor="text1"/>
          <w:szCs w:val="28"/>
          <w:lang w:val="vi-VN"/>
        </w:rPr>
        <w:t xml:space="preserve"> có nhiệm vụ giám sát các kỹ sư còn lại trong ca </w:t>
      </w:r>
      <w:r w:rsidR="00625914" w:rsidRPr="00487F91">
        <w:rPr>
          <w:color w:val="000000" w:themeColor="text1"/>
          <w:szCs w:val="28"/>
          <w:lang w:val="vi-VN"/>
        </w:rPr>
        <w:t>trực</w:t>
      </w:r>
      <w:r w:rsidR="001637C3" w:rsidRPr="00487F91">
        <w:rPr>
          <w:color w:val="000000" w:themeColor="text1"/>
          <w:szCs w:val="28"/>
        </w:rPr>
        <w:t>;</w:t>
      </w:r>
      <w:r w:rsidR="00625914" w:rsidRPr="00487F91">
        <w:rPr>
          <w:color w:val="000000" w:themeColor="text1"/>
          <w:szCs w:val="28"/>
          <w:lang w:val="vi-VN"/>
        </w:rPr>
        <w:t xml:space="preserve"> </w:t>
      </w:r>
    </w:p>
    <w:p w14:paraId="23C7E8D5" w14:textId="1AB70870" w:rsidR="005B34BE" w:rsidRPr="00487F91" w:rsidRDefault="00DB706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rPr>
        <w:t>d</w:t>
      </w:r>
      <w:r w:rsidR="005B34BE" w:rsidRPr="00487F91">
        <w:rPr>
          <w:color w:val="000000" w:themeColor="text1"/>
          <w:szCs w:val="28"/>
          <w:lang w:val="vi-VN"/>
        </w:rPr>
        <w:t xml:space="preserve">) Chế độ lương, thưởng, thù lao, phụ cấp của </w:t>
      </w:r>
      <w:r w:rsidR="002C40C0" w:rsidRPr="00487F91">
        <w:rPr>
          <w:color w:val="000000" w:themeColor="text1"/>
          <w:szCs w:val="28"/>
          <w:lang w:val="vi-VN"/>
        </w:rPr>
        <w:t>Kỹ sư Điều hành giao dịch thị trường điện</w:t>
      </w:r>
      <w:r w:rsidR="005B34BE" w:rsidRPr="00487F91">
        <w:rPr>
          <w:color w:val="000000" w:themeColor="text1"/>
          <w:szCs w:val="28"/>
          <w:lang w:val="vi-VN"/>
        </w:rPr>
        <w:t xml:space="preserve"> được xếp theo từng bậc trong vị trí chức danh vận hành cao nhất tại Đơn vị vận hành hệ thống điện và thị trường điện.</w:t>
      </w:r>
    </w:p>
    <w:p w14:paraId="456F1FF7" w14:textId="4D4DF8DE" w:rsidR="005B34BE" w:rsidRPr="00487F91" w:rsidRDefault="00DB706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rPr>
        <w:t>2</w:t>
      </w:r>
      <w:r w:rsidR="005B34BE" w:rsidRPr="00487F91">
        <w:rPr>
          <w:color w:val="000000" w:themeColor="text1"/>
          <w:szCs w:val="28"/>
          <w:lang w:val="vi-VN"/>
        </w:rPr>
        <w:t xml:space="preserve">. Quan hệ giữa lãnh đạo </w:t>
      </w:r>
      <w:r w:rsidR="00777E10" w:rsidRPr="00487F91">
        <w:rPr>
          <w:color w:val="000000" w:themeColor="text1"/>
          <w:szCs w:val="28"/>
          <w:lang w:val="vi-VN"/>
        </w:rPr>
        <w:t>Đơn vị vận hành hệ thống điện và thị trường điện</w:t>
      </w:r>
      <w:r w:rsidR="00777E10" w:rsidRPr="00487F91" w:rsidDel="00777E10">
        <w:rPr>
          <w:color w:val="000000" w:themeColor="text1"/>
          <w:szCs w:val="28"/>
          <w:lang w:val="vi-VN"/>
        </w:rPr>
        <w:t xml:space="preserve"> </w:t>
      </w:r>
      <w:r w:rsidR="005B34BE" w:rsidRPr="00487F91">
        <w:rPr>
          <w:color w:val="000000" w:themeColor="text1"/>
          <w:szCs w:val="28"/>
          <w:lang w:val="vi-VN"/>
        </w:rPr>
        <w:t xml:space="preserve">với </w:t>
      </w:r>
      <w:r w:rsidR="002C40C0" w:rsidRPr="00487F91">
        <w:rPr>
          <w:color w:val="000000" w:themeColor="text1"/>
          <w:szCs w:val="28"/>
          <w:lang w:val="vi-VN"/>
        </w:rPr>
        <w:t>Kỹ sư Điều hành giao dịch thị trường điện</w:t>
      </w:r>
    </w:p>
    <w:p w14:paraId="532A1794" w14:textId="0449C7B9"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a) Lãnh đạo</w:t>
      </w:r>
      <w:r w:rsidR="00777E10" w:rsidRPr="00487F91">
        <w:rPr>
          <w:color w:val="000000" w:themeColor="text1"/>
          <w:szCs w:val="28"/>
          <w:lang w:val="vi-VN"/>
        </w:rPr>
        <w:t xml:space="preserve"> phụ trách trực tiếp công tác vận hành thị trường điện tại</w:t>
      </w:r>
      <w:r w:rsidRPr="00487F91">
        <w:rPr>
          <w:color w:val="000000" w:themeColor="text1"/>
          <w:szCs w:val="28"/>
          <w:lang w:val="vi-VN"/>
        </w:rPr>
        <w:t xml:space="preserve"> </w:t>
      </w:r>
      <w:r w:rsidR="00777E10" w:rsidRPr="00487F91">
        <w:rPr>
          <w:color w:val="000000" w:themeColor="text1"/>
          <w:szCs w:val="28"/>
          <w:lang w:val="vi-VN"/>
        </w:rPr>
        <w:t>Đơn vị vận hành hệ thống điện và thị trường điện</w:t>
      </w:r>
      <w:r w:rsidR="00777E10" w:rsidRPr="00487F91" w:rsidDel="00777E10">
        <w:rPr>
          <w:color w:val="000000" w:themeColor="text1"/>
          <w:szCs w:val="28"/>
          <w:lang w:val="vi-VN"/>
        </w:rPr>
        <w:t xml:space="preserve"> </w:t>
      </w:r>
      <w:r w:rsidRPr="00487F91">
        <w:rPr>
          <w:color w:val="000000" w:themeColor="text1"/>
          <w:szCs w:val="28"/>
          <w:lang w:val="vi-VN"/>
        </w:rPr>
        <w:t xml:space="preserve">có quyền chỉ đạo cho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w:t>
      </w:r>
      <w:r w:rsidR="00777E10" w:rsidRPr="00487F91">
        <w:rPr>
          <w:color w:val="000000" w:themeColor="text1"/>
          <w:szCs w:val="28"/>
          <w:lang w:val="vi-VN"/>
        </w:rPr>
        <w:t xml:space="preserve">thực hiện các công việc liên quan trong quá trình điều hành thị trường điện </w:t>
      </w:r>
      <w:r w:rsidRPr="00487F91">
        <w:rPr>
          <w:color w:val="000000" w:themeColor="text1"/>
          <w:szCs w:val="28"/>
          <w:lang w:val="vi-VN"/>
        </w:rPr>
        <w:t xml:space="preserve">nhưng không được trái với </w:t>
      </w:r>
      <w:r w:rsidR="00777E10" w:rsidRPr="00487F91">
        <w:rPr>
          <w:color w:val="000000" w:themeColor="text1"/>
          <w:szCs w:val="28"/>
          <w:lang w:val="vi-VN"/>
        </w:rPr>
        <w:t xml:space="preserve">quy định tại Thông tư này và các </w:t>
      </w:r>
      <w:r w:rsidRPr="00487F91">
        <w:rPr>
          <w:color w:val="000000" w:themeColor="text1"/>
          <w:szCs w:val="28"/>
          <w:lang w:val="vi-VN"/>
        </w:rPr>
        <w:t xml:space="preserve">quy trình, quy định </w:t>
      </w:r>
      <w:r w:rsidR="00777E10" w:rsidRPr="00487F91">
        <w:rPr>
          <w:color w:val="000000" w:themeColor="text1"/>
          <w:szCs w:val="28"/>
          <w:lang w:val="vi-VN"/>
        </w:rPr>
        <w:t>liên quan khác</w:t>
      </w:r>
      <w:r w:rsidRPr="00487F91">
        <w:rPr>
          <w:color w:val="000000" w:themeColor="text1"/>
          <w:szCs w:val="28"/>
          <w:lang w:val="vi-VN"/>
        </w:rPr>
        <w:t>;</w:t>
      </w:r>
    </w:p>
    <w:p w14:paraId="10D7623C" w14:textId="53D83F26"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lastRenderedPageBreak/>
        <w:t xml:space="preserve">b) Khi chỉ đạo của </w:t>
      </w:r>
      <w:r w:rsidR="00777E10" w:rsidRPr="00487F91">
        <w:rPr>
          <w:color w:val="000000" w:themeColor="text1"/>
          <w:szCs w:val="28"/>
          <w:lang w:val="vi-VN"/>
        </w:rPr>
        <w:t xml:space="preserve">Lãnh đạo phụ trách trực tiếp công tác vận hành thị trường điện </w:t>
      </w:r>
      <w:r w:rsidRPr="00487F91">
        <w:rPr>
          <w:color w:val="000000" w:themeColor="text1"/>
          <w:szCs w:val="28"/>
          <w:lang w:val="vi-VN"/>
        </w:rPr>
        <w:t xml:space="preserve">trái với </w:t>
      </w:r>
      <w:r w:rsidR="00777E10" w:rsidRPr="00487F91">
        <w:rPr>
          <w:color w:val="000000" w:themeColor="text1"/>
          <w:szCs w:val="28"/>
          <w:lang w:val="vi-VN"/>
        </w:rPr>
        <w:t>quy định tại Thông tư này và các quy trình, quy định liên quan khác</w:t>
      </w:r>
      <w:r w:rsidR="00777E10" w:rsidRPr="00487F91" w:rsidDel="00777E10">
        <w:rPr>
          <w:color w:val="000000" w:themeColor="text1"/>
          <w:szCs w:val="28"/>
          <w:lang w:val="vi-VN"/>
        </w:rPr>
        <w:t xml:space="preserve"> </w:t>
      </w:r>
      <w:r w:rsidRPr="00487F91">
        <w:rPr>
          <w:color w:val="000000" w:themeColor="text1"/>
          <w:szCs w:val="28"/>
          <w:lang w:val="vi-VN"/>
        </w:rPr>
        <w:t xml:space="preserve">thì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có quyền không thi hành trừ trường hợp nguy hiểm đến tính mạng con người hoặc an toàn thiết bị. Sau khi thực hiện chỉ đạo của </w:t>
      </w:r>
      <w:r w:rsidR="00777E10" w:rsidRPr="00487F91">
        <w:rPr>
          <w:color w:val="000000" w:themeColor="text1"/>
          <w:szCs w:val="28"/>
          <w:lang w:val="vi-VN"/>
        </w:rPr>
        <w:t>l</w:t>
      </w:r>
      <w:r w:rsidRPr="00487F91">
        <w:rPr>
          <w:color w:val="000000" w:themeColor="text1"/>
          <w:szCs w:val="28"/>
          <w:lang w:val="vi-VN"/>
        </w:rPr>
        <w:t xml:space="preserve">ãnh đạo,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cần ghi chép đầy đủ thông tin chỉ đạo vào </w:t>
      </w:r>
      <w:r w:rsidR="00777E10" w:rsidRPr="00487F91">
        <w:rPr>
          <w:color w:val="000000" w:themeColor="text1"/>
          <w:szCs w:val="28"/>
          <w:lang w:val="vi-VN"/>
        </w:rPr>
        <w:t xml:space="preserve">nhật ký vận hành và </w:t>
      </w:r>
      <w:r w:rsidRPr="00487F91">
        <w:rPr>
          <w:color w:val="000000" w:themeColor="text1"/>
          <w:szCs w:val="28"/>
          <w:lang w:val="vi-VN"/>
        </w:rPr>
        <w:t>sổ giao nhận ca;</w:t>
      </w:r>
    </w:p>
    <w:p w14:paraId="31E046A1" w14:textId="49C48D9F" w:rsidR="005B34BE" w:rsidRPr="00487F91" w:rsidRDefault="005B34BE" w:rsidP="00CE15B3">
      <w:pPr>
        <w:pStyle w:val="MediumGrid1-Accent22"/>
        <w:widowControl w:val="0"/>
        <w:tabs>
          <w:tab w:val="left" w:pos="851"/>
        </w:tabs>
        <w:spacing w:before="120" w:line="240" w:lineRule="auto"/>
        <w:ind w:left="0"/>
        <w:contextualSpacing w:val="0"/>
        <w:jc w:val="both"/>
        <w:rPr>
          <w:color w:val="000000" w:themeColor="text1"/>
          <w:szCs w:val="28"/>
          <w:lang w:val="vi-VN"/>
        </w:rPr>
      </w:pPr>
      <w:r w:rsidRPr="00487F91">
        <w:rPr>
          <w:color w:val="000000" w:themeColor="text1"/>
          <w:szCs w:val="28"/>
          <w:lang w:val="vi-VN"/>
        </w:rPr>
        <w:t xml:space="preserve">c) Khi có đầy đủ lý do cho thấy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không đủ năng lực vận hành thì </w:t>
      </w:r>
      <w:r w:rsidR="002859B9" w:rsidRPr="00487F91">
        <w:rPr>
          <w:color w:val="000000" w:themeColor="text1"/>
          <w:szCs w:val="28"/>
          <w:lang w:val="vi-VN"/>
        </w:rPr>
        <w:t>Lãnh đạo phụ trách trực tiếp công tác vận hành thị trường điện</w:t>
      </w:r>
      <w:r w:rsidR="002859B9" w:rsidRPr="00487F91" w:rsidDel="002859B9">
        <w:rPr>
          <w:color w:val="000000" w:themeColor="text1"/>
          <w:szCs w:val="28"/>
          <w:lang w:val="vi-VN"/>
        </w:rPr>
        <w:t xml:space="preserve"> </w:t>
      </w:r>
      <w:r w:rsidRPr="00487F91">
        <w:rPr>
          <w:color w:val="000000" w:themeColor="text1"/>
          <w:szCs w:val="28"/>
          <w:lang w:val="vi-VN"/>
        </w:rPr>
        <w:t xml:space="preserve">có </w:t>
      </w:r>
      <w:r w:rsidR="002859B9" w:rsidRPr="00487F91">
        <w:rPr>
          <w:color w:val="000000" w:themeColor="text1"/>
          <w:szCs w:val="28"/>
          <w:lang w:val="vi-VN"/>
        </w:rPr>
        <w:t xml:space="preserve">quyền </w:t>
      </w:r>
      <w:r w:rsidRPr="00487F91">
        <w:rPr>
          <w:color w:val="000000" w:themeColor="text1"/>
          <w:szCs w:val="28"/>
          <w:lang w:val="vi-VN"/>
        </w:rPr>
        <w:t xml:space="preserve">đình chỉ tạm thời công tác của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trong ca trực đó và chỉ định </w:t>
      </w:r>
      <w:r w:rsidR="002C40C0" w:rsidRPr="00487F91">
        <w:rPr>
          <w:color w:val="000000" w:themeColor="text1"/>
          <w:szCs w:val="28"/>
          <w:lang w:val="vi-VN"/>
        </w:rPr>
        <w:t>Kỹ sư Điều hành giao dịch thị trường điện</w:t>
      </w:r>
      <w:r w:rsidR="002859B9" w:rsidRPr="00487F91">
        <w:rPr>
          <w:color w:val="000000" w:themeColor="text1"/>
          <w:szCs w:val="28"/>
          <w:lang w:val="vi-VN"/>
        </w:rPr>
        <w:t xml:space="preserve"> </w:t>
      </w:r>
      <w:r w:rsidRPr="00487F91">
        <w:rPr>
          <w:color w:val="000000" w:themeColor="text1"/>
          <w:szCs w:val="28"/>
          <w:lang w:val="vi-VN"/>
        </w:rPr>
        <w:t xml:space="preserve">khác thay thế. </w:t>
      </w:r>
      <w:r w:rsidR="002C40C0" w:rsidRPr="00487F91">
        <w:rPr>
          <w:color w:val="000000" w:themeColor="text1"/>
          <w:szCs w:val="28"/>
          <w:lang w:val="vi-VN"/>
        </w:rPr>
        <w:t>Kỹ sư Điều hành giao dịch thị trường điện</w:t>
      </w:r>
      <w:r w:rsidRPr="00487F91">
        <w:rPr>
          <w:color w:val="000000" w:themeColor="text1"/>
          <w:szCs w:val="28"/>
          <w:lang w:val="vi-VN"/>
        </w:rPr>
        <w:t xml:space="preserve"> bị đình chỉ công tác chỉ được phép rời vị trí công tác khi đã bàn giao đầy đủ tình hình với người thay thế.</w:t>
      </w:r>
    </w:p>
    <w:p w14:paraId="18EB3638" w14:textId="3BFF1540" w:rsidR="00D23502" w:rsidRPr="00487F91" w:rsidRDefault="00AF04E2" w:rsidP="005F1E3C">
      <w:pPr>
        <w:pStyle w:val="Heading3"/>
        <w:rPr>
          <w:color w:val="000000" w:themeColor="text1"/>
          <w:lang w:val="vi-VN"/>
        </w:rPr>
      </w:pPr>
      <w:r>
        <w:rPr>
          <w:color w:val="000000" w:themeColor="text1"/>
        </w:rPr>
        <w:t xml:space="preserve"> </w:t>
      </w:r>
      <w:r w:rsidR="00E333F3" w:rsidRPr="00487F91">
        <w:rPr>
          <w:color w:val="000000" w:themeColor="text1"/>
          <w:lang w:val="vi-VN"/>
        </w:rPr>
        <w:t>Trách nhiệm của các đơn vị liên quan</w:t>
      </w:r>
      <w:bookmarkEnd w:id="6075"/>
      <w:bookmarkEnd w:id="6076"/>
      <w:bookmarkEnd w:id="6077"/>
      <w:bookmarkEnd w:id="6078"/>
      <w:bookmarkEnd w:id="6079"/>
      <w:bookmarkEnd w:id="6080"/>
      <w:bookmarkEnd w:id="6081"/>
      <w:bookmarkEnd w:id="6082"/>
      <w:bookmarkEnd w:id="6083"/>
      <w:bookmarkEnd w:id="6084"/>
    </w:p>
    <w:p w14:paraId="128BC016" w14:textId="0EDB9153" w:rsidR="00D23502" w:rsidRPr="00487F91" w:rsidRDefault="00B941F9" w:rsidP="00BC6523">
      <w:pPr>
        <w:pStyle w:val="Heading4"/>
        <w:keepNext w:val="0"/>
        <w:numPr>
          <w:ilvl w:val="6"/>
          <w:numId w:val="141"/>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Thành viên</w:t>
      </w:r>
      <w:r w:rsidR="00E333F3" w:rsidRPr="00487F91">
        <w:rPr>
          <w:rFonts w:ascii="Times New Roman" w:hAnsi="Times New Roman"/>
          <w:color w:val="000000" w:themeColor="text1"/>
          <w:lang w:val="vi-VN"/>
        </w:rPr>
        <w:t xml:space="preserve"> tham gia thị trường điện có trách nhiệm hoàn thiện các trang thiết bị thông tin phù hợp với Hệ thống thông tin thị trường điện theo quy định tại Thông tư này.</w:t>
      </w:r>
    </w:p>
    <w:p w14:paraId="1E2E43AD" w14:textId="10CD5F7E" w:rsidR="00B80125" w:rsidRPr="00487F91" w:rsidRDefault="00E333F3" w:rsidP="00BC6523">
      <w:pPr>
        <w:pStyle w:val="Heading4"/>
        <w:keepNext w:val="0"/>
        <w:numPr>
          <w:ilvl w:val="6"/>
          <w:numId w:val="141"/>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Đơn vị phát điện tham gia thị trường điện có trách nhiệm ký hợp đồng mua bán điện theo </w:t>
      </w:r>
      <w:r w:rsidR="005356EE" w:rsidRPr="00487F91">
        <w:rPr>
          <w:rFonts w:ascii="Times New Roman" w:hAnsi="Times New Roman"/>
          <w:color w:val="000000" w:themeColor="text1"/>
          <w:lang w:val="vi-VN"/>
        </w:rPr>
        <w:t>Quy định phương pháp xác định giá dịch vụ phát điện; nguyên tắc tính giá điện để thực hiện dự án điện lực; nội dung chính của hợp đồng mua bán điện</w:t>
      </w:r>
      <w:r w:rsidRPr="00487F91">
        <w:rPr>
          <w:rFonts w:ascii="Times New Roman" w:hAnsi="Times New Roman"/>
          <w:color w:val="000000" w:themeColor="text1"/>
          <w:lang w:val="vi-VN"/>
        </w:rPr>
        <w:t xml:space="preserve"> </w:t>
      </w:r>
      <w:r w:rsidR="00CE30AE" w:rsidRPr="00487F91">
        <w:rPr>
          <w:rFonts w:ascii="Times New Roman" w:hAnsi="Times New Roman"/>
          <w:color w:val="000000" w:themeColor="text1"/>
          <w:szCs w:val="32"/>
          <w:lang w:val="da-DK"/>
        </w:rPr>
        <w:t>được</w:t>
      </w:r>
      <w:r w:rsidRPr="00487F91">
        <w:rPr>
          <w:rFonts w:ascii="Times New Roman" w:hAnsi="Times New Roman"/>
          <w:color w:val="000000" w:themeColor="text1"/>
          <w:lang w:val="vi-VN"/>
        </w:rPr>
        <w:t xml:space="preserve"> Bộ Công Thương ban hành</w:t>
      </w:r>
      <w:r w:rsidR="002859B9" w:rsidRPr="00487F91">
        <w:rPr>
          <w:rFonts w:ascii="Times New Roman" w:hAnsi="Times New Roman"/>
          <w:color w:val="000000" w:themeColor="text1"/>
          <w:lang w:val="vi-VN"/>
        </w:rPr>
        <w:t>.</w:t>
      </w:r>
    </w:p>
    <w:p w14:paraId="1654D93F" w14:textId="0F3AF8C0" w:rsidR="00D23502" w:rsidRPr="00487F91" w:rsidRDefault="00B80125" w:rsidP="00BC6523">
      <w:pPr>
        <w:pStyle w:val="Heading4"/>
        <w:keepNext w:val="0"/>
        <w:numPr>
          <w:ilvl w:val="6"/>
          <w:numId w:val="141"/>
        </w:numPr>
        <w:tabs>
          <w:tab w:val="left" w:pos="851"/>
        </w:tabs>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Khách hàng sử dụng điện lớn tham gia cơ chế mua bán điện trực tiếp có trách nhiệm tuân thủ quy định cơ chế mua bán điện trực tiếp và các quy định </w:t>
      </w:r>
      <w:r w:rsidR="00A06108" w:rsidRPr="00487F91">
        <w:rPr>
          <w:rFonts w:ascii="Times New Roman" w:hAnsi="Times New Roman"/>
          <w:color w:val="000000" w:themeColor="text1"/>
          <w:lang w:val="vi-VN"/>
        </w:rPr>
        <w:t xml:space="preserve">khác </w:t>
      </w:r>
      <w:r w:rsidRPr="00487F91">
        <w:rPr>
          <w:rFonts w:ascii="Times New Roman" w:hAnsi="Times New Roman"/>
          <w:color w:val="000000" w:themeColor="text1"/>
          <w:lang w:val="vi-VN"/>
        </w:rPr>
        <w:t>của pháp luật có liên quan.</w:t>
      </w:r>
    </w:p>
    <w:p w14:paraId="1005C40D" w14:textId="04777365" w:rsidR="008B7DE7" w:rsidRPr="00487F91" w:rsidRDefault="008B7DE7" w:rsidP="00F60C45">
      <w:pPr>
        <w:pStyle w:val="Heading4"/>
        <w:keepNext w:val="0"/>
        <w:numPr>
          <w:ilvl w:val="0"/>
          <w:numId w:val="0"/>
        </w:numPr>
        <w:tabs>
          <w:tab w:val="left" w:pos="851"/>
        </w:tabs>
        <w:spacing w:line="240" w:lineRule="auto"/>
        <w:ind w:firstLine="568"/>
        <w:rPr>
          <w:rFonts w:ascii="Times New Roman" w:hAnsi="Times New Roman"/>
          <w:color w:val="000000" w:themeColor="text1"/>
          <w:lang w:val="vi-VN"/>
        </w:rPr>
      </w:pPr>
      <w:r w:rsidRPr="00487F91">
        <w:rPr>
          <w:rFonts w:ascii="Times New Roman" w:hAnsi="Times New Roman"/>
          <w:color w:val="000000" w:themeColor="text1"/>
          <w:lang w:val="vi-VN"/>
        </w:rPr>
        <w:t>4.</w:t>
      </w:r>
      <w:r w:rsidR="007D514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Tập đoàn Điện lực Việt Nam hoặc </w:t>
      </w:r>
      <w:r w:rsidR="003673AE" w:rsidRPr="00487F91">
        <w:rPr>
          <w:rFonts w:ascii="Times New Roman" w:hAnsi="Times New Roman"/>
          <w:color w:val="000000" w:themeColor="text1"/>
          <w:lang w:val="vi-VN"/>
        </w:rPr>
        <w:t>Đơn vị bán buôn điện</w:t>
      </w:r>
      <w:r w:rsidRPr="00487F91">
        <w:rPr>
          <w:rFonts w:ascii="Times New Roman" w:hAnsi="Times New Roman"/>
          <w:color w:val="000000" w:themeColor="text1"/>
          <w:lang w:val="vi-VN"/>
        </w:rPr>
        <w:t xml:space="preserve"> có trách nhiệm cung cấp cho Đơn vị vận hành hệ thống điện và thị trường điện các số liệu về bao tiêu quy định tại điểm a khoản </w:t>
      </w:r>
      <w:r w:rsidR="00814F0C" w:rsidRPr="00487F91">
        <w:rPr>
          <w:rFonts w:ascii="Times New Roman" w:hAnsi="Times New Roman"/>
          <w:color w:val="000000" w:themeColor="text1"/>
        </w:rPr>
        <w:t>78</w:t>
      </w:r>
      <w:r w:rsidR="00814F0C"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Điều 3 Thông tư này. </w:t>
      </w:r>
    </w:p>
    <w:p w14:paraId="4514A105" w14:textId="3CEDAAC3" w:rsidR="008B7DE7" w:rsidRPr="00487F91" w:rsidRDefault="008B7DE7" w:rsidP="00935940">
      <w:pPr>
        <w:pStyle w:val="Heading4"/>
        <w:keepNext w:val="0"/>
        <w:numPr>
          <w:ilvl w:val="0"/>
          <w:numId w:val="0"/>
        </w:numPr>
        <w:tabs>
          <w:tab w:val="left" w:pos="851"/>
        </w:tabs>
        <w:spacing w:line="240" w:lineRule="auto"/>
        <w:ind w:firstLine="567"/>
        <w:rPr>
          <w:rFonts w:ascii="Times New Roman" w:hAnsi="Times New Roman"/>
          <w:color w:val="000000" w:themeColor="text1"/>
          <w:lang w:val="vi-VN"/>
        </w:rPr>
      </w:pPr>
      <w:r w:rsidRPr="00487F91">
        <w:rPr>
          <w:rFonts w:ascii="Times New Roman" w:hAnsi="Times New Roman"/>
          <w:color w:val="000000" w:themeColor="text1"/>
          <w:lang w:val="vi-VN"/>
        </w:rPr>
        <w:t>5.</w:t>
      </w:r>
      <w:r w:rsidR="007D5147"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 xml:space="preserve">Đơn vị phát điện, </w:t>
      </w:r>
      <w:r w:rsidR="00646860" w:rsidRPr="00487F91">
        <w:rPr>
          <w:rFonts w:ascii="Times New Roman" w:hAnsi="Times New Roman"/>
          <w:color w:val="000000" w:themeColor="text1"/>
          <w:lang w:val="vi-VN"/>
        </w:rPr>
        <w:t xml:space="preserve">đơn </w:t>
      </w:r>
      <w:r w:rsidRPr="00487F91">
        <w:rPr>
          <w:rFonts w:ascii="Times New Roman" w:hAnsi="Times New Roman"/>
          <w:color w:val="000000" w:themeColor="text1"/>
          <w:lang w:val="vi-VN"/>
        </w:rPr>
        <w:t xml:space="preserve">vị </w:t>
      </w:r>
      <w:r w:rsidR="00825B52" w:rsidRPr="00487F91">
        <w:rPr>
          <w:rFonts w:ascii="Times New Roman" w:hAnsi="Times New Roman"/>
          <w:color w:val="000000" w:themeColor="text1"/>
          <w:lang w:val="vi-VN"/>
        </w:rPr>
        <w:t>cung cấp</w:t>
      </w:r>
      <w:r w:rsidRPr="00487F91">
        <w:rPr>
          <w:rFonts w:ascii="Times New Roman" w:hAnsi="Times New Roman"/>
          <w:color w:val="000000" w:themeColor="text1"/>
          <w:lang w:val="vi-VN"/>
        </w:rPr>
        <w:t xml:space="preserve"> nhiên liệu có trách nhiệm cung cấp cho Đơn vị vận hành hệ thống điện và thị trường điện số liệu về khả năng </w:t>
      </w:r>
      <w:r w:rsidR="00336A1B" w:rsidRPr="00487F91">
        <w:rPr>
          <w:rFonts w:ascii="Times New Roman" w:hAnsi="Times New Roman"/>
          <w:color w:val="000000" w:themeColor="text1"/>
          <w:lang w:val="vi-VN"/>
        </w:rPr>
        <w:t>cung cấp nhiên liệu</w:t>
      </w:r>
      <w:r w:rsidRPr="00487F91">
        <w:rPr>
          <w:rFonts w:ascii="Times New Roman" w:hAnsi="Times New Roman"/>
          <w:color w:val="000000" w:themeColor="text1"/>
          <w:lang w:val="vi-VN"/>
        </w:rPr>
        <w:t xml:space="preserve">, ràng buộc về </w:t>
      </w:r>
      <w:r w:rsidR="00336A1B" w:rsidRPr="00487F91">
        <w:rPr>
          <w:rFonts w:ascii="Times New Roman" w:hAnsi="Times New Roman"/>
          <w:color w:val="000000" w:themeColor="text1"/>
          <w:lang w:val="vi-VN"/>
        </w:rPr>
        <w:t>bao tiêu</w:t>
      </w:r>
      <w:r w:rsidR="00976255" w:rsidRPr="00487F91">
        <w:rPr>
          <w:rFonts w:ascii="Times New Roman" w:hAnsi="Times New Roman"/>
          <w:color w:val="000000" w:themeColor="text1"/>
          <w:lang w:val="vi-VN"/>
        </w:rPr>
        <w:t xml:space="preserve">, ràng buộc kỹ thuật của hệ thống cung cấp nhiên liệu sơ cấp </w:t>
      </w:r>
      <w:r w:rsidRPr="00487F91">
        <w:rPr>
          <w:rFonts w:ascii="Times New Roman" w:hAnsi="Times New Roman"/>
          <w:color w:val="000000" w:themeColor="text1"/>
          <w:lang w:val="vi-VN"/>
        </w:rPr>
        <w:t xml:space="preserve">để phục vụ tính toán sản lượng điện năng bao tiêu quy định tại khoản </w:t>
      </w:r>
      <w:r w:rsidR="006C6806" w:rsidRPr="00487F91">
        <w:rPr>
          <w:rFonts w:ascii="Times New Roman" w:hAnsi="Times New Roman"/>
          <w:color w:val="000000" w:themeColor="text1"/>
          <w:lang w:val="vi-VN"/>
        </w:rPr>
        <w:t>78</w:t>
      </w:r>
      <w:r w:rsidR="002D027F"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Điều 3 Thông tư này căn cứ trên suất tiêu hao nhiên liệu được quy định tại hợp đồng mua bán điện.</w:t>
      </w:r>
    </w:p>
    <w:p w14:paraId="2D35A7B2" w14:textId="43DF044D" w:rsidR="00DF08C0" w:rsidRPr="00487F91" w:rsidRDefault="00AF04E2" w:rsidP="005F1E3C">
      <w:pPr>
        <w:pStyle w:val="Heading3"/>
        <w:rPr>
          <w:color w:val="000000" w:themeColor="text1"/>
        </w:rPr>
      </w:pPr>
      <w:bookmarkStart w:id="6085" w:name="_Toc238971149"/>
      <w:bookmarkStart w:id="6086" w:name="_Toc240798026"/>
      <w:bookmarkStart w:id="6087" w:name="_Toc240955048"/>
      <w:bookmarkStart w:id="6088" w:name="_Ref250387668"/>
      <w:bookmarkStart w:id="6089" w:name="_Toc347904833"/>
      <w:bookmarkStart w:id="6090" w:name="_Toc520887818"/>
      <w:bookmarkStart w:id="6091" w:name="_Toc521661410"/>
      <w:bookmarkStart w:id="6092" w:name="_Toc522197749"/>
      <w:bookmarkStart w:id="6093" w:name="_Toc522269834"/>
      <w:bookmarkStart w:id="6094" w:name="_Toc523300826"/>
      <w:bookmarkStart w:id="6095" w:name="_Toc526435913"/>
      <w:bookmarkStart w:id="6096" w:name="_Toc526928399"/>
      <w:bookmarkStart w:id="6097" w:name="_Toc527548233"/>
      <w:bookmarkStart w:id="6098" w:name="_Toc527548428"/>
      <w:bookmarkStart w:id="6099" w:name="_Toc529174225"/>
      <w:r>
        <w:rPr>
          <w:color w:val="000000" w:themeColor="text1"/>
        </w:rPr>
        <w:t xml:space="preserve"> </w:t>
      </w:r>
      <w:r w:rsidR="00DF08C0" w:rsidRPr="00487F91">
        <w:rPr>
          <w:color w:val="000000" w:themeColor="text1"/>
        </w:rPr>
        <w:t>Điều khoản chuyển tiếp</w:t>
      </w:r>
    </w:p>
    <w:p w14:paraId="20BEC393" w14:textId="7540A7D9" w:rsidR="00DF08C0" w:rsidRPr="00487F91" w:rsidRDefault="00DF08C0" w:rsidP="00BC6523">
      <w:pPr>
        <w:pStyle w:val="Heading4"/>
        <w:keepNext w:val="0"/>
        <w:numPr>
          <w:ilvl w:val="3"/>
          <w:numId w:val="131"/>
        </w:numPr>
        <w:spacing w:line="240" w:lineRule="auto"/>
        <w:ind w:left="0" w:firstLine="568"/>
        <w:rPr>
          <w:rFonts w:ascii="Times New Roman" w:hAnsi="Times New Roman"/>
          <w:color w:val="000000" w:themeColor="text1"/>
          <w:szCs w:val="28"/>
          <w:lang w:val="vi-VN"/>
        </w:rPr>
      </w:pPr>
      <w:r w:rsidRPr="00487F91">
        <w:rPr>
          <w:rFonts w:ascii="Times New Roman" w:hAnsi="Times New Roman"/>
          <w:color w:val="000000" w:themeColor="text1"/>
          <w:szCs w:val="28"/>
          <w:lang w:val="vi-VN"/>
        </w:rPr>
        <w:t>Kế hoạch vận hành thị trường điện</w:t>
      </w:r>
      <w:r w:rsidR="002D717C" w:rsidRPr="00487F91">
        <w:rPr>
          <w:rFonts w:ascii="Times New Roman" w:hAnsi="Times New Roman"/>
          <w:color w:val="000000" w:themeColor="text1"/>
          <w:szCs w:val="28"/>
        </w:rPr>
        <w:t xml:space="preserve"> năm </w:t>
      </w:r>
      <w:r w:rsidR="001C417D" w:rsidRPr="00487F91">
        <w:rPr>
          <w:rFonts w:ascii="Times New Roman" w:hAnsi="Times New Roman"/>
          <w:color w:val="000000" w:themeColor="text1"/>
          <w:szCs w:val="28"/>
        </w:rPr>
        <w:t xml:space="preserve">2026 </w:t>
      </w:r>
      <w:r w:rsidR="009A4E22" w:rsidRPr="00487F91">
        <w:rPr>
          <w:rFonts w:ascii="Times New Roman" w:hAnsi="Times New Roman"/>
          <w:color w:val="000000" w:themeColor="text1"/>
          <w:szCs w:val="28"/>
        </w:rPr>
        <w:t>đã được Bộ Công Thương phê duyệt và k</w:t>
      </w:r>
      <w:r w:rsidR="009A4E22" w:rsidRPr="00487F91">
        <w:rPr>
          <w:rFonts w:ascii="Times New Roman" w:hAnsi="Times New Roman"/>
          <w:color w:val="000000" w:themeColor="text1"/>
          <w:szCs w:val="28"/>
          <w:lang w:val="vi-VN"/>
        </w:rPr>
        <w:t>ế hoạch vận hành thị trường điện</w:t>
      </w:r>
      <w:r w:rsidR="009A4E22" w:rsidRPr="00487F91">
        <w:rPr>
          <w:rFonts w:ascii="Times New Roman" w:hAnsi="Times New Roman"/>
          <w:color w:val="000000" w:themeColor="text1"/>
          <w:szCs w:val="28"/>
        </w:rPr>
        <w:t xml:space="preserve"> </w:t>
      </w:r>
      <w:r w:rsidR="009A4E22" w:rsidRPr="00487F91">
        <w:rPr>
          <w:rFonts w:ascii="Times New Roman" w:hAnsi="Times New Roman"/>
          <w:color w:val="000000" w:themeColor="text1"/>
          <w:szCs w:val="28"/>
          <w:lang w:val="vi-VN"/>
        </w:rPr>
        <w:t xml:space="preserve">tháng </w:t>
      </w:r>
      <w:r w:rsidR="009A4E22" w:rsidRPr="00487F91">
        <w:rPr>
          <w:rFonts w:ascii="Times New Roman" w:hAnsi="Times New Roman"/>
          <w:color w:val="000000" w:themeColor="text1"/>
          <w:szCs w:val="28"/>
        </w:rPr>
        <w:t xml:space="preserve">trong </w:t>
      </w:r>
      <w:r w:rsidR="009A4E22" w:rsidRPr="00487F91">
        <w:rPr>
          <w:rFonts w:ascii="Times New Roman" w:hAnsi="Times New Roman"/>
          <w:color w:val="000000" w:themeColor="text1"/>
          <w:szCs w:val="28"/>
          <w:lang w:val="vi-VN"/>
        </w:rPr>
        <w:t>năm 202</w:t>
      </w:r>
      <w:r w:rsidR="009A4E22" w:rsidRPr="00487F91">
        <w:rPr>
          <w:rFonts w:ascii="Times New Roman" w:hAnsi="Times New Roman"/>
          <w:color w:val="000000" w:themeColor="text1"/>
          <w:szCs w:val="28"/>
        </w:rPr>
        <w:t>6</w:t>
      </w:r>
      <w:r w:rsidR="009A4E22" w:rsidRPr="00487F91">
        <w:rPr>
          <w:rFonts w:ascii="Times New Roman" w:hAnsi="Times New Roman"/>
          <w:color w:val="000000" w:themeColor="text1"/>
          <w:szCs w:val="28"/>
          <w:lang w:val="vi-VN"/>
        </w:rPr>
        <w:t xml:space="preserve"> đã được Cục </w:t>
      </w:r>
      <w:r w:rsidR="009A4E22" w:rsidRPr="00487F91">
        <w:rPr>
          <w:rFonts w:ascii="Times New Roman" w:hAnsi="Times New Roman"/>
          <w:color w:val="000000" w:themeColor="text1"/>
          <w:szCs w:val="28"/>
        </w:rPr>
        <w:t>Đ</w:t>
      </w:r>
      <w:r w:rsidR="009A4E22" w:rsidRPr="00487F91">
        <w:rPr>
          <w:rFonts w:ascii="Times New Roman" w:hAnsi="Times New Roman"/>
          <w:color w:val="000000" w:themeColor="text1"/>
          <w:szCs w:val="28"/>
          <w:lang w:val="vi-VN"/>
        </w:rPr>
        <w:t>iện lực phê duyệt</w:t>
      </w:r>
      <w:r w:rsidR="009A4E22" w:rsidRPr="00487F91">
        <w:rPr>
          <w:rFonts w:ascii="Times New Roman" w:hAnsi="Times New Roman"/>
          <w:color w:val="000000" w:themeColor="text1"/>
          <w:szCs w:val="28"/>
        </w:rPr>
        <w:t xml:space="preserve"> trước ngày Thông tư này có hiệu lực được </w:t>
      </w:r>
      <w:r w:rsidR="001B0564" w:rsidRPr="00487F91">
        <w:rPr>
          <w:rFonts w:ascii="Times New Roman" w:hAnsi="Times New Roman"/>
          <w:color w:val="000000" w:themeColor="text1"/>
          <w:szCs w:val="28"/>
        </w:rPr>
        <w:t>tiếp tục áp dụng</w:t>
      </w:r>
      <w:r w:rsidRPr="00487F91">
        <w:rPr>
          <w:rFonts w:ascii="Times New Roman" w:hAnsi="Times New Roman"/>
          <w:color w:val="000000" w:themeColor="text1"/>
          <w:szCs w:val="28"/>
          <w:lang w:val="vi-VN"/>
        </w:rPr>
        <w:t>.</w:t>
      </w:r>
      <w:r w:rsidR="00DE2BFA" w:rsidRPr="00487F91">
        <w:rPr>
          <w:rFonts w:ascii="Times New Roman" w:hAnsi="Times New Roman"/>
          <w:color w:val="000000" w:themeColor="text1"/>
          <w:szCs w:val="28"/>
        </w:rPr>
        <w:t xml:space="preserve"> Trường hợp Đơn vị vận hành hệ thống điện và thị trường điện đánh giá thấy cần thiết tính toán</w:t>
      </w:r>
      <w:r w:rsidR="00482157" w:rsidRPr="00487F91">
        <w:rPr>
          <w:rFonts w:ascii="Times New Roman" w:hAnsi="Times New Roman"/>
          <w:color w:val="000000" w:themeColor="text1"/>
          <w:szCs w:val="28"/>
        </w:rPr>
        <w:t xml:space="preserve">, cập nhật lại </w:t>
      </w:r>
      <w:r w:rsidR="00482157" w:rsidRPr="00487F91">
        <w:rPr>
          <w:rFonts w:ascii="Times New Roman" w:hAnsi="Times New Roman"/>
          <w:color w:val="000000" w:themeColor="text1"/>
          <w:szCs w:val="28"/>
          <w:lang w:val="vi-VN"/>
        </w:rPr>
        <w:t>Kế hoạch vận hành thị trường điện</w:t>
      </w:r>
      <w:r w:rsidR="00482157" w:rsidRPr="00487F91">
        <w:rPr>
          <w:rFonts w:ascii="Times New Roman" w:hAnsi="Times New Roman"/>
          <w:color w:val="000000" w:themeColor="text1"/>
          <w:szCs w:val="28"/>
        </w:rPr>
        <w:t xml:space="preserve"> năm 2026 </w:t>
      </w:r>
      <w:r w:rsidR="00506EC4" w:rsidRPr="00487F91">
        <w:rPr>
          <w:rFonts w:ascii="Times New Roman" w:hAnsi="Times New Roman"/>
          <w:color w:val="000000" w:themeColor="text1"/>
          <w:szCs w:val="28"/>
        </w:rPr>
        <w:t>theo quy định tại Thông tư này</w:t>
      </w:r>
      <w:r w:rsidR="00482157" w:rsidRPr="00487F91">
        <w:rPr>
          <w:rFonts w:ascii="Times New Roman" w:hAnsi="Times New Roman"/>
          <w:color w:val="000000" w:themeColor="text1"/>
          <w:szCs w:val="28"/>
        </w:rPr>
        <w:t xml:space="preserve">, Đơn vị vận hành hệ thống điện và thị trường điện có </w:t>
      </w:r>
      <w:r w:rsidR="00482157" w:rsidRPr="00487F91">
        <w:rPr>
          <w:rFonts w:ascii="Times New Roman" w:hAnsi="Times New Roman"/>
          <w:color w:val="000000" w:themeColor="text1"/>
          <w:szCs w:val="28"/>
        </w:rPr>
        <w:lastRenderedPageBreak/>
        <w:t>trách nhiệm báo cáo Bộ Công Thương để xem xét</w:t>
      </w:r>
      <w:r w:rsidR="009A4E22" w:rsidRPr="00487F91">
        <w:rPr>
          <w:rFonts w:ascii="Times New Roman" w:hAnsi="Times New Roman"/>
          <w:color w:val="000000" w:themeColor="text1"/>
          <w:szCs w:val="28"/>
        </w:rPr>
        <w:t>,</w:t>
      </w:r>
      <w:r w:rsidR="00482157" w:rsidRPr="00487F91">
        <w:rPr>
          <w:rFonts w:ascii="Times New Roman" w:hAnsi="Times New Roman"/>
          <w:color w:val="000000" w:themeColor="text1"/>
          <w:szCs w:val="28"/>
        </w:rPr>
        <w:t xml:space="preserve"> quyết định.</w:t>
      </w:r>
    </w:p>
    <w:p w14:paraId="17FC7351" w14:textId="31374F75" w:rsidR="0072019B" w:rsidRPr="00487F91" w:rsidRDefault="0072019B" w:rsidP="001E3A06">
      <w:pPr>
        <w:pStyle w:val="Heading4"/>
        <w:keepNext w:val="0"/>
        <w:numPr>
          <w:ilvl w:val="3"/>
          <w:numId w:val="141"/>
        </w:numPr>
        <w:spacing w:line="240" w:lineRule="auto"/>
        <w:ind w:left="0" w:firstLine="567"/>
        <w:rPr>
          <w:rFonts w:ascii="Times New Roman" w:hAnsi="Times New Roman"/>
          <w:color w:val="000000" w:themeColor="text1"/>
          <w:szCs w:val="28"/>
          <w:lang w:val="vi-VN"/>
        </w:rPr>
      </w:pPr>
      <w:r w:rsidRPr="00487F91">
        <w:rPr>
          <w:rFonts w:ascii="Times New Roman" w:hAnsi="Times New Roman"/>
          <w:color w:val="000000" w:themeColor="text1"/>
          <w:szCs w:val="28"/>
          <w:lang w:val="vi-VN"/>
        </w:rPr>
        <w:t xml:space="preserve">Đối với các đơn vị bán buôn điện đang tham gia thị trường bán buôn điện cạnh tranh thì tiếp tục tham gia theo các quy định tại Thông tư này. </w:t>
      </w:r>
    </w:p>
    <w:p w14:paraId="22B1D5D0" w14:textId="5DB4E5D2" w:rsidR="00D23502" w:rsidRPr="00487F91" w:rsidRDefault="00AF04E2" w:rsidP="005F1E3C">
      <w:pPr>
        <w:pStyle w:val="Heading3"/>
        <w:rPr>
          <w:color w:val="000000" w:themeColor="text1"/>
        </w:rPr>
      </w:pPr>
      <w:r>
        <w:rPr>
          <w:color w:val="000000" w:themeColor="text1"/>
        </w:rPr>
        <w:t xml:space="preserve"> </w:t>
      </w:r>
      <w:r w:rsidR="00E333F3" w:rsidRPr="00487F91">
        <w:rPr>
          <w:color w:val="000000" w:themeColor="text1"/>
        </w:rPr>
        <w:t>Hiệu lực thi hành</w:t>
      </w:r>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p>
    <w:p w14:paraId="246451B7" w14:textId="0232B4EF" w:rsidR="00C17096" w:rsidRPr="00487F91" w:rsidRDefault="00E333F3" w:rsidP="00BC6523">
      <w:pPr>
        <w:pStyle w:val="Heading4"/>
        <w:keepNext w:val="0"/>
        <w:numPr>
          <w:ilvl w:val="3"/>
          <w:numId w:val="132"/>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Thông tư này có hiệu lực thi hành từ ngày</w:t>
      </w:r>
      <w:r w:rsidR="00794C74" w:rsidRPr="00487F91">
        <w:rPr>
          <w:rFonts w:ascii="Times New Roman" w:hAnsi="Times New Roman"/>
          <w:b/>
          <w:color w:val="000000" w:themeColor="text1"/>
          <w:lang w:val="vi-VN"/>
        </w:rPr>
        <w:t xml:space="preserve"> </w:t>
      </w:r>
      <w:r w:rsidR="00A64735" w:rsidRPr="00487F91">
        <w:rPr>
          <w:rFonts w:ascii="Times New Roman" w:hAnsi="Times New Roman"/>
          <w:b/>
          <w:color w:val="000000" w:themeColor="text1"/>
        </w:rPr>
        <w:t xml:space="preserve"> </w:t>
      </w:r>
      <w:r w:rsidR="007339D3">
        <w:rPr>
          <w:rFonts w:ascii="Times New Roman" w:hAnsi="Times New Roman"/>
          <w:b/>
          <w:color w:val="000000" w:themeColor="text1"/>
        </w:rPr>
        <w:t xml:space="preserve">20 </w:t>
      </w:r>
      <w:r w:rsidR="00794C74" w:rsidRPr="00487F91">
        <w:rPr>
          <w:rFonts w:ascii="Times New Roman" w:hAnsi="Times New Roman"/>
          <w:b/>
          <w:color w:val="000000" w:themeColor="text1"/>
          <w:lang w:val="vi-VN"/>
        </w:rPr>
        <w:t xml:space="preserve"> </w:t>
      </w:r>
      <w:r w:rsidR="00794C74" w:rsidRPr="00487F91">
        <w:rPr>
          <w:rFonts w:ascii="Times New Roman" w:hAnsi="Times New Roman"/>
          <w:bCs/>
          <w:color w:val="000000" w:themeColor="text1"/>
          <w:lang w:val="vi-VN"/>
        </w:rPr>
        <w:t xml:space="preserve">tháng </w:t>
      </w:r>
      <w:r w:rsidR="00A64735" w:rsidRPr="00487F91">
        <w:rPr>
          <w:rFonts w:ascii="Times New Roman" w:hAnsi="Times New Roman"/>
          <w:b/>
          <w:bCs/>
          <w:color w:val="000000" w:themeColor="text1"/>
        </w:rPr>
        <w:t xml:space="preserve"> </w:t>
      </w:r>
      <w:r w:rsidR="007339D3" w:rsidRPr="007339D3">
        <w:rPr>
          <w:rFonts w:ascii="Times New Roman" w:hAnsi="Times New Roman"/>
          <w:b/>
          <w:bCs/>
          <w:color w:val="000000" w:themeColor="text1"/>
        </w:rPr>
        <w:t>7</w:t>
      </w:r>
      <w:r w:rsidR="00A64735" w:rsidRPr="00487F91">
        <w:rPr>
          <w:rFonts w:ascii="Times New Roman" w:hAnsi="Times New Roman"/>
          <w:b/>
          <w:bCs/>
          <w:color w:val="000000" w:themeColor="text1"/>
        </w:rPr>
        <w:t xml:space="preserve"> </w:t>
      </w:r>
      <w:r w:rsidR="00794C74" w:rsidRPr="00487F91">
        <w:rPr>
          <w:rFonts w:ascii="Times New Roman" w:hAnsi="Times New Roman"/>
          <w:bCs/>
          <w:color w:val="000000" w:themeColor="text1"/>
          <w:lang w:val="vi-VN"/>
        </w:rPr>
        <w:t xml:space="preserve"> </w:t>
      </w:r>
      <w:r w:rsidRPr="00487F91">
        <w:rPr>
          <w:rFonts w:ascii="Times New Roman" w:hAnsi="Times New Roman"/>
          <w:bCs/>
          <w:color w:val="000000" w:themeColor="text1"/>
          <w:lang w:val="vi-VN"/>
        </w:rPr>
        <w:t xml:space="preserve">năm </w:t>
      </w:r>
      <w:r w:rsidR="00D40ADF" w:rsidRPr="00487F91">
        <w:rPr>
          <w:rFonts w:ascii="Times New Roman" w:hAnsi="Times New Roman"/>
          <w:bCs/>
          <w:color w:val="000000" w:themeColor="text1"/>
        </w:rPr>
        <w:t>202</w:t>
      </w:r>
      <w:r w:rsidR="00C17096" w:rsidRPr="00487F91">
        <w:rPr>
          <w:rFonts w:ascii="Times New Roman" w:hAnsi="Times New Roman"/>
          <w:bCs/>
          <w:color w:val="000000" w:themeColor="text1"/>
        </w:rPr>
        <w:t>6</w:t>
      </w:r>
      <w:r w:rsidR="00451435">
        <w:rPr>
          <w:rFonts w:ascii="Times New Roman" w:hAnsi="Times New Roman"/>
          <w:bCs/>
          <w:color w:val="000000" w:themeColor="text1"/>
        </w:rPr>
        <w:t>.</w:t>
      </w:r>
    </w:p>
    <w:p w14:paraId="19BC5579" w14:textId="625B0CA5" w:rsidR="00E9235B" w:rsidRPr="00487F91" w:rsidRDefault="00C17096" w:rsidP="00BC6523">
      <w:pPr>
        <w:pStyle w:val="Heading4"/>
        <w:keepNext w:val="0"/>
        <w:numPr>
          <w:ilvl w:val="3"/>
          <w:numId w:val="132"/>
        </w:numPr>
        <w:spacing w:line="240" w:lineRule="auto"/>
        <w:ind w:left="0" w:firstLine="567"/>
        <w:rPr>
          <w:rFonts w:ascii="Times New Roman" w:hAnsi="Times New Roman"/>
          <w:color w:val="000000" w:themeColor="text1"/>
          <w:lang w:val="vi-VN"/>
        </w:rPr>
      </w:pPr>
      <w:r w:rsidRPr="00487F91">
        <w:rPr>
          <w:rFonts w:ascii="Times New Roman" w:hAnsi="Times New Roman"/>
          <w:bCs/>
          <w:color w:val="000000" w:themeColor="text1"/>
          <w:lang w:val="vi-VN"/>
        </w:rPr>
        <w:t>K</w:t>
      </w:r>
      <w:r w:rsidR="00D1337E" w:rsidRPr="00487F91">
        <w:rPr>
          <w:rFonts w:ascii="Times New Roman" w:hAnsi="Times New Roman"/>
          <w:bCs/>
          <w:color w:val="000000" w:themeColor="text1"/>
        </w:rPr>
        <w:t>hoản 2 Điều 1 và k</w:t>
      </w:r>
      <w:r w:rsidR="0067159F" w:rsidRPr="00487F91">
        <w:rPr>
          <w:rFonts w:ascii="Times New Roman" w:hAnsi="Times New Roman"/>
          <w:bCs/>
          <w:color w:val="000000" w:themeColor="text1"/>
          <w:lang w:val="vi-VN"/>
        </w:rPr>
        <w:t>hoản</w:t>
      </w:r>
      <w:r w:rsidR="00B62CF6" w:rsidRPr="00487F91">
        <w:rPr>
          <w:rFonts w:ascii="Times New Roman" w:hAnsi="Times New Roman"/>
          <w:bCs/>
          <w:color w:val="000000" w:themeColor="text1"/>
          <w:lang w:val="vi-VN"/>
        </w:rPr>
        <w:t xml:space="preserve"> 51</w:t>
      </w:r>
      <w:r w:rsidR="0067159F" w:rsidRPr="00487F91">
        <w:rPr>
          <w:rFonts w:ascii="Times New Roman" w:hAnsi="Times New Roman"/>
          <w:bCs/>
          <w:color w:val="000000" w:themeColor="text1"/>
          <w:lang w:val="vi-VN"/>
        </w:rPr>
        <w:t xml:space="preserve"> Điều 3 </w:t>
      </w:r>
      <w:r w:rsidR="00B62CF6" w:rsidRPr="00487F91">
        <w:rPr>
          <w:rFonts w:ascii="Times New Roman" w:hAnsi="Times New Roman"/>
          <w:bCs/>
          <w:color w:val="000000" w:themeColor="text1"/>
          <w:lang w:val="vi-VN"/>
        </w:rPr>
        <w:t xml:space="preserve">Thông tư này </w:t>
      </w:r>
      <w:r w:rsidR="0067159F" w:rsidRPr="00487F91">
        <w:rPr>
          <w:rFonts w:ascii="Times New Roman" w:hAnsi="Times New Roman"/>
          <w:bCs/>
          <w:color w:val="000000" w:themeColor="text1"/>
          <w:lang w:val="vi-VN"/>
        </w:rPr>
        <w:t>có hiệu lực thi hành</w:t>
      </w:r>
      <w:r w:rsidR="00024FCA" w:rsidRPr="00487F91">
        <w:rPr>
          <w:rFonts w:ascii="Times New Roman" w:hAnsi="Times New Roman"/>
          <w:bCs/>
          <w:color w:val="000000" w:themeColor="text1"/>
        </w:rPr>
        <w:t xml:space="preserve"> kể từ ngày ký ban hành</w:t>
      </w:r>
      <w:r w:rsidR="002D581B" w:rsidRPr="00487F91">
        <w:rPr>
          <w:rFonts w:ascii="Times New Roman" w:hAnsi="Times New Roman"/>
          <w:bCs/>
          <w:color w:val="000000" w:themeColor="text1"/>
        </w:rPr>
        <w:t xml:space="preserve"> Thông tư</w:t>
      </w:r>
      <w:r w:rsidR="003119D2">
        <w:rPr>
          <w:rFonts w:ascii="Times New Roman" w:hAnsi="Times New Roman"/>
          <w:bCs/>
          <w:color w:val="000000" w:themeColor="text1"/>
        </w:rPr>
        <w:t xml:space="preserve"> này</w:t>
      </w:r>
      <w:r w:rsidR="0067159F" w:rsidRPr="00487F91">
        <w:rPr>
          <w:rFonts w:ascii="Times New Roman" w:hAnsi="Times New Roman"/>
          <w:bCs/>
          <w:color w:val="000000" w:themeColor="text1"/>
          <w:lang w:val="vi-VN"/>
        </w:rPr>
        <w:t>.</w:t>
      </w:r>
    </w:p>
    <w:p w14:paraId="49AFE430" w14:textId="5B5F27E2" w:rsidR="00D16D28" w:rsidRPr="00487F91" w:rsidRDefault="00BE6A94" w:rsidP="00BC6523">
      <w:pPr>
        <w:pStyle w:val="Heading4"/>
        <w:keepNext w:val="0"/>
        <w:numPr>
          <w:ilvl w:val="3"/>
          <w:numId w:val="132"/>
        </w:numPr>
        <w:spacing w:line="240" w:lineRule="auto"/>
        <w:ind w:left="0" w:firstLine="567"/>
        <w:rPr>
          <w:rFonts w:ascii="Times New Roman" w:hAnsi="Times New Roman"/>
          <w:color w:val="000000" w:themeColor="text1"/>
          <w:lang w:val="vi-VN"/>
        </w:rPr>
      </w:pPr>
      <w:r w:rsidRPr="00487F91">
        <w:rPr>
          <w:rFonts w:ascii="Times New Roman" w:hAnsi="Times New Roman"/>
          <w:bCs/>
          <w:color w:val="000000" w:themeColor="text1"/>
          <w:lang w:val="vi-VN"/>
        </w:rPr>
        <w:t>Bãi bỏ</w:t>
      </w:r>
      <w:r w:rsidR="00D40ADF" w:rsidRPr="00487F91">
        <w:rPr>
          <w:rFonts w:ascii="Times New Roman" w:hAnsi="Times New Roman"/>
          <w:bCs/>
          <w:color w:val="000000" w:themeColor="text1"/>
          <w:lang w:val="vi-VN"/>
        </w:rPr>
        <w:t xml:space="preserve"> Thông tư </w:t>
      </w:r>
      <w:r w:rsidR="00FB6182" w:rsidRPr="00487F91">
        <w:rPr>
          <w:rFonts w:ascii="Times New Roman" w:hAnsi="Times New Roman"/>
          <w:color w:val="000000" w:themeColor="text1"/>
          <w:lang w:val="vi-VN"/>
        </w:rPr>
        <w:t xml:space="preserve">số </w:t>
      </w:r>
      <w:r w:rsidR="00A64735" w:rsidRPr="00487F91">
        <w:rPr>
          <w:rFonts w:ascii="Times New Roman" w:hAnsi="Times New Roman"/>
          <w:color w:val="000000" w:themeColor="text1"/>
          <w:lang w:val="vi-VN"/>
        </w:rPr>
        <w:t>16</w:t>
      </w:r>
      <w:r w:rsidR="00FB6182" w:rsidRPr="00487F91">
        <w:rPr>
          <w:rFonts w:ascii="Times New Roman" w:hAnsi="Times New Roman"/>
          <w:color w:val="000000" w:themeColor="text1"/>
          <w:lang w:val="vi-VN"/>
        </w:rPr>
        <w:t>/20</w:t>
      </w:r>
      <w:r w:rsidR="00E41C1C" w:rsidRPr="00487F91">
        <w:rPr>
          <w:rFonts w:ascii="Times New Roman" w:hAnsi="Times New Roman"/>
          <w:color w:val="000000" w:themeColor="text1"/>
          <w:lang w:val="vi-VN"/>
        </w:rPr>
        <w:t>2</w:t>
      </w:r>
      <w:r w:rsidR="00A64735" w:rsidRPr="00487F91">
        <w:rPr>
          <w:rFonts w:ascii="Times New Roman" w:hAnsi="Times New Roman"/>
          <w:color w:val="000000" w:themeColor="text1"/>
          <w:lang w:val="vi-VN"/>
        </w:rPr>
        <w:t>5</w:t>
      </w:r>
      <w:r w:rsidR="00FB6182" w:rsidRPr="00487F91">
        <w:rPr>
          <w:rFonts w:ascii="Times New Roman" w:hAnsi="Times New Roman"/>
          <w:color w:val="000000" w:themeColor="text1"/>
          <w:lang w:val="vi-VN"/>
        </w:rPr>
        <w:t xml:space="preserve">/TT-BCT ngày </w:t>
      </w:r>
      <w:r w:rsidR="00A64735" w:rsidRPr="00487F91">
        <w:rPr>
          <w:rFonts w:ascii="Times New Roman" w:hAnsi="Times New Roman"/>
          <w:color w:val="000000" w:themeColor="text1"/>
          <w:lang w:val="vi-VN"/>
        </w:rPr>
        <w:t>01</w:t>
      </w:r>
      <w:r w:rsidR="00FB6182" w:rsidRPr="00487F91">
        <w:rPr>
          <w:rFonts w:ascii="Times New Roman" w:hAnsi="Times New Roman"/>
          <w:color w:val="000000" w:themeColor="text1"/>
          <w:lang w:val="vi-VN"/>
        </w:rPr>
        <w:t xml:space="preserve"> tháng </w:t>
      </w:r>
      <w:r w:rsidR="00A64735" w:rsidRPr="00487F91">
        <w:rPr>
          <w:rFonts w:ascii="Times New Roman" w:hAnsi="Times New Roman"/>
          <w:color w:val="000000" w:themeColor="text1"/>
          <w:lang w:val="vi-VN"/>
        </w:rPr>
        <w:t>02</w:t>
      </w:r>
      <w:r w:rsidR="00FB6182" w:rsidRPr="00487F91">
        <w:rPr>
          <w:rFonts w:ascii="Times New Roman" w:hAnsi="Times New Roman"/>
          <w:color w:val="000000" w:themeColor="text1"/>
          <w:lang w:val="vi-VN"/>
        </w:rPr>
        <w:t xml:space="preserve"> năm 20</w:t>
      </w:r>
      <w:r w:rsidR="00E41C1C" w:rsidRPr="00487F91">
        <w:rPr>
          <w:rFonts w:ascii="Times New Roman" w:hAnsi="Times New Roman"/>
          <w:color w:val="000000" w:themeColor="text1"/>
          <w:lang w:val="vi-VN"/>
        </w:rPr>
        <w:t>2</w:t>
      </w:r>
      <w:r w:rsidR="00A64735" w:rsidRPr="00487F91">
        <w:rPr>
          <w:rFonts w:ascii="Times New Roman" w:hAnsi="Times New Roman"/>
          <w:color w:val="000000" w:themeColor="text1"/>
          <w:lang w:val="vi-VN"/>
        </w:rPr>
        <w:t>5</w:t>
      </w:r>
      <w:r w:rsidR="00FB6182" w:rsidRPr="00487F91">
        <w:rPr>
          <w:rFonts w:ascii="Times New Roman" w:hAnsi="Times New Roman"/>
          <w:color w:val="000000" w:themeColor="text1"/>
          <w:lang w:val="vi-VN"/>
        </w:rPr>
        <w:t xml:space="preserve"> của Bộ </w:t>
      </w:r>
      <w:r w:rsidR="00FB6182" w:rsidRPr="00487F91">
        <w:rPr>
          <w:rFonts w:ascii="Times New Roman" w:hAnsi="Times New Roman"/>
          <w:color w:val="000000" w:themeColor="text1"/>
          <w:szCs w:val="28"/>
          <w:lang w:val="vi-VN"/>
        </w:rPr>
        <w:t>trưởng Bộ Công Thương quy định vận hành Thị trường bán buôn điện cạnh tranh</w:t>
      </w:r>
      <w:r w:rsidR="00A64735" w:rsidRPr="00487F91">
        <w:rPr>
          <w:rFonts w:ascii="Times New Roman" w:hAnsi="Times New Roman"/>
          <w:color w:val="000000" w:themeColor="text1"/>
          <w:szCs w:val="28"/>
          <w:lang w:val="vi-VN"/>
        </w:rPr>
        <w:t xml:space="preserve"> và Thông tư số 36/2025/TT-BCT ngày 03 tháng 6 năm 2025 của Bộ trưởng Bộ Công Thương sửa đổi, bổ sung một số điều của Thông tư số 16/2025/TT-BCT ngày 01 tháng 02 năm 2025 của Bộ trưởng Bộ Công Thương quy định vận hành thị trường bán buôn điện cạnh tranh</w:t>
      </w:r>
      <w:r w:rsidR="00E41C1C" w:rsidRPr="00487F91">
        <w:rPr>
          <w:rFonts w:ascii="Times New Roman" w:hAnsi="Times New Roman"/>
          <w:color w:val="000000" w:themeColor="text1"/>
          <w:szCs w:val="28"/>
          <w:lang w:val="vi-VN"/>
        </w:rPr>
        <w:t>.</w:t>
      </w:r>
    </w:p>
    <w:p w14:paraId="1660BACB" w14:textId="684F1BF5" w:rsidR="00600D8F" w:rsidRPr="00487F91" w:rsidRDefault="00E333F3" w:rsidP="00BC6523">
      <w:pPr>
        <w:pStyle w:val="Heading4"/>
        <w:keepNext w:val="0"/>
        <w:numPr>
          <w:ilvl w:val="3"/>
          <w:numId w:val="141"/>
        </w:numPr>
        <w:spacing w:line="240" w:lineRule="auto"/>
        <w:ind w:left="0" w:firstLine="567"/>
        <w:rPr>
          <w:rFonts w:ascii="Times New Roman" w:hAnsi="Times New Roman"/>
          <w:color w:val="000000" w:themeColor="text1"/>
          <w:lang w:val="vi-VN"/>
        </w:rPr>
      </w:pPr>
      <w:r w:rsidRPr="00487F91">
        <w:rPr>
          <w:rFonts w:ascii="Times New Roman" w:hAnsi="Times New Roman"/>
          <w:color w:val="000000" w:themeColor="text1"/>
          <w:lang w:val="vi-VN"/>
        </w:rPr>
        <w:t xml:space="preserve">Trong quá trình thực hiện, nếu phát sinh vướng mắc, tổ chức, cá nhân có trách nhiệm phản ánh về Bộ Công Thương để </w:t>
      </w:r>
      <w:r w:rsidR="00DF08C0" w:rsidRPr="00487F91">
        <w:rPr>
          <w:rFonts w:ascii="Times New Roman" w:hAnsi="Times New Roman"/>
          <w:color w:val="000000" w:themeColor="text1"/>
          <w:lang w:val="vi-VN"/>
        </w:rPr>
        <w:t>hướng dẫn thực hiện hoặc</w:t>
      </w:r>
      <w:r w:rsidR="00D93EC5" w:rsidRPr="00487F91">
        <w:rPr>
          <w:rFonts w:ascii="Times New Roman" w:hAnsi="Times New Roman"/>
          <w:color w:val="000000" w:themeColor="text1"/>
          <w:lang w:val="vi-VN"/>
        </w:rPr>
        <w:t xml:space="preserve"> xem xét</w:t>
      </w:r>
      <w:r w:rsidR="00DF08C0" w:rsidRPr="00487F91">
        <w:rPr>
          <w:rFonts w:ascii="Times New Roman" w:hAnsi="Times New Roman"/>
          <w:color w:val="000000" w:themeColor="text1"/>
          <w:lang w:val="vi-VN"/>
        </w:rPr>
        <w:t xml:space="preserve"> </w:t>
      </w:r>
      <w:r w:rsidRPr="00487F91">
        <w:rPr>
          <w:rFonts w:ascii="Times New Roman" w:hAnsi="Times New Roman"/>
          <w:color w:val="000000" w:themeColor="text1"/>
          <w:lang w:val="vi-VN"/>
        </w:rPr>
        <w:t>sửa đổi</w:t>
      </w:r>
      <w:r w:rsidR="00E41C1C" w:rsidRPr="00487F91">
        <w:rPr>
          <w:rFonts w:ascii="Times New Roman" w:hAnsi="Times New Roman"/>
          <w:color w:val="000000" w:themeColor="text1"/>
          <w:lang w:val="vi-VN"/>
        </w:rPr>
        <w:t>, bổ sung</w:t>
      </w:r>
      <w:r w:rsidRPr="00487F91">
        <w:rPr>
          <w:rFonts w:ascii="Times New Roman" w:hAnsi="Times New Roman"/>
          <w:color w:val="000000" w:themeColor="text1"/>
          <w:lang w:val="vi-VN"/>
        </w:rPr>
        <w:t xml:space="preserve"> cho phù hợp./.</w:t>
      </w:r>
      <w:bookmarkEnd w:id="5711"/>
      <w:bookmarkEnd w:id="5712"/>
      <w:bookmarkEnd w:id="5713"/>
    </w:p>
    <w:p w14:paraId="44DB3A62" w14:textId="7AD89FE8" w:rsidR="003610BE" w:rsidRPr="00487F91" w:rsidRDefault="003610BE" w:rsidP="00F60C45">
      <w:pPr>
        <w:widowControl w:val="0"/>
        <w:spacing w:after="120"/>
        <w:ind w:firstLine="709"/>
        <w:jc w:val="both"/>
        <w:rPr>
          <w:color w:val="000000" w:themeColor="text1"/>
          <w:sz w:val="28"/>
          <w:szCs w:val="28"/>
          <w:lang w:val="vi-VN"/>
        </w:rPr>
      </w:pPr>
    </w:p>
    <w:tbl>
      <w:tblPr>
        <w:tblW w:w="9180" w:type="dxa"/>
        <w:tblLook w:val="01E0" w:firstRow="1" w:lastRow="1" w:firstColumn="1" w:lastColumn="1" w:noHBand="0" w:noVBand="0"/>
      </w:tblPr>
      <w:tblGrid>
        <w:gridCol w:w="5240"/>
        <w:gridCol w:w="3940"/>
      </w:tblGrid>
      <w:tr w:rsidR="003610BE" w:rsidRPr="00487F91" w14:paraId="22561B76" w14:textId="77777777" w:rsidTr="00594A9A">
        <w:tc>
          <w:tcPr>
            <w:tcW w:w="5240" w:type="dxa"/>
          </w:tcPr>
          <w:p w14:paraId="69197144" w14:textId="77777777" w:rsidR="003610BE" w:rsidRPr="00487F91" w:rsidRDefault="003610BE" w:rsidP="00F60C45">
            <w:pPr>
              <w:widowControl w:val="0"/>
              <w:rPr>
                <w:b/>
                <w:i/>
                <w:color w:val="000000" w:themeColor="text1"/>
                <w:lang w:val="vi-VN"/>
              </w:rPr>
            </w:pPr>
            <w:r w:rsidRPr="00487F91">
              <w:rPr>
                <w:b/>
                <w:i/>
                <w:color w:val="000000" w:themeColor="text1"/>
                <w:lang w:val="vi-VN"/>
              </w:rPr>
              <w:t>Nơi nhận:</w:t>
            </w:r>
          </w:p>
          <w:p w14:paraId="46B16D74" w14:textId="59B9B3B1" w:rsidR="007D7151" w:rsidRPr="00487F91" w:rsidRDefault="003610BE" w:rsidP="00F60C45">
            <w:pPr>
              <w:widowControl w:val="0"/>
              <w:rPr>
                <w:color w:val="000000" w:themeColor="text1"/>
                <w:sz w:val="22"/>
                <w:szCs w:val="22"/>
                <w:lang w:val="vi-VN"/>
              </w:rPr>
            </w:pPr>
            <w:r w:rsidRPr="00487F91">
              <w:rPr>
                <w:color w:val="000000" w:themeColor="text1"/>
                <w:sz w:val="22"/>
                <w:szCs w:val="22"/>
                <w:lang w:val="vi-VN"/>
              </w:rPr>
              <w:t xml:space="preserve">- </w:t>
            </w:r>
            <w:r w:rsidR="007D7151" w:rsidRPr="00487F91">
              <w:rPr>
                <w:color w:val="000000" w:themeColor="text1"/>
                <w:sz w:val="22"/>
                <w:szCs w:val="22"/>
                <w:lang w:val="vi-VN"/>
              </w:rPr>
              <w:t>Văn phòng Tổng bí thư;</w:t>
            </w:r>
          </w:p>
          <w:p w14:paraId="442F7587" w14:textId="1996AEF8"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Văn phòng Chủ tịch nước;</w:t>
            </w:r>
          </w:p>
          <w:p w14:paraId="44C31F2F" w14:textId="144D37D1"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Văn phòng Quốc hội;</w:t>
            </w:r>
          </w:p>
          <w:p w14:paraId="101B2F13" w14:textId="0C854D9C" w:rsidR="003610BE" w:rsidRPr="00487F91" w:rsidRDefault="007D7151" w:rsidP="00F60C45">
            <w:pPr>
              <w:widowControl w:val="0"/>
              <w:rPr>
                <w:color w:val="000000" w:themeColor="text1"/>
                <w:sz w:val="22"/>
                <w:szCs w:val="22"/>
                <w:lang w:val="vi-VN"/>
              </w:rPr>
            </w:pPr>
            <w:r w:rsidRPr="00487F91">
              <w:rPr>
                <w:color w:val="000000" w:themeColor="text1"/>
                <w:sz w:val="22"/>
                <w:szCs w:val="22"/>
                <w:lang w:val="vi-VN"/>
              </w:rPr>
              <w:t xml:space="preserve">- </w:t>
            </w:r>
            <w:r w:rsidR="003610BE" w:rsidRPr="00487F91">
              <w:rPr>
                <w:color w:val="000000" w:themeColor="text1"/>
                <w:sz w:val="22"/>
                <w:szCs w:val="22"/>
                <w:lang w:val="vi-VN"/>
              </w:rPr>
              <w:t xml:space="preserve">Văn phòng Chính phủ; </w:t>
            </w:r>
          </w:p>
          <w:p w14:paraId="70FF21D3" w14:textId="0812AA58"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Thủ tướng, các Phó Thủ tướng Chính phủ;</w:t>
            </w:r>
          </w:p>
          <w:p w14:paraId="4F1DAE6F" w14:textId="5E28E26E"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Các Bộ, cơ quan ngang Bộ, cơ quan thuộc Chính phủ;</w:t>
            </w:r>
          </w:p>
          <w:p w14:paraId="2FB5093B" w14:textId="23A4C4F4"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Viện Kiểm sát nhân dân tối cao;</w:t>
            </w:r>
          </w:p>
          <w:p w14:paraId="36AEC08D" w14:textId="01F90A80"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Toà án nhân dân tối cao;</w:t>
            </w:r>
          </w:p>
          <w:p w14:paraId="4A148A58" w14:textId="1DB36A2A"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Kiểm toán Nhà nước;</w:t>
            </w:r>
          </w:p>
          <w:p w14:paraId="06FCA0F5" w14:textId="76D95EC6"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Uỷ ban Trung ương Mặt trận Tổ quốc Việt Nam;</w:t>
            </w:r>
          </w:p>
          <w:p w14:paraId="0C15C373" w14:textId="3D46BD54"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Uỷ ban nhân dân, Hội đồng nhân dân các tỉnh, thành phố trực thuộc trung ương;</w:t>
            </w:r>
          </w:p>
          <w:p w14:paraId="5DDA124F" w14:textId="395710BB" w:rsidR="007D7151" w:rsidRPr="00487F91" w:rsidRDefault="007D7151" w:rsidP="00F60C45">
            <w:pPr>
              <w:widowControl w:val="0"/>
              <w:rPr>
                <w:color w:val="000000" w:themeColor="text1"/>
                <w:sz w:val="22"/>
                <w:szCs w:val="22"/>
                <w:lang w:val="vi-VN"/>
              </w:rPr>
            </w:pPr>
            <w:r w:rsidRPr="00487F91">
              <w:rPr>
                <w:color w:val="000000" w:themeColor="text1"/>
                <w:sz w:val="22"/>
                <w:szCs w:val="22"/>
                <w:lang w:val="vi-VN"/>
              </w:rPr>
              <w:t>- Cục Kiểm tra văn bản quy phạm pháp luật và Quản lý xử lý</w:t>
            </w:r>
            <w:r w:rsidR="00594A9A" w:rsidRPr="00487F91">
              <w:rPr>
                <w:color w:val="000000" w:themeColor="text1"/>
                <w:sz w:val="22"/>
                <w:szCs w:val="22"/>
                <w:lang w:val="vi-VN"/>
              </w:rPr>
              <w:t xml:space="preserve"> vi phạm hành chính và theo dõi thi hành pháp luật, Bộ Tư pháp;</w:t>
            </w:r>
          </w:p>
          <w:p w14:paraId="5C29ADD3" w14:textId="182CA2CD" w:rsidR="00594A9A" w:rsidRPr="00487F91" w:rsidRDefault="00594A9A" w:rsidP="00F60C45">
            <w:pPr>
              <w:widowControl w:val="0"/>
              <w:rPr>
                <w:color w:val="000000" w:themeColor="text1"/>
                <w:sz w:val="22"/>
                <w:szCs w:val="22"/>
                <w:lang w:val="vi-VN"/>
              </w:rPr>
            </w:pPr>
            <w:r w:rsidRPr="00487F91">
              <w:rPr>
                <w:color w:val="000000" w:themeColor="text1"/>
                <w:sz w:val="22"/>
                <w:szCs w:val="22"/>
                <w:lang w:val="vi-VN"/>
              </w:rPr>
              <w:t>- Các Lãnh đạo Bộ;</w:t>
            </w:r>
          </w:p>
          <w:p w14:paraId="036E4B7F" w14:textId="39DAA606" w:rsidR="00594A9A" w:rsidRPr="00487F91" w:rsidRDefault="00594A9A" w:rsidP="00F60C45">
            <w:pPr>
              <w:widowControl w:val="0"/>
              <w:rPr>
                <w:color w:val="000000" w:themeColor="text1"/>
                <w:sz w:val="22"/>
                <w:szCs w:val="22"/>
                <w:lang w:val="vi-VN"/>
              </w:rPr>
            </w:pPr>
            <w:r w:rsidRPr="00487F91">
              <w:rPr>
                <w:color w:val="000000" w:themeColor="text1"/>
                <w:sz w:val="22"/>
                <w:szCs w:val="22"/>
                <w:lang w:val="vi-VN"/>
              </w:rPr>
              <w:t>- Các đơn vị thuộc Bộ Công Thương;</w:t>
            </w:r>
          </w:p>
          <w:p w14:paraId="14200F85" w14:textId="43EDAD1A" w:rsidR="00594A9A" w:rsidRPr="00487F91" w:rsidRDefault="00594A9A" w:rsidP="00F60C45">
            <w:pPr>
              <w:widowControl w:val="0"/>
              <w:rPr>
                <w:color w:val="000000" w:themeColor="text1"/>
                <w:sz w:val="22"/>
                <w:szCs w:val="22"/>
                <w:lang w:val="vi-VN"/>
              </w:rPr>
            </w:pPr>
            <w:r w:rsidRPr="00487F91">
              <w:rPr>
                <w:color w:val="000000" w:themeColor="text1"/>
                <w:sz w:val="22"/>
                <w:szCs w:val="22"/>
                <w:lang w:val="vi-VN"/>
              </w:rPr>
              <w:t>- Sở Công Thương các tỉnh, thành phố trực thuộc trung ương;</w:t>
            </w:r>
          </w:p>
          <w:p w14:paraId="10169E22" w14:textId="319D1C0F" w:rsidR="00594A9A" w:rsidRPr="00487F91" w:rsidRDefault="00594A9A" w:rsidP="00F60C45">
            <w:pPr>
              <w:widowControl w:val="0"/>
              <w:rPr>
                <w:color w:val="000000" w:themeColor="text1"/>
                <w:sz w:val="22"/>
                <w:szCs w:val="22"/>
                <w:lang w:val="vi-VN"/>
              </w:rPr>
            </w:pPr>
            <w:r w:rsidRPr="00487F91">
              <w:rPr>
                <w:color w:val="000000" w:themeColor="text1"/>
                <w:sz w:val="22"/>
                <w:szCs w:val="22"/>
                <w:lang w:val="vi-VN"/>
              </w:rPr>
              <w:t>- Cổng thông tin điện tử Chính phủ;</w:t>
            </w:r>
          </w:p>
          <w:p w14:paraId="734A4416" w14:textId="741CA377" w:rsidR="00594A9A" w:rsidRPr="00487F91" w:rsidRDefault="00594A9A" w:rsidP="00F60C45">
            <w:pPr>
              <w:widowControl w:val="0"/>
              <w:rPr>
                <w:color w:val="000000" w:themeColor="text1"/>
                <w:sz w:val="22"/>
                <w:szCs w:val="22"/>
                <w:lang w:val="vi-VN"/>
              </w:rPr>
            </w:pPr>
            <w:r w:rsidRPr="00487F91">
              <w:rPr>
                <w:color w:val="000000" w:themeColor="text1"/>
                <w:sz w:val="22"/>
                <w:szCs w:val="22"/>
                <w:lang w:val="vi-VN"/>
              </w:rPr>
              <w:t>- Cổng thông tin điện tử Bộ Công Thương;</w:t>
            </w:r>
          </w:p>
          <w:p w14:paraId="4844A90F" w14:textId="772D89E8" w:rsidR="003610BE" w:rsidRPr="00487F91" w:rsidRDefault="00594A9A" w:rsidP="00F60C45">
            <w:pPr>
              <w:widowControl w:val="0"/>
              <w:rPr>
                <w:color w:val="000000" w:themeColor="text1"/>
                <w:sz w:val="22"/>
                <w:szCs w:val="22"/>
                <w:lang w:val="vi-VN"/>
              </w:rPr>
            </w:pPr>
            <w:r w:rsidRPr="00487F91">
              <w:rPr>
                <w:color w:val="000000" w:themeColor="text1"/>
                <w:sz w:val="22"/>
                <w:szCs w:val="22"/>
                <w:lang w:val="vi-VN"/>
              </w:rPr>
              <w:t>- Công báo;</w:t>
            </w:r>
          </w:p>
          <w:p w14:paraId="0D167DEB" w14:textId="7AE38FDF" w:rsidR="003610BE" w:rsidRPr="00487F91" w:rsidRDefault="003610BE" w:rsidP="00F60C45">
            <w:pPr>
              <w:widowControl w:val="0"/>
              <w:rPr>
                <w:color w:val="000000" w:themeColor="text1"/>
                <w:sz w:val="22"/>
                <w:szCs w:val="22"/>
                <w:lang w:val="vi-VN"/>
              </w:rPr>
            </w:pPr>
            <w:r w:rsidRPr="00487F91">
              <w:rPr>
                <w:color w:val="000000" w:themeColor="text1"/>
                <w:sz w:val="22"/>
                <w:szCs w:val="22"/>
                <w:lang w:val="vi-VN"/>
              </w:rPr>
              <w:t>- Lưu: VT, ĐL</w:t>
            </w:r>
            <w:r w:rsidR="0067159F" w:rsidRPr="00487F91">
              <w:rPr>
                <w:color w:val="000000" w:themeColor="text1"/>
                <w:sz w:val="22"/>
                <w:szCs w:val="22"/>
                <w:lang w:val="vi-VN"/>
              </w:rPr>
              <w:t xml:space="preserve"> (TTĐ&amp;HTĐ)</w:t>
            </w:r>
            <w:r w:rsidRPr="00487F91">
              <w:rPr>
                <w:color w:val="000000" w:themeColor="text1"/>
                <w:sz w:val="22"/>
                <w:szCs w:val="22"/>
                <w:lang w:val="vi-VN"/>
              </w:rPr>
              <w:t>.</w:t>
            </w:r>
          </w:p>
          <w:p w14:paraId="32E94F34" w14:textId="77777777" w:rsidR="003610BE" w:rsidRPr="00487F91" w:rsidRDefault="003610BE" w:rsidP="00F60C45">
            <w:pPr>
              <w:widowControl w:val="0"/>
              <w:spacing w:after="120"/>
              <w:rPr>
                <w:b/>
                <w:color w:val="000000" w:themeColor="text1"/>
                <w:lang w:val="vi-VN"/>
              </w:rPr>
            </w:pPr>
          </w:p>
        </w:tc>
        <w:tc>
          <w:tcPr>
            <w:tcW w:w="3940" w:type="dxa"/>
          </w:tcPr>
          <w:p w14:paraId="199CFA45" w14:textId="030BF50C" w:rsidR="003610BE" w:rsidRPr="00487F91" w:rsidRDefault="0088229E" w:rsidP="00F60C45">
            <w:pPr>
              <w:widowControl w:val="0"/>
              <w:jc w:val="center"/>
              <w:rPr>
                <w:b/>
                <w:color w:val="000000" w:themeColor="text1"/>
                <w:sz w:val="28"/>
                <w:szCs w:val="28"/>
                <w:lang w:val="vi-VN"/>
              </w:rPr>
            </w:pPr>
            <w:r>
              <w:rPr>
                <w:b/>
                <w:color w:val="000000" w:themeColor="text1"/>
                <w:sz w:val="28"/>
                <w:szCs w:val="28"/>
              </w:rPr>
              <w:t xml:space="preserve">KT. </w:t>
            </w:r>
            <w:r w:rsidR="003610BE" w:rsidRPr="00487F91">
              <w:rPr>
                <w:b/>
                <w:color w:val="000000" w:themeColor="text1"/>
                <w:sz w:val="28"/>
                <w:szCs w:val="28"/>
                <w:lang w:val="vi-VN"/>
              </w:rPr>
              <w:t>BỘ TRƯỞNG</w:t>
            </w:r>
          </w:p>
          <w:p w14:paraId="66ABBCB3" w14:textId="680D5B8B" w:rsidR="003610BE" w:rsidRPr="0088229E" w:rsidRDefault="0088229E" w:rsidP="00F60C45">
            <w:pPr>
              <w:widowControl w:val="0"/>
              <w:spacing w:after="120"/>
              <w:jc w:val="center"/>
              <w:rPr>
                <w:b/>
                <w:color w:val="000000" w:themeColor="text1"/>
                <w:sz w:val="28"/>
                <w:szCs w:val="28"/>
              </w:rPr>
            </w:pPr>
            <w:r>
              <w:rPr>
                <w:b/>
                <w:color w:val="000000" w:themeColor="text1"/>
                <w:sz w:val="28"/>
                <w:szCs w:val="28"/>
              </w:rPr>
              <w:t>THỨ TRƯỞNG</w:t>
            </w:r>
          </w:p>
          <w:p w14:paraId="6572FEDC" w14:textId="77777777" w:rsidR="003610BE" w:rsidRPr="00487F91" w:rsidRDefault="003610BE" w:rsidP="00F60C45">
            <w:pPr>
              <w:widowControl w:val="0"/>
              <w:spacing w:after="120"/>
              <w:jc w:val="center"/>
              <w:rPr>
                <w:b/>
                <w:color w:val="000000" w:themeColor="text1"/>
                <w:sz w:val="28"/>
                <w:szCs w:val="28"/>
                <w:lang w:val="vi-VN"/>
              </w:rPr>
            </w:pPr>
            <w:r w:rsidRPr="00487F91">
              <w:rPr>
                <w:b/>
                <w:color w:val="000000" w:themeColor="text1"/>
                <w:sz w:val="28"/>
                <w:szCs w:val="28"/>
                <w:lang w:val="vi-VN"/>
              </w:rPr>
              <w:t xml:space="preserve"> </w:t>
            </w:r>
          </w:p>
          <w:p w14:paraId="5878F06E" w14:textId="686DAD72" w:rsidR="003610BE" w:rsidRPr="00B619E7" w:rsidRDefault="00B619E7" w:rsidP="00F60C45">
            <w:pPr>
              <w:widowControl w:val="0"/>
              <w:spacing w:after="120"/>
              <w:jc w:val="center"/>
              <w:rPr>
                <w:b/>
                <w:i/>
                <w:iCs/>
                <w:color w:val="000000" w:themeColor="text1"/>
                <w:sz w:val="28"/>
                <w:szCs w:val="28"/>
              </w:rPr>
            </w:pPr>
            <w:r w:rsidRPr="00B619E7">
              <w:rPr>
                <w:b/>
                <w:i/>
                <w:iCs/>
                <w:color w:val="000000" w:themeColor="text1"/>
                <w:sz w:val="28"/>
                <w:szCs w:val="28"/>
              </w:rPr>
              <w:t>(Đã ký)</w:t>
            </w:r>
          </w:p>
          <w:p w14:paraId="36649CEB" w14:textId="4CE4BABD" w:rsidR="00402E4E" w:rsidRDefault="00402E4E" w:rsidP="00F60C45">
            <w:pPr>
              <w:widowControl w:val="0"/>
              <w:spacing w:after="120"/>
              <w:jc w:val="center"/>
              <w:rPr>
                <w:b/>
                <w:color w:val="000000" w:themeColor="text1"/>
                <w:sz w:val="28"/>
                <w:szCs w:val="28"/>
                <w:lang w:val="vi-VN"/>
              </w:rPr>
            </w:pPr>
          </w:p>
          <w:p w14:paraId="7DDCB68E" w14:textId="77777777" w:rsidR="00402E4E" w:rsidRPr="00487F91" w:rsidRDefault="00402E4E" w:rsidP="00F60C45">
            <w:pPr>
              <w:widowControl w:val="0"/>
              <w:spacing w:after="120"/>
              <w:jc w:val="center"/>
              <w:rPr>
                <w:b/>
                <w:color w:val="000000" w:themeColor="text1"/>
                <w:sz w:val="28"/>
                <w:szCs w:val="28"/>
                <w:lang w:val="vi-VN"/>
              </w:rPr>
            </w:pPr>
          </w:p>
          <w:p w14:paraId="32AC9829" w14:textId="4920888A" w:rsidR="003610BE" w:rsidRPr="0088229E" w:rsidRDefault="0088229E" w:rsidP="00F60C45">
            <w:pPr>
              <w:widowControl w:val="0"/>
              <w:spacing w:after="120"/>
              <w:jc w:val="center"/>
              <w:rPr>
                <w:b/>
                <w:color w:val="000000" w:themeColor="text1"/>
                <w:sz w:val="28"/>
                <w:szCs w:val="28"/>
              </w:rPr>
            </w:pPr>
            <w:r>
              <w:rPr>
                <w:b/>
                <w:color w:val="000000" w:themeColor="text1"/>
                <w:sz w:val="28"/>
                <w:szCs w:val="28"/>
              </w:rPr>
              <w:t>Nguyễn Hoàng Long</w:t>
            </w:r>
          </w:p>
        </w:tc>
      </w:tr>
    </w:tbl>
    <w:p w14:paraId="3C503B3B" w14:textId="050C63FC" w:rsidR="00D23502" w:rsidRPr="00487F91" w:rsidRDefault="00D23502" w:rsidP="00935940">
      <w:pPr>
        <w:widowControl w:val="0"/>
        <w:rPr>
          <w:color w:val="000000" w:themeColor="text1"/>
          <w:sz w:val="20"/>
          <w:szCs w:val="20"/>
          <w:lang w:val="vi-VN"/>
        </w:rPr>
      </w:pPr>
    </w:p>
    <w:p w14:paraId="47646BD9" w14:textId="728A5199" w:rsidR="00441E8F" w:rsidRPr="00487F91" w:rsidRDefault="00441E8F" w:rsidP="00935940">
      <w:pPr>
        <w:widowControl w:val="0"/>
        <w:rPr>
          <w:color w:val="000000" w:themeColor="text1"/>
          <w:sz w:val="20"/>
          <w:szCs w:val="20"/>
          <w:lang w:val="vi-VN"/>
        </w:rPr>
      </w:pPr>
    </w:p>
    <w:p w14:paraId="16B18D67" w14:textId="77777777" w:rsidR="00441E8F" w:rsidRPr="00487F91" w:rsidRDefault="00441E8F" w:rsidP="00935940">
      <w:pPr>
        <w:widowControl w:val="0"/>
        <w:rPr>
          <w:vanish/>
          <w:color w:val="000000" w:themeColor="text1"/>
          <w:sz w:val="20"/>
          <w:szCs w:val="20"/>
          <w:lang w:val="vi-VN"/>
        </w:rPr>
      </w:pPr>
    </w:p>
    <w:p w14:paraId="08A3B389" w14:textId="77777777" w:rsidR="00AA6521" w:rsidRPr="00487F91" w:rsidRDefault="00AA6521" w:rsidP="00935940">
      <w:pPr>
        <w:widowControl w:val="0"/>
        <w:tabs>
          <w:tab w:val="left" w:pos="851"/>
        </w:tabs>
        <w:autoSpaceDE w:val="0"/>
        <w:autoSpaceDN w:val="0"/>
        <w:spacing w:before="120" w:after="120"/>
        <w:ind w:right="3"/>
        <w:jc w:val="both"/>
        <w:rPr>
          <w:color w:val="000000" w:themeColor="text1"/>
        </w:rPr>
      </w:pPr>
      <w:bookmarkStart w:id="6100" w:name="_Toc231043793"/>
      <w:bookmarkStart w:id="6101" w:name="_Toc233805247"/>
      <w:bookmarkStart w:id="6102" w:name="_Ref235502139"/>
      <w:bookmarkStart w:id="6103" w:name="_Toc238436095"/>
      <w:bookmarkStart w:id="6104" w:name="_Toc238436158"/>
      <w:bookmarkStart w:id="6105" w:name="_Toc238037199"/>
      <w:bookmarkStart w:id="6106" w:name="_Toc238580672"/>
      <w:bookmarkStart w:id="6107" w:name="_Toc238639802"/>
      <w:bookmarkStart w:id="6108" w:name="_Toc238639803"/>
      <w:bookmarkStart w:id="6109" w:name="_Toc234226824"/>
      <w:bookmarkStart w:id="6110" w:name="_Toc234227372"/>
      <w:bookmarkStart w:id="6111" w:name="_Toc234227915"/>
      <w:bookmarkStart w:id="6112" w:name="_Toc234228456"/>
      <w:bookmarkStart w:id="6113" w:name="_Toc234228998"/>
      <w:bookmarkStart w:id="6114" w:name="_Toc234229540"/>
      <w:bookmarkStart w:id="6115" w:name="_Toc234230082"/>
      <w:bookmarkStart w:id="6116" w:name="_Toc234230625"/>
      <w:bookmarkStart w:id="6117" w:name="_Toc234231165"/>
      <w:bookmarkStart w:id="6118" w:name="_Toc234231704"/>
      <w:bookmarkStart w:id="6119" w:name="_Toc234232244"/>
      <w:bookmarkStart w:id="6120" w:name="_Toc234230058"/>
      <w:bookmarkStart w:id="6121" w:name="_Toc234231041"/>
      <w:bookmarkStart w:id="6122" w:name="_Toc234232006"/>
      <w:bookmarkStart w:id="6123" w:name="_Toc234232684"/>
      <w:bookmarkStart w:id="6124" w:name="_Toc238639804"/>
      <w:bookmarkStart w:id="6125" w:name="_Toc234226827"/>
      <w:bookmarkStart w:id="6126" w:name="_Toc234227375"/>
      <w:bookmarkStart w:id="6127" w:name="_Toc234227918"/>
      <w:bookmarkStart w:id="6128" w:name="_Toc234228459"/>
      <w:bookmarkStart w:id="6129" w:name="_Toc234229001"/>
      <w:bookmarkStart w:id="6130" w:name="_Toc234229543"/>
      <w:bookmarkStart w:id="6131" w:name="_Toc234230085"/>
      <w:bookmarkStart w:id="6132" w:name="_Toc234230628"/>
      <w:bookmarkStart w:id="6133" w:name="_Toc234231168"/>
      <w:bookmarkStart w:id="6134" w:name="_Toc234231707"/>
      <w:bookmarkStart w:id="6135" w:name="_Toc234232247"/>
      <w:bookmarkStart w:id="6136" w:name="_Toc234230060"/>
      <w:bookmarkStart w:id="6137" w:name="_Toc234231043"/>
      <w:bookmarkStart w:id="6138" w:name="_Toc234232010"/>
      <w:bookmarkStart w:id="6139" w:name="_Toc234232686"/>
      <w:bookmarkStart w:id="6140" w:name="_Toc238580679"/>
      <w:bookmarkStart w:id="6141" w:name="_Toc238639826"/>
      <w:bookmarkStart w:id="6142" w:name="_Toc238639828"/>
      <w:bookmarkStart w:id="6143" w:name="_Toc238639836"/>
      <w:bookmarkStart w:id="6144" w:name="_Toc238639853"/>
      <w:bookmarkStart w:id="6145" w:name="_Toc238639871"/>
      <w:bookmarkStart w:id="6146" w:name="_Toc238639891"/>
      <w:bookmarkStart w:id="6147" w:name="_Toc238639897"/>
      <w:bookmarkStart w:id="6148" w:name="_Toc234230007"/>
      <w:bookmarkStart w:id="6149" w:name="_Toc234230993"/>
      <w:bookmarkStart w:id="6150" w:name="_Toc234231934"/>
      <w:bookmarkStart w:id="6151" w:name="_Toc234232655"/>
      <w:bookmarkStart w:id="6152" w:name="_Toc238639902"/>
      <w:bookmarkStart w:id="6153" w:name="_Toc234230010"/>
      <w:bookmarkStart w:id="6154" w:name="_Toc234230996"/>
      <w:bookmarkStart w:id="6155" w:name="_Toc234231941"/>
      <w:bookmarkStart w:id="6156" w:name="_Toc234232657"/>
      <w:bookmarkStart w:id="6157" w:name="_Toc238580690"/>
      <w:bookmarkStart w:id="6158" w:name="_Toc238639908"/>
      <w:bookmarkStart w:id="6159" w:name="_Toc238639983"/>
      <w:bookmarkStart w:id="6160" w:name="_Toc238639993"/>
      <w:bookmarkStart w:id="6161" w:name="_Toc238640003"/>
      <w:bookmarkStart w:id="6162" w:name="_Toc238640005"/>
      <w:bookmarkStart w:id="6163" w:name="_Toc238640017"/>
      <w:bookmarkStart w:id="6164" w:name="_Toc238640018"/>
      <w:bookmarkStart w:id="6165" w:name="_Toc238640020"/>
      <w:bookmarkStart w:id="6166" w:name="_Toc238640022"/>
      <w:bookmarkStart w:id="6167" w:name="_Toc238640024"/>
      <w:bookmarkStart w:id="6168" w:name="_Toc238640025"/>
      <w:bookmarkStart w:id="6169" w:name="_Toc238640026"/>
      <w:bookmarkStart w:id="6170" w:name="_Toc238640033"/>
      <w:bookmarkStart w:id="6171" w:name="_Toc238640039"/>
      <w:bookmarkStart w:id="6172" w:name="_Toc228609094"/>
      <w:bookmarkStart w:id="6173" w:name="_Toc233805416"/>
      <w:bookmarkStart w:id="6174" w:name="_Toc234226832"/>
      <w:bookmarkStart w:id="6175" w:name="_Toc234227380"/>
      <w:bookmarkStart w:id="6176" w:name="_Toc234227923"/>
      <w:bookmarkStart w:id="6177" w:name="_Toc234228464"/>
      <w:bookmarkStart w:id="6178" w:name="_Toc234229006"/>
      <w:bookmarkStart w:id="6179" w:name="_Toc234229548"/>
      <w:bookmarkStart w:id="6180" w:name="_Toc234230090"/>
      <w:bookmarkStart w:id="6181" w:name="_Toc234230633"/>
      <w:bookmarkStart w:id="6182" w:name="_Toc234231173"/>
      <w:bookmarkStart w:id="6183" w:name="_Toc234231712"/>
      <w:bookmarkStart w:id="6184" w:name="_Toc234232252"/>
      <w:bookmarkStart w:id="6185" w:name="_Toc234230065"/>
      <w:bookmarkStart w:id="6186" w:name="_Toc234231049"/>
      <w:bookmarkStart w:id="6187" w:name="_Toc234232029"/>
      <w:bookmarkStart w:id="6188" w:name="_Toc234232691"/>
      <w:bookmarkStart w:id="6189" w:name="_Toc234226836"/>
      <w:bookmarkStart w:id="6190" w:name="_Toc234227384"/>
      <w:bookmarkStart w:id="6191" w:name="_Toc234227927"/>
      <w:bookmarkStart w:id="6192" w:name="_Toc234228468"/>
      <w:bookmarkStart w:id="6193" w:name="_Toc234229010"/>
      <w:bookmarkStart w:id="6194" w:name="_Toc234229552"/>
      <w:bookmarkStart w:id="6195" w:name="_Toc234230094"/>
      <w:bookmarkStart w:id="6196" w:name="_Toc234230637"/>
      <w:bookmarkStart w:id="6197" w:name="_Toc234231177"/>
      <w:bookmarkStart w:id="6198" w:name="_Toc234231716"/>
      <w:bookmarkStart w:id="6199" w:name="_Toc234232256"/>
      <w:bookmarkStart w:id="6200" w:name="_Toc234230069"/>
      <w:bookmarkStart w:id="6201" w:name="_Toc234231053"/>
      <w:bookmarkStart w:id="6202" w:name="_Toc234232035"/>
      <w:bookmarkStart w:id="6203" w:name="_Toc234232695"/>
      <w:bookmarkStart w:id="6204" w:name="_Toc234226838"/>
      <w:bookmarkStart w:id="6205" w:name="_Toc234227386"/>
      <w:bookmarkStart w:id="6206" w:name="_Toc234227929"/>
      <w:bookmarkStart w:id="6207" w:name="_Toc234228470"/>
      <w:bookmarkStart w:id="6208" w:name="_Toc234229012"/>
      <w:bookmarkStart w:id="6209" w:name="_Toc234229554"/>
      <w:bookmarkStart w:id="6210" w:name="_Toc234230096"/>
      <w:bookmarkStart w:id="6211" w:name="_Toc234230639"/>
      <w:bookmarkStart w:id="6212" w:name="_Toc234231179"/>
      <w:bookmarkStart w:id="6213" w:name="_Toc234231718"/>
      <w:bookmarkStart w:id="6214" w:name="_Toc234232258"/>
      <w:bookmarkStart w:id="6215" w:name="_Toc234230071"/>
      <w:bookmarkStart w:id="6216" w:name="_Toc234231055"/>
      <w:bookmarkStart w:id="6217" w:name="_Toc234232037"/>
      <w:bookmarkStart w:id="6218" w:name="_Toc234232697"/>
      <w:bookmarkStart w:id="6219" w:name="_Toc234226840"/>
      <w:bookmarkStart w:id="6220" w:name="_Toc234227388"/>
      <w:bookmarkStart w:id="6221" w:name="_Toc234227931"/>
      <w:bookmarkStart w:id="6222" w:name="_Toc234228472"/>
      <w:bookmarkStart w:id="6223" w:name="_Toc234229014"/>
      <w:bookmarkStart w:id="6224" w:name="_Toc234229556"/>
      <w:bookmarkStart w:id="6225" w:name="_Toc234230098"/>
      <w:bookmarkStart w:id="6226" w:name="_Toc234230641"/>
      <w:bookmarkStart w:id="6227" w:name="_Toc234231181"/>
      <w:bookmarkStart w:id="6228" w:name="_Toc234231720"/>
      <w:bookmarkStart w:id="6229" w:name="_Toc234232260"/>
      <w:bookmarkStart w:id="6230" w:name="_Toc234230073"/>
      <w:bookmarkStart w:id="6231" w:name="_Toc234231057"/>
      <w:bookmarkStart w:id="6232" w:name="_Toc234232039"/>
      <w:bookmarkStart w:id="6233" w:name="_Toc234232699"/>
      <w:bookmarkStart w:id="6234" w:name="_Toc234226841"/>
      <w:bookmarkStart w:id="6235" w:name="_Toc234227389"/>
      <w:bookmarkStart w:id="6236" w:name="_Toc234227932"/>
      <w:bookmarkStart w:id="6237" w:name="_Toc234228473"/>
      <w:bookmarkStart w:id="6238" w:name="_Toc234229015"/>
      <w:bookmarkStart w:id="6239" w:name="_Toc234229557"/>
      <w:bookmarkStart w:id="6240" w:name="_Toc234230099"/>
      <w:bookmarkStart w:id="6241" w:name="_Toc234230642"/>
      <w:bookmarkStart w:id="6242" w:name="_Toc234231182"/>
      <w:bookmarkStart w:id="6243" w:name="_Toc234231721"/>
      <w:bookmarkStart w:id="6244" w:name="_Toc234232261"/>
      <w:bookmarkStart w:id="6245" w:name="_Toc234230074"/>
      <w:bookmarkStart w:id="6246" w:name="_Toc234231058"/>
      <w:bookmarkStart w:id="6247" w:name="_Toc234232040"/>
      <w:bookmarkStart w:id="6248" w:name="_Toc234232700"/>
      <w:bookmarkStart w:id="6249" w:name="_Toc228609097"/>
      <w:bookmarkStart w:id="6250" w:name="_Toc233805419"/>
      <w:bookmarkStart w:id="6251" w:name="_Toc235937356"/>
      <w:bookmarkStart w:id="6252" w:name="_Toc236644903"/>
      <w:bookmarkStart w:id="6253" w:name="_Toc238037205"/>
      <w:bookmarkStart w:id="6254" w:name="_Toc234226845"/>
      <w:bookmarkStart w:id="6255" w:name="_Toc234227393"/>
      <w:bookmarkStart w:id="6256" w:name="_Toc234227936"/>
      <w:bookmarkStart w:id="6257" w:name="_Toc234228477"/>
      <w:bookmarkStart w:id="6258" w:name="_Toc234229019"/>
      <w:bookmarkStart w:id="6259" w:name="_Toc234229561"/>
      <w:bookmarkStart w:id="6260" w:name="_Toc234230103"/>
      <w:bookmarkStart w:id="6261" w:name="_Toc234230646"/>
      <w:bookmarkStart w:id="6262" w:name="_Toc234231186"/>
      <w:bookmarkStart w:id="6263" w:name="_Toc234231725"/>
      <w:bookmarkStart w:id="6264" w:name="_Toc234232265"/>
      <w:bookmarkStart w:id="6265" w:name="_Toc234230078"/>
      <w:bookmarkStart w:id="6266" w:name="_Toc234231062"/>
      <w:bookmarkStart w:id="6267" w:name="_Toc234232044"/>
      <w:bookmarkStart w:id="6268" w:name="_Toc234232704"/>
      <w:bookmarkStart w:id="6269" w:name="_Toc228609101"/>
      <w:bookmarkStart w:id="6270" w:name="_Toc233805423"/>
      <w:bookmarkStart w:id="6271" w:name="_Toc235937360"/>
      <w:bookmarkStart w:id="6272" w:name="_Toc236644907"/>
      <w:bookmarkStart w:id="6273" w:name="_Toc238037209"/>
      <w:bookmarkStart w:id="6274" w:name="_Toc347904834"/>
      <w:bookmarkStart w:id="6275" w:name="_Toc313609354"/>
      <w:bookmarkStart w:id="6276" w:name="_Toc257661801"/>
      <w:bookmarkStart w:id="6277" w:name="_11.2._Thông_báo_trước_cho_Bên_Mua:"/>
      <w:bookmarkStart w:id="6278" w:name="_11.3._Kiểm_tra_Hồ_sơ_thanh_toán:"/>
      <w:bookmarkStart w:id="6279" w:name="_11.4._Hoá_đơn_thanh_toán:"/>
      <w:bookmarkStart w:id="6280" w:name="_11.8._Tiền_Lãi:"/>
      <w:bookmarkStart w:id="6281" w:name="_11.9._Khoản_tiền_chênh_lệch:"/>
      <w:bookmarkStart w:id="6282" w:name="_11.10._Tranh_chấp_trong_thanh_toán:"/>
      <w:bookmarkStart w:id="6283" w:name="_Toc261295665"/>
      <w:bookmarkStart w:id="6284" w:name="_Toc257661806"/>
      <w:bookmarkStart w:id="6285" w:name="_Toc257661807"/>
      <w:bookmarkStart w:id="6286" w:name="_Toc261295670"/>
      <w:bookmarkStart w:id="6287" w:name="_Toc261295671"/>
      <w:bookmarkStart w:id="6288" w:name="_Toc261295674"/>
      <w:bookmarkStart w:id="6289" w:name="_Toc261295676"/>
      <w:bookmarkStart w:id="6290" w:name="_Toc264021278"/>
      <w:bookmarkStart w:id="6291" w:name="_Toc39881695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p>
    <w:sectPr w:rsidR="00AA6521" w:rsidRPr="00487F91" w:rsidSect="00543E11">
      <w:headerReference w:type="default" r:id="rId280"/>
      <w:footerReference w:type="default" r:id="rId281"/>
      <w:pgSz w:w="11910" w:h="16840" w:code="9"/>
      <w:pgMar w:top="1134" w:right="1134" w:bottom="1134" w:left="1701" w:header="709" w:footer="7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A61C" w14:textId="77777777" w:rsidR="00EA5FB4" w:rsidRDefault="00EA5FB4">
      <w:r>
        <w:separator/>
      </w:r>
    </w:p>
  </w:endnote>
  <w:endnote w:type="continuationSeparator" w:id="0">
    <w:p w14:paraId="43B3C0CB" w14:textId="77777777" w:rsidR="00EA5FB4" w:rsidRDefault="00EA5FB4">
      <w:r>
        <w:continuationSeparator/>
      </w:r>
    </w:p>
  </w:endnote>
  <w:endnote w:type="continuationNotice" w:id="1">
    <w:p w14:paraId="026883C4" w14:textId="77777777" w:rsidR="00EA5FB4" w:rsidRDefault="00EA5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roman"/>
    <w:notTrueType/>
    <w:pitch w:val="fixed"/>
    <w:sig w:usb0="00000001" w:usb1="08070000" w:usb2="00000010" w:usb3="00000000" w:csb0="00020000" w:csb1="00000000"/>
  </w:font>
  <w:font w:name=".VnArial">
    <w:panose1 w:val="020B7200000000000000"/>
    <w:charset w:val="00"/>
    <w:family w:val="swiss"/>
    <w:pitch w:val="variable"/>
    <w:sig w:usb0="00000007" w:usb1="00000000" w:usb2="00000000" w:usb3="00000000" w:csb0="00000011" w:csb1="00000000"/>
  </w:font>
  <w:font w:name="Aptos">
    <w:altName w:val="Calibri"/>
    <w:charset w:val="00"/>
    <w:family w:val="swiss"/>
    <w:pitch w:val="variable"/>
    <w:sig w:usb0="20000287" w:usb1="00000003"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3119D2" w:rsidRDefault="003119D2">
    <w:pPr>
      <w:pStyle w:val="Footer"/>
      <w:jc w:val="right"/>
    </w:pPr>
  </w:p>
  <w:p w14:paraId="5B60207D" w14:textId="77777777" w:rsidR="003119D2" w:rsidRDefault="003119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EDDB" w14:textId="77777777" w:rsidR="00EA5FB4" w:rsidRDefault="00EA5FB4">
      <w:r>
        <w:separator/>
      </w:r>
    </w:p>
  </w:footnote>
  <w:footnote w:type="continuationSeparator" w:id="0">
    <w:p w14:paraId="2D77CA21" w14:textId="77777777" w:rsidR="00EA5FB4" w:rsidRDefault="00EA5FB4">
      <w:r>
        <w:continuationSeparator/>
      </w:r>
    </w:p>
  </w:footnote>
  <w:footnote w:type="continuationNotice" w:id="1">
    <w:p w14:paraId="6B966AF9" w14:textId="77777777" w:rsidR="00EA5FB4" w:rsidRDefault="00EA5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630168"/>
      <w:docPartObj>
        <w:docPartGallery w:val="Page Numbers (Top of Page)"/>
        <w:docPartUnique/>
      </w:docPartObj>
    </w:sdtPr>
    <w:sdtEndPr>
      <w:rPr>
        <w:noProof/>
      </w:rPr>
    </w:sdtEndPr>
    <w:sdtContent>
      <w:p w14:paraId="482AE5D7" w14:textId="609476D3" w:rsidR="003119D2" w:rsidRDefault="003119D2">
        <w:pPr>
          <w:pStyle w:val="Header"/>
          <w:jc w:val="center"/>
        </w:pPr>
        <w:r>
          <w:fldChar w:fldCharType="begin"/>
        </w:r>
        <w:r>
          <w:instrText xml:space="preserve"> PAGE   \* MERGEFORMAT </w:instrText>
        </w:r>
        <w:r>
          <w:fldChar w:fldCharType="separate"/>
        </w:r>
        <w:r>
          <w:rPr>
            <w:noProof/>
          </w:rPr>
          <w:t>118</w:t>
        </w:r>
        <w:r>
          <w:rPr>
            <w:noProof/>
          </w:rPr>
          <w:fldChar w:fldCharType="end"/>
        </w:r>
      </w:p>
    </w:sdtContent>
  </w:sdt>
  <w:p w14:paraId="604E51B4" w14:textId="77777777" w:rsidR="003119D2" w:rsidRDefault="003119D2">
    <w:pPr>
      <w:pStyle w:val="Header"/>
    </w:pPr>
  </w:p>
  <w:p w14:paraId="20E27DB8" w14:textId="77777777" w:rsidR="003119D2" w:rsidRDefault="00311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EF6"/>
    <w:multiLevelType w:val="hybridMultilevel"/>
    <w:tmpl w:val="3AECEC4A"/>
    <w:lvl w:ilvl="0" w:tplc="74961150">
      <w:start w:val="1"/>
      <w:numFmt w:val="decimal"/>
      <w:pStyle w:val="Heading3"/>
      <w:lvlText w:val="Điều %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BD629D"/>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3" w15:restartNumberingAfterBreak="0">
    <w:nsid w:val="0ABF7413"/>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0"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01B6A38"/>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6"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7"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A373B7"/>
    <w:multiLevelType w:val="multilevel"/>
    <w:tmpl w:val="84EE0A3A"/>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52"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15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21" w15:restartNumberingAfterBreak="0">
    <w:nsid w:val="3AF20F43"/>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0542470"/>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28"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8FC1FB1"/>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31"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2"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35"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37" w15:restartNumberingAfterBreak="0">
    <w:nsid w:val="6231376A"/>
    <w:multiLevelType w:val="hybridMultilevel"/>
    <w:tmpl w:val="3E70B8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D2445AB"/>
    <w:multiLevelType w:val="hybridMultilevel"/>
    <w:tmpl w:val="1A5EEFCA"/>
    <w:lvl w:ilvl="0" w:tplc="1774199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42"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43"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44"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num w:numId="1">
    <w:abstractNumId w:val="20"/>
  </w:num>
  <w:num w:numId="2">
    <w:abstractNumId w:val="7"/>
  </w:num>
  <w:num w:numId="3">
    <w:abstractNumId w:val="34"/>
  </w:num>
  <w:num w:numId="4">
    <w:abstractNumId w:val="44"/>
  </w:num>
  <w:num w:numId="5">
    <w:abstractNumId w:val="30"/>
  </w:num>
  <w:num w:numId="6">
    <w:abstractNumId w:val="43"/>
  </w:num>
  <w:num w:numId="7">
    <w:abstractNumId w:val="31"/>
  </w:num>
  <w:num w:numId="8">
    <w:abstractNumId w:val="13"/>
  </w:num>
  <w:num w:numId="9">
    <w:abstractNumId w:val="18"/>
  </w:num>
  <w:num w:numId="10">
    <w:abstractNumId w:val="4"/>
  </w:num>
  <w:num w:numId="11">
    <w:abstractNumId w:val="18"/>
  </w:num>
  <w:num w:numId="12">
    <w:abstractNumId w:val="2"/>
  </w:num>
  <w:num w:numId="13">
    <w:abstractNumId w:val="14"/>
  </w:num>
  <w:num w:numId="14">
    <w:abstractNumId w:val="3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8"/>
  </w:num>
  <w:num w:numId="20">
    <w:abstractNumId w:val="10"/>
  </w:num>
  <w:num w:numId="21">
    <w:abstractNumId w:val="9"/>
  </w:num>
  <w:num w:numId="22">
    <w:abstractNumId w:val="41"/>
  </w:num>
  <w:num w:numId="23">
    <w:abstractNumId w:val="15"/>
  </w:num>
  <w:num w:numId="24">
    <w:abstractNumId w:val="42"/>
  </w:num>
  <w:num w:numId="25">
    <w:abstractNumId w:val="16"/>
  </w:num>
  <w:num w:numId="26">
    <w:abstractNumId w:val="12"/>
  </w:num>
  <w:num w:numId="27">
    <w:abstractNumId w:val="22"/>
  </w:num>
  <w:num w:numId="28">
    <w:abstractNumId w:val="5"/>
  </w:num>
  <w:num w:numId="29">
    <w:abstractNumId w:val="36"/>
  </w:num>
  <w:num w:numId="30">
    <w:abstractNumId w:val="40"/>
  </w:num>
  <w:num w:numId="31">
    <w:abstractNumId w:val="38"/>
  </w:num>
  <w:num w:numId="32">
    <w:abstractNumId w:val="23"/>
  </w:num>
  <w:num w:numId="33">
    <w:abstractNumId w:val="8"/>
  </w:num>
  <w:num w:numId="34">
    <w:abstractNumId w:val="24"/>
  </w:num>
  <w:num w:numId="35">
    <w:abstractNumId w:val="32"/>
  </w:num>
  <w:num w:numId="36">
    <w:abstractNumId w:val="19"/>
  </w:num>
  <w:num w:numId="37">
    <w:abstractNumId w:val="17"/>
  </w:num>
  <w:num w:numId="38">
    <w:abstractNumId w:val="33"/>
  </w:num>
  <w:num w:numId="39">
    <w:abstractNumId w:val="6"/>
  </w:num>
  <w:num w:numId="40">
    <w:abstractNumId w:val="27"/>
  </w:num>
  <w:num w:numId="41">
    <w:abstractNumId w:val="18"/>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
  </w:num>
  <w:num w:numId="46">
    <w:abstractNumId w:val="18"/>
  </w:num>
  <w:num w:numId="47">
    <w:abstractNumId w:val="37"/>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num>
  <w:num w:numId="73">
    <w:abstractNumId w:val="0"/>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num>
  <w:num w:numId="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num>
  <w:num w:numId="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
  </w:num>
  <w:num w:numId="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8"/>
  </w:num>
  <w:num w:numId="152">
    <w:abstractNumId w:val="18"/>
  </w:num>
  <w:num w:numId="153">
    <w:abstractNumId w:val="18"/>
  </w:num>
  <w:num w:numId="154">
    <w:abstractNumId w:val="18"/>
  </w:num>
  <w:num w:numId="155">
    <w:abstractNumId w:val="18"/>
  </w:num>
  <w:num w:numId="156">
    <w:abstractNumId w:val="18"/>
  </w:num>
  <w:num w:numId="157">
    <w:abstractNumId w:val="18"/>
  </w:num>
  <w:num w:numId="158">
    <w:abstractNumId w:val="18"/>
  </w:num>
  <w:num w:numId="159">
    <w:abstractNumId w:val="18"/>
  </w:num>
  <w:num w:numId="160">
    <w:abstractNumId w:val="18"/>
  </w:num>
  <w:num w:numId="161">
    <w:abstractNumId w:val="18"/>
    <w:lvlOverride w:ilvl="0">
      <w:startOverride w:val="1"/>
    </w:lvlOverride>
    <w:lvlOverride w:ilvl="1">
      <w:startOverride w:val="1"/>
    </w:lvlOverride>
    <w:lvlOverride w:ilvl="2">
      <w:startOverride w:val="1"/>
    </w:lvlOverride>
    <w:lvlOverride w:ilvl="3">
      <w:startOverride w:val="2"/>
    </w:lvlOverride>
  </w:num>
  <w:num w:numId="162">
    <w:abstractNumId w:val="18"/>
  </w:num>
  <w:num w:numId="163">
    <w:abstractNumId w:val="26"/>
  </w:num>
  <w:num w:numId="164">
    <w:abstractNumId w:val="21"/>
  </w:num>
  <w:num w:numId="165">
    <w:abstractNumId w:val="1"/>
  </w:num>
  <w:num w:numId="166">
    <w:abstractNumId w:val="18"/>
  </w:num>
  <w:num w:numId="167">
    <w:abstractNumId w:val="18"/>
  </w:num>
  <w:num w:numId="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
  </w:num>
  <w:num w:numId="170">
    <w:abstractNumId w:val="18"/>
  </w:num>
  <w:num w:numId="171">
    <w:abstractNumId w:val="18"/>
  </w:num>
  <w:num w:numId="172">
    <w:abstractNumId w:val="18"/>
  </w:num>
  <w:num w:numId="173">
    <w:abstractNumId w:val="18"/>
  </w:num>
  <w:num w:numId="174">
    <w:abstractNumId w:val="18"/>
  </w:num>
  <w:num w:numId="175">
    <w:abstractNumId w:val="18"/>
  </w:num>
  <w:num w:numId="176">
    <w:abstractNumId w:val="18"/>
  </w:num>
  <w:num w:numId="177">
    <w:abstractNumId w:val="18"/>
  </w:num>
  <w:num w:numId="178">
    <w:abstractNumId w:val="18"/>
  </w:num>
  <w:num w:numId="179">
    <w:abstractNumId w:val="18"/>
  </w:num>
  <w:num w:numId="180">
    <w:abstractNumId w:val="18"/>
  </w:num>
  <w:num w:numId="181">
    <w:abstractNumId w:val="18"/>
  </w:num>
  <w:num w:numId="182">
    <w:abstractNumId w:val="18"/>
  </w:num>
  <w:num w:numId="183">
    <w:abstractNumId w:val="18"/>
  </w:num>
  <w:num w:numId="184">
    <w:abstractNumId w:val="18"/>
  </w:num>
  <w:num w:numId="185">
    <w:abstractNumId w:val="18"/>
  </w:num>
  <w:num w:numId="186">
    <w:abstractNumId w:val="18"/>
  </w:num>
  <w:num w:numId="187">
    <w:abstractNumId w:val="18"/>
  </w:num>
  <w:num w:numId="188">
    <w:abstractNumId w:val="18"/>
  </w:num>
  <w:num w:numId="189">
    <w:abstractNumId w:val="18"/>
  </w:num>
  <w:num w:numId="190">
    <w:abstractNumId w:val="18"/>
  </w:num>
  <w:num w:numId="191">
    <w:abstractNumId w:val="18"/>
  </w:num>
  <w:num w:numId="192">
    <w:abstractNumId w:val="18"/>
  </w:num>
  <w:num w:numId="193">
    <w:abstractNumId w:val="18"/>
  </w:num>
  <w:num w:numId="194">
    <w:abstractNumId w:val="18"/>
  </w:num>
  <w:num w:numId="195">
    <w:abstractNumId w:val="18"/>
  </w:num>
  <w:num w:numId="196">
    <w:abstractNumId w:val="18"/>
  </w:num>
  <w:num w:numId="197">
    <w:abstractNumId w:val="18"/>
  </w:num>
  <w:num w:numId="198">
    <w:abstractNumId w:val="18"/>
  </w:num>
  <w:num w:numId="199">
    <w:abstractNumId w:val="18"/>
  </w:num>
  <w:num w:numId="200">
    <w:abstractNumId w:val="18"/>
  </w:num>
  <w:num w:numId="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
  </w:num>
  <w:num w:numId="203">
    <w:abstractNumId w:val="18"/>
  </w:num>
  <w:num w:numId="204">
    <w:abstractNumId w:val="18"/>
  </w:num>
  <w:num w:numId="205">
    <w:abstractNumId w:val="18"/>
  </w:num>
  <w:num w:numId="206">
    <w:abstractNumId w:val="18"/>
  </w:num>
  <w:num w:numId="207">
    <w:abstractNumId w:val="18"/>
  </w:num>
  <w:num w:numId="208">
    <w:abstractNumId w:val="18"/>
  </w:num>
  <w:num w:numId="209">
    <w:abstractNumId w:val="18"/>
  </w:num>
  <w:num w:numId="210">
    <w:abstractNumId w:val="18"/>
  </w:num>
  <w:num w:numId="211">
    <w:abstractNumId w:val="18"/>
  </w:num>
  <w:num w:numId="212">
    <w:abstractNumId w:val="18"/>
  </w:num>
  <w:num w:numId="213">
    <w:abstractNumId w:val="18"/>
  </w:num>
  <w:num w:numId="214">
    <w:abstractNumId w:val="18"/>
  </w:num>
  <w:num w:numId="215">
    <w:abstractNumId w:val="18"/>
  </w:num>
  <w:num w:numId="216">
    <w:abstractNumId w:val="29"/>
  </w:num>
  <w:num w:numId="217">
    <w:abstractNumId w:val="18"/>
  </w:num>
  <w:num w:numId="218">
    <w:abstractNumId w:val="18"/>
  </w:num>
  <w:num w:numId="219">
    <w:abstractNumId w:val="18"/>
  </w:num>
  <w:num w:numId="220">
    <w:abstractNumId w:val="18"/>
  </w:num>
  <w:num w:numId="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1"/>
  </w:num>
  <w:num w:numId="223">
    <w:abstractNumId w:val="18"/>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1CFE"/>
    <w:rsid w:val="00002107"/>
    <w:rsid w:val="00003A02"/>
    <w:rsid w:val="00006B22"/>
    <w:rsid w:val="00006CB4"/>
    <w:rsid w:val="00011E2E"/>
    <w:rsid w:val="00012A3E"/>
    <w:rsid w:val="000134EC"/>
    <w:rsid w:val="00014A93"/>
    <w:rsid w:val="00014CA4"/>
    <w:rsid w:val="00015210"/>
    <w:rsid w:val="00015BB8"/>
    <w:rsid w:val="00016680"/>
    <w:rsid w:val="00017798"/>
    <w:rsid w:val="000211A8"/>
    <w:rsid w:val="0002312A"/>
    <w:rsid w:val="00024495"/>
    <w:rsid w:val="000249E0"/>
    <w:rsid w:val="00024AFC"/>
    <w:rsid w:val="00024FCA"/>
    <w:rsid w:val="00025F40"/>
    <w:rsid w:val="000260E4"/>
    <w:rsid w:val="00026377"/>
    <w:rsid w:val="00027519"/>
    <w:rsid w:val="000275B7"/>
    <w:rsid w:val="00030C79"/>
    <w:rsid w:val="00032F4A"/>
    <w:rsid w:val="00032F4F"/>
    <w:rsid w:val="000338CC"/>
    <w:rsid w:val="0003533F"/>
    <w:rsid w:val="00035815"/>
    <w:rsid w:val="000361C4"/>
    <w:rsid w:val="00037A05"/>
    <w:rsid w:val="000407D1"/>
    <w:rsid w:val="0004212E"/>
    <w:rsid w:val="000435B2"/>
    <w:rsid w:val="00044C0D"/>
    <w:rsid w:val="000450D8"/>
    <w:rsid w:val="000460D9"/>
    <w:rsid w:val="00046A94"/>
    <w:rsid w:val="00047080"/>
    <w:rsid w:val="000474BE"/>
    <w:rsid w:val="000474F7"/>
    <w:rsid w:val="00050ADC"/>
    <w:rsid w:val="0005106E"/>
    <w:rsid w:val="000526BD"/>
    <w:rsid w:val="00052AB7"/>
    <w:rsid w:val="00053725"/>
    <w:rsid w:val="00053955"/>
    <w:rsid w:val="00053B73"/>
    <w:rsid w:val="00054211"/>
    <w:rsid w:val="00056773"/>
    <w:rsid w:val="0005713D"/>
    <w:rsid w:val="0006054C"/>
    <w:rsid w:val="000617AF"/>
    <w:rsid w:val="00061E48"/>
    <w:rsid w:val="00061E59"/>
    <w:rsid w:val="0006293C"/>
    <w:rsid w:val="00063035"/>
    <w:rsid w:val="00063370"/>
    <w:rsid w:val="000647D4"/>
    <w:rsid w:val="000651AA"/>
    <w:rsid w:val="00065935"/>
    <w:rsid w:val="000668B8"/>
    <w:rsid w:val="000675A2"/>
    <w:rsid w:val="000714E3"/>
    <w:rsid w:val="00072178"/>
    <w:rsid w:val="000721F1"/>
    <w:rsid w:val="000733CB"/>
    <w:rsid w:val="00073ECA"/>
    <w:rsid w:val="00074B53"/>
    <w:rsid w:val="00074CA8"/>
    <w:rsid w:val="00076CA3"/>
    <w:rsid w:val="00080865"/>
    <w:rsid w:val="000809B7"/>
    <w:rsid w:val="00080CC8"/>
    <w:rsid w:val="00082F31"/>
    <w:rsid w:val="00084B42"/>
    <w:rsid w:val="00084CA5"/>
    <w:rsid w:val="00084F2C"/>
    <w:rsid w:val="00090EAE"/>
    <w:rsid w:val="000910F2"/>
    <w:rsid w:val="00091D50"/>
    <w:rsid w:val="0009210C"/>
    <w:rsid w:val="00092192"/>
    <w:rsid w:val="00092A91"/>
    <w:rsid w:val="00093AE8"/>
    <w:rsid w:val="00093F9D"/>
    <w:rsid w:val="000955BA"/>
    <w:rsid w:val="00096E6B"/>
    <w:rsid w:val="000974B9"/>
    <w:rsid w:val="000A11F7"/>
    <w:rsid w:val="000A1A7C"/>
    <w:rsid w:val="000A216B"/>
    <w:rsid w:val="000A26B7"/>
    <w:rsid w:val="000A27A8"/>
    <w:rsid w:val="000A3C02"/>
    <w:rsid w:val="000A48C7"/>
    <w:rsid w:val="000A4F11"/>
    <w:rsid w:val="000A605E"/>
    <w:rsid w:val="000A613B"/>
    <w:rsid w:val="000A63C1"/>
    <w:rsid w:val="000A63ED"/>
    <w:rsid w:val="000A710C"/>
    <w:rsid w:val="000A7380"/>
    <w:rsid w:val="000A772A"/>
    <w:rsid w:val="000A7F2F"/>
    <w:rsid w:val="000B0171"/>
    <w:rsid w:val="000B0625"/>
    <w:rsid w:val="000B0D29"/>
    <w:rsid w:val="000B108A"/>
    <w:rsid w:val="000B10DC"/>
    <w:rsid w:val="000B13E5"/>
    <w:rsid w:val="000B1AB2"/>
    <w:rsid w:val="000B2487"/>
    <w:rsid w:val="000B3734"/>
    <w:rsid w:val="000B43D4"/>
    <w:rsid w:val="000B46C2"/>
    <w:rsid w:val="000B5CF3"/>
    <w:rsid w:val="000B619E"/>
    <w:rsid w:val="000B6326"/>
    <w:rsid w:val="000B6D0E"/>
    <w:rsid w:val="000C00AE"/>
    <w:rsid w:val="000C0F3D"/>
    <w:rsid w:val="000C2338"/>
    <w:rsid w:val="000C234F"/>
    <w:rsid w:val="000C266F"/>
    <w:rsid w:val="000C3AB2"/>
    <w:rsid w:val="000C61BF"/>
    <w:rsid w:val="000C649F"/>
    <w:rsid w:val="000C6A71"/>
    <w:rsid w:val="000C7622"/>
    <w:rsid w:val="000D0DA3"/>
    <w:rsid w:val="000D10DA"/>
    <w:rsid w:val="000D1EDF"/>
    <w:rsid w:val="000D2A6C"/>
    <w:rsid w:val="000D3221"/>
    <w:rsid w:val="000D52C5"/>
    <w:rsid w:val="000D6BFC"/>
    <w:rsid w:val="000D798F"/>
    <w:rsid w:val="000E08C6"/>
    <w:rsid w:val="000E0A99"/>
    <w:rsid w:val="000E0AF3"/>
    <w:rsid w:val="000E1121"/>
    <w:rsid w:val="000E149E"/>
    <w:rsid w:val="000E2007"/>
    <w:rsid w:val="000E25F4"/>
    <w:rsid w:val="000E2EF1"/>
    <w:rsid w:val="000E32DC"/>
    <w:rsid w:val="000E3773"/>
    <w:rsid w:val="000E388D"/>
    <w:rsid w:val="000E504C"/>
    <w:rsid w:val="000E538D"/>
    <w:rsid w:val="000E5F72"/>
    <w:rsid w:val="000E658A"/>
    <w:rsid w:val="000E6ECC"/>
    <w:rsid w:val="000E7F01"/>
    <w:rsid w:val="000F06EE"/>
    <w:rsid w:val="000F1339"/>
    <w:rsid w:val="000F262A"/>
    <w:rsid w:val="000F2ECB"/>
    <w:rsid w:val="000F4567"/>
    <w:rsid w:val="000F5E57"/>
    <w:rsid w:val="000F7C9B"/>
    <w:rsid w:val="00100211"/>
    <w:rsid w:val="001003AE"/>
    <w:rsid w:val="00100EB9"/>
    <w:rsid w:val="001020B1"/>
    <w:rsid w:val="00103259"/>
    <w:rsid w:val="00103B38"/>
    <w:rsid w:val="00104452"/>
    <w:rsid w:val="001059D7"/>
    <w:rsid w:val="001068E8"/>
    <w:rsid w:val="00107715"/>
    <w:rsid w:val="00107F6A"/>
    <w:rsid w:val="00110A4C"/>
    <w:rsid w:val="00110ACE"/>
    <w:rsid w:val="001112CC"/>
    <w:rsid w:val="00111F64"/>
    <w:rsid w:val="00112357"/>
    <w:rsid w:val="00113253"/>
    <w:rsid w:val="001132C3"/>
    <w:rsid w:val="00114DF1"/>
    <w:rsid w:val="00115C63"/>
    <w:rsid w:val="00116D61"/>
    <w:rsid w:val="00120FF3"/>
    <w:rsid w:val="001226AF"/>
    <w:rsid w:val="00123500"/>
    <w:rsid w:val="0012369A"/>
    <w:rsid w:val="00123DE3"/>
    <w:rsid w:val="00125576"/>
    <w:rsid w:val="001259C3"/>
    <w:rsid w:val="001269F8"/>
    <w:rsid w:val="0012738E"/>
    <w:rsid w:val="00127EBA"/>
    <w:rsid w:val="0013086D"/>
    <w:rsid w:val="001308B3"/>
    <w:rsid w:val="00131540"/>
    <w:rsid w:val="0013237A"/>
    <w:rsid w:val="00132756"/>
    <w:rsid w:val="001349F6"/>
    <w:rsid w:val="001360E0"/>
    <w:rsid w:val="00136EA2"/>
    <w:rsid w:val="00137C64"/>
    <w:rsid w:val="00141FCA"/>
    <w:rsid w:val="00146EF0"/>
    <w:rsid w:val="001514BF"/>
    <w:rsid w:val="00151F10"/>
    <w:rsid w:val="00152F5B"/>
    <w:rsid w:val="0015300F"/>
    <w:rsid w:val="00153759"/>
    <w:rsid w:val="00155FCE"/>
    <w:rsid w:val="00157F85"/>
    <w:rsid w:val="00160F55"/>
    <w:rsid w:val="001622C8"/>
    <w:rsid w:val="001624AE"/>
    <w:rsid w:val="00163456"/>
    <w:rsid w:val="001637C3"/>
    <w:rsid w:val="00163E62"/>
    <w:rsid w:val="00164199"/>
    <w:rsid w:val="00164ACB"/>
    <w:rsid w:val="00165053"/>
    <w:rsid w:val="00165437"/>
    <w:rsid w:val="0016594A"/>
    <w:rsid w:val="0016647F"/>
    <w:rsid w:val="00166B24"/>
    <w:rsid w:val="00167476"/>
    <w:rsid w:val="001706C8"/>
    <w:rsid w:val="00171C0A"/>
    <w:rsid w:val="0017454B"/>
    <w:rsid w:val="00175373"/>
    <w:rsid w:val="001759EA"/>
    <w:rsid w:val="00176900"/>
    <w:rsid w:val="0017696C"/>
    <w:rsid w:val="00177A53"/>
    <w:rsid w:val="00177B32"/>
    <w:rsid w:val="0018167D"/>
    <w:rsid w:val="0018181A"/>
    <w:rsid w:val="001820A2"/>
    <w:rsid w:val="00182563"/>
    <w:rsid w:val="001826FE"/>
    <w:rsid w:val="00183B32"/>
    <w:rsid w:val="00183DD9"/>
    <w:rsid w:val="00184AC1"/>
    <w:rsid w:val="001851DD"/>
    <w:rsid w:val="001852B8"/>
    <w:rsid w:val="00185BDA"/>
    <w:rsid w:val="00187189"/>
    <w:rsid w:val="00191C70"/>
    <w:rsid w:val="0019259C"/>
    <w:rsid w:val="00193006"/>
    <w:rsid w:val="001935D1"/>
    <w:rsid w:val="001938A1"/>
    <w:rsid w:val="00193D5A"/>
    <w:rsid w:val="00194901"/>
    <w:rsid w:val="00194FD5"/>
    <w:rsid w:val="00196E1D"/>
    <w:rsid w:val="00197042"/>
    <w:rsid w:val="001A0577"/>
    <w:rsid w:val="001A065B"/>
    <w:rsid w:val="001A2A73"/>
    <w:rsid w:val="001A3A84"/>
    <w:rsid w:val="001A3BFC"/>
    <w:rsid w:val="001A4951"/>
    <w:rsid w:val="001A5ADF"/>
    <w:rsid w:val="001A5D1C"/>
    <w:rsid w:val="001A6091"/>
    <w:rsid w:val="001A7123"/>
    <w:rsid w:val="001A77AA"/>
    <w:rsid w:val="001B0564"/>
    <w:rsid w:val="001B173E"/>
    <w:rsid w:val="001B1E50"/>
    <w:rsid w:val="001B2367"/>
    <w:rsid w:val="001B2666"/>
    <w:rsid w:val="001B28A6"/>
    <w:rsid w:val="001B35A5"/>
    <w:rsid w:val="001B3B82"/>
    <w:rsid w:val="001B46CE"/>
    <w:rsid w:val="001B5AB6"/>
    <w:rsid w:val="001B5B9D"/>
    <w:rsid w:val="001B643D"/>
    <w:rsid w:val="001B692D"/>
    <w:rsid w:val="001B7E01"/>
    <w:rsid w:val="001C022E"/>
    <w:rsid w:val="001C076F"/>
    <w:rsid w:val="001C0D3F"/>
    <w:rsid w:val="001C0EE0"/>
    <w:rsid w:val="001C2866"/>
    <w:rsid w:val="001C2AE1"/>
    <w:rsid w:val="001C3524"/>
    <w:rsid w:val="001C417D"/>
    <w:rsid w:val="001C77A7"/>
    <w:rsid w:val="001C7CB5"/>
    <w:rsid w:val="001D2AE5"/>
    <w:rsid w:val="001D352C"/>
    <w:rsid w:val="001D3724"/>
    <w:rsid w:val="001D3F06"/>
    <w:rsid w:val="001D4010"/>
    <w:rsid w:val="001D434C"/>
    <w:rsid w:val="001D5609"/>
    <w:rsid w:val="001D68F5"/>
    <w:rsid w:val="001D7631"/>
    <w:rsid w:val="001E01EC"/>
    <w:rsid w:val="001E0434"/>
    <w:rsid w:val="001E15F0"/>
    <w:rsid w:val="001E1A5E"/>
    <w:rsid w:val="001E32C1"/>
    <w:rsid w:val="001E3A06"/>
    <w:rsid w:val="001E3FCB"/>
    <w:rsid w:val="001E455A"/>
    <w:rsid w:val="001E568C"/>
    <w:rsid w:val="001E70E8"/>
    <w:rsid w:val="001F028C"/>
    <w:rsid w:val="001F1F0F"/>
    <w:rsid w:val="001F2266"/>
    <w:rsid w:val="001F3615"/>
    <w:rsid w:val="001F4283"/>
    <w:rsid w:val="001F4750"/>
    <w:rsid w:val="001F4996"/>
    <w:rsid w:val="001F500D"/>
    <w:rsid w:val="001F5139"/>
    <w:rsid w:val="001F532D"/>
    <w:rsid w:val="001F590C"/>
    <w:rsid w:val="001F5C85"/>
    <w:rsid w:val="001F5D6E"/>
    <w:rsid w:val="001F5DC6"/>
    <w:rsid w:val="001F6190"/>
    <w:rsid w:val="001F69A5"/>
    <w:rsid w:val="001F72B5"/>
    <w:rsid w:val="001F7586"/>
    <w:rsid w:val="001F7AED"/>
    <w:rsid w:val="001F7DF0"/>
    <w:rsid w:val="00201737"/>
    <w:rsid w:val="00203E98"/>
    <w:rsid w:val="00204B43"/>
    <w:rsid w:val="002050CA"/>
    <w:rsid w:val="002057BB"/>
    <w:rsid w:val="0020593E"/>
    <w:rsid w:val="0020618D"/>
    <w:rsid w:val="00206ABD"/>
    <w:rsid w:val="00207AEB"/>
    <w:rsid w:val="00207B2F"/>
    <w:rsid w:val="002108B6"/>
    <w:rsid w:val="00210F73"/>
    <w:rsid w:val="00212352"/>
    <w:rsid w:val="0021306F"/>
    <w:rsid w:val="002139A0"/>
    <w:rsid w:val="00213A82"/>
    <w:rsid w:val="002149B9"/>
    <w:rsid w:val="00214B0A"/>
    <w:rsid w:val="00215654"/>
    <w:rsid w:val="00215974"/>
    <w:rsid w:val="002163E1"/>
    <w:rsid w:val="00217378"/>
    <w:rsid w:val="00217F6E"/>
    <w:rsid w:val="00220701"/>
    <w:rsid w:val="00221F9D"/>
    <w:rsid w:val="00221FAB"/>
    <w:rsid w:val="00222673"/>
    <w:rsid w:val="0022268C"/>
    <w:rsid w:val="002236FE"/>
    <w:rsid w:val="00224641"/>
    <w:rsid w:val="0022559A"/>
    <w:rsid w:val="00225974"/>
    <w:rsid w:val="002277EB"/>
    <w:rsid w:val="00227802"/>
    <w:rsid w:val="00227914"/>
    <w:rsid w:val="00227929"/>
    <w:rsid w:val="002315C9"/>
    <w:rsid w:val="00231B62"/>
    <w:rsid w:val="00231C28"/>
    <w:rsid w:val="00231E2B"/>
    <w:rsid w:val="00232385"/>
    <w:rsid w:val="00232A46"/>
    <w:rsid w:val="00232E49"/>
    <w:rsid w:val="00235063"/>
    <w:rsid w:val="00235A87"/>
    <w:rsid w:val="0023758D"/>
    <w:rsid w:val="00240194"/>
    <w:rsid w:val="002402BA"/>
    <w:rsid w:val="00240A8A"/>
    <w:rsid w:val="00241C49"/>
    <w:rsid w:val="0024266F"/>
    <w:rsid w:val="00242AB5"/>
    <w:rsid w:val="00242DB8"/>
    <w:rsid w:val="00242EEB"/>
    <w:rsid w:val="00250F8A"/>
    <w:rsid w:val="0025200B"/>
    <w:rsid w:val="002535E2"/>
    <w:rsid w:val="00253AB8"/>
    <w:rsid w:val="002543C6"/>
    <w:rsid w:val="00254A18"/>
    <w:rsid w:val="00254B8C"/>
    <w:rsid w:val="00254BB9"/>
    <w:rsid w:val="0025603D"/>
    <w:rsid w:val="002602B8"/>
    <w:rsid w:val="00260A08"/>
    <w:rsid w:val="00260CF6"/>
    <w:rsid w:val="00261A4F"/>
    <w:rsid w:val="00262C76"/>
    <w:rsid w:val="00263847"/>
    <w:rsid w:val="00263E2C"/>
    <w:rsid w:val="00263F2A"/>
    <w:rsid w:val="002643DB"/>
    <w:rsid w:val="00265392"/>
    <w:rsid w:val="00265EF6"/>
    <w:rsid w:val="00265FBF"/>
    <w:rsid w:val="00266F81"/>
    <w:rsid w:val="00267E56"/>
    <w:rsid w:val="00270279"/>
    <w:rsid w:val="0027076B"/>
    <w:rsid w:val="00271F81"/>
    <w:rsid w:val="002728D0"/>
    <w:rsid w:val="00272D19"/>
    <w:rsid w:val="002731B2"/>
    <w:rsid w:val="00274473"/>
    <w:rsid w:val="00275E3E"/>
    <w:rsid w:val="002765D2"/>
    <w:rsid w:val="00276F2A"/>
    <w:rsid w:val="002771EB"/>
    <w:rsid w:val="00277368"/>
    <w:rsid w:val="002775DD"/>
    <w:rsid w:val="00281FA5"/>
    <w:rsid w:val="002832CC"/>
    <w:rsid w:val="002833AC"/>
    <w:rsid w:val="00284B53"/>
    <w:rsid w:val="002859B9"/>
    <w:rsid w:val="00285E27"/>
    <w:rsid w:val="0028610A"/>
    <w:rsid w:val="00286BE9"/>
    <w:rsid w:val="00287B40"/>
    <w:rsid w:val="00290F81"/>
    <w:rsid w:val="00291068"/>
    <w:rsid w:val="002911F6"/>
    <w:rsid w:val="00291387"/>
    <w:rsid w:val="00291EC0"/>
    <w:rsid w:val="002928F7"/>
    <w:rsid w:val="00293343"/>
    <w:rsid w:val="002940AF"/>
    <w:rsid w:val="0029451B"/>
    <w:rsid w:val="00294E23"/>
    <w:rsid w:val="002958E3"/>
    <w:rsid w:val="002963A9"/>
    <w:rsid w:val="002966E5"/>
    <w:rsid w:val="002A03D9"/>
    <w:rsid w:val="002A0C87"/>
    <w:rsid w:val="002A2771"/>
    <w:rsid w:val="002A4C1F"/>
    <w:rsid w:val="002A5CAE"/>
    <w:rsid w:val="002A63A1"/>
    <w:rsid w:val="002B0101"/>
    <w:rsid w:val="002B12B0"/>
    <w:rsid w:val="002B1E59"/>
    <w:rsid w:val="002B2A0D"/>
    <w:rsid w:val="002B347F"/>
    <w:rsid w:val="002B3AD3"/>
    <w:rsid w:val="002B47A8"/>
    <w:rsid w:val="002B48FD"/>
    <w:rsid w:val="002B49C3"/>
    <w:rsid w:val="002B537F"/>
    <w:rsid w:val="002B53B5"/>
    <w:rsid w:val="002B5C96"/>
    <w:rsid w:val="002B67E6"/>
    <w:rsid w:val="002B6AB6"/>
    <w:rsid w:val="002C0B3A"/>
    <w:rsid w:val="002C140A"/>
    <w:rsid w:val="002C1D97"/>
    <w:rsid w:val="002C30A8"/>
    <w:rsid w:val="002C3487"/>
    <w:rsid w:val="002C34AF"/>
    <w:rsid w:val="002C379F"/>
    <w:rsid w:val="002C40C0"/>
    <w:rsid w:val="002C47D3"/>
    <w:rsid w:val="002C5154"/>
    <w:rsid w:val="002C51D6"/>
    <w:rsid w:val="002C561C"/>
    <w:rsid w:val="002C7149"/>
    <w:rsid w:val="002C7D23"/>
    <w:rsid w:val="002D0195"/>
    <w:rsid w:val="002D027F"/>
    <w:rsid w:val="002D047B"/>
    <w:rsid w:val="002D0CBC"/>
    <w:rsid w:val="002D0DA4"/>
    <w:rsid w:val="002D0DA5"/>
    <w:rsid w:val="002D12AD"/>
    <w:rsid w:val="002D429A"/>
    <w:rsid w:val="002D581B"/>
    <w:rsid w:val="002D6318"/>
    <w:rsid w:val="002D6467"/>
    <w:rsid w:val="002D717C"/>
    <w:rsid w:val="002E0754"/>
    <w:rsid w:val="002E08AC"/>
    <w:rsid w:val="002E147C"/>
    <w:rsid w:val="002E16A2"/>
    <w:rsid w:val="002E25BA"/>
    <w:rsid w:val="002E2685"/>
    <w:rsid w:val="002E339F"/>
    <w:rsid w:val="002E4AD8"/>
    <w:rsid w:val="002E54CD"/>
    <w:rsid w:val="002E5FD0"/>
    <w:rsid w:val="002E60A9"/>
    <w:rsid w:val="002E6B74"/>
    <w:rsid w:val="002E701B"/>
    <w:rsid w:val="002F1794"/>
    <w:rsid w:val="002F1803"/>
    <w:rsid w:val="002F28B0"/>
    <w:rsid w:val="002F3354"/>
    <w:rsid w:val="002F434F"/>
    <w:rsid w:val="002F4507"/>
    <w:rsid w:val="002F5257"/>
    <w:rsid w:val="002F6447"/>
    <w:rsid w:val="002F73BE"/>
    <w:rsid w:val="002F7453"/>
    <w:rsid w:val="002F7C9B"/>
    <w:rsid w:val="0030073D"/>
    <w:rsid w:val="00300C36"/>
    <w:rsid w:val="003020F3"/>
    <w:rsid w:val="003030D2"/>
    <w:rsid w:val="00303B63"/>
    <w:rsid w:val="00304C54"/>
    <w:rsid w:val="00304CA9"/>
    <w:rsid w:val="00305B6F"/>
    <w:rsid w:val="00306F0A"/>
    <w:rsid w:val="00307E83"/>
    <w:rsid w:val="00310296"/>
    <w:rsid w:val="003108B3"/>
    <w:rsid w:val="00310C69"/>
    <w:rsid w:val="00310F20"/>
    <w:rsid w:val="003114DC"/>
    <w:rsid w:val="00311674"/>
    <w:rsid w:val="00311875"/>
    <w:rsid w:val="003119D0"/>
    <w:rsid w:val="003119D2"/>
    <w:rsid w:val="00312679"/>
    <w:rsid w:val="00314B30"/>
    <w:rsid w:val="00314CBC"/>
    <w:rsid w:val="003167B2"/>
    <w:rsid w:val="00316B6A"/>
    <w:rsid w:val="00317CE7"/>
    <w:rsid w:val="00317D78"/>
    <w:rsid w:val="003204E3"/>
    <w:rsid w:val="003210EC"/>
    <w:rsid w:val="003216B2"/>
    <w:rsid w:val="003226EE"/>
    <w:rsid w:val="003228BA"/>
    <w:rsid w:val="00322B6C"/>
    <w:rsid w:val="00322B89"/>
    <w:rsid w:val="00324B72"/>
    <w:rsid w:val="00324BB9"/>
    <w:rsid w:val="00326042"/>
    <w:rsid w:val="00326156"/>
    <w:rsid w:val="0032641F"/>
    <w:rsid w:val="00326B94"/>
    <w:rsid w:val="00327515"/>
    <w:rsid w:val="003277C6"/>
    <w:rsid w:val="00330246"/>
    <w:rsid w:val="00330920"/>
    <w:rsid w:val="00331385"/>
    <w:rsid w:val="00332CA3"/>
    <w:rsid w:val="003338D2"/>
    <w:rsid w:val="003350F4"/>
    <w:rsid w:val="00335D7E"/>
    <w:rsid w:val="00336A1B"/>
    <w:rsid w:val="00337F38"/>
    <w:rsid w:val="003405E1"/>
    <w:rsid w:val="00342382"/>
    <w:rsid w:val="00343CDC"/>
    <w:rsid w:val="003445AC"/>
    <w:rsid w:val="0034488F"/>
    <w:rsid w:val="00344C67"/>
    <w:rsid w:val="0034542A"/>
    <w:rsid w:val="003456F1"/>
    <w:rsid w:val="0034648C"/>
    <w:rsid w:val="0034685B"/>
    <w:rsid w:val="00346B4C"/>
    <w:rsid w:val="00347282"/>
    <w:rsid w:val="003477E0"/>
    <w:rsid w:val="00347ED6"/>
    <w:rsid w:val="00351894"/>
    <w:rsid w:val="00351BFF"/>
    <w:rsid w:val="003521F7"/>
    <w:rsid w:val="00352A4C"/>
    <w:rsid w:val="003544A2"/>
    <w:rsid w:val="0035567F"/>
    <w:rsid w:val="00355DB5"/>
    <w:rsid w:val="00355F38"/>
    <w:rsid w:val="0035697B"/>
    <w:rsid w:val="00360197"/>
    <w:rsid w:val="003610BE"/>
    <w:rsid w:val="00361591"/>
    <w:rsid w:val="00363480"/>
    <w:rsid w:val="00364ED1"/>
    <w:rsid w:val="00365A93"/>
    <w:rsid w:val="00365AB7"/>
    <w:rsid w:val="003666D9"/>
    <w:rsid w:val="003667CA"/>
    <w:rsid w:val="00367099"/>
    <w:rsid w:val="003673AE"/>
    <w:rsid w:val="00367771"/>
    <w:rsid w:val="0036798F"/>
    <w:rsid w:val="00367A1F"/>
    <w:rsid w:val="00367DCE"/>
    <w:rsid w:val="00370C3A"/>
    <w:rsid w:val="0037179D"/>
    <w:rsid w:val="00371C67"/>
    <w:rsid w:val="00374395"/>
    <w:rsid w:val="00375312"/>
    <w:rsid w:val="00377D43"/>
    <w:rsid w:val="00380BEA"/>
    <w:rsid w:val="00381991"/>
    <w:rsid w:val="00382ACE"/>
    <w:rsid w:val="0038372B"/>
    <w:rsid w:val="003858C4"/>
    <w:rsid w:val="00385DED"/>
    <w:rsid w:val="00386D29"/>
    <w:rsid w:val="00391043"/>
    <w:rsid w:val="0039184D"/>
    <w:rsid w:val="003919D4"/>
    <w:rsid w:val="00394368"/>
    <w:rsid w:val="00397837"/>
    <w:rsid w:val="00397A2D"/>
    <w:rsid w:val="00397DEC"/>
    <w:rsid w:val="003A2224"/>
    <w:rsid w:val="003A2A86"/>
    <w:rsid w:val="003A39A1"/>
    <w:rsid w:val="003A3A9A"/>
    <w:rsid w:val="003A3AFF"/>
    <w:rsid w:val="003A4A31"/>
    <w:rsid w:val="003A58A2"/>
    <w:rsid w:val="003A6172"/>
    <w:rsid w:val="003A6C20"/>
    <w:rsid w:val="003A6E76"/>
    <w:rsid w:val="003A792F"/>
    <w:rsid w:val="003A7B1C"/>
    <w:rsid w:val="003B05A6"/>
    <w:rsid w:val="003B096D"/>
    <w:rsid w:val="003B09F1"/>
    <w:rsid w:val="003B0BCB"/>
    <w:rsid w:val="003B0BEA"/>
    <w:rsid w:val="003B1B39"/>
    <w:rsid w:val="003B2596"/>
    <w:rsid w:val="003B40C7"/>
    <w:rsid w:val="003B47E0"/>
    <w:rsid w:val="003B65E5"/>
    <w:rsid w:val="003B678E"/>
    <w:rsid w:val="003C0DED"/>
    <w:rsid w:val="003C1993"/>
    <w:rsid w:val="003C25BF"/>
    <w:rsid w:val="003C266A"/>
    <w:rsid w:val="003C5DA1"/>
    <w:rsid w:val="003D03D6"/>
    <w:rsid w:val="003D171E"/>
    <w:rsid w:val="003D43FA"/>
    <w:rsid w:val="003D64A2"/>
    <w:rsid w:val="003D6EA4"/>
    <w:rsid w:val="003D74FA"/>
    <w:rsid w:val="003D7F69"/>
    <w:rsid w:val="003E0603"/>
    <w:rsid w:val="003E078B"/>
    <w:rsid w:val="003E226E"/>
    <w:rsid w:val="003E2601"/>
    <w:rsid w:val="003E3F74"/>
    <w:rsid w:val="003E4833"/>
    <w:rsid w:val="003E4CC8"/>
    <w:rsid w:val="003F092B"/>
    <w:rsid w:val="003F26D1"/>
    <w:rsid w:val="003F28DD"/>
    <w:rsid w:val="003F2EFD"/>
    <w:rsid w:val="003F3C49"/>
    <w:rsid w:val="003F47BD"/>
    <w:rsid w:val="003F5A76"/>
    <w:rsid w:val="003F5C42"/>
    <w:rsid w:val="00401698"/>
    <w:rsid w:val="00402E4E"/>
    <w:rsid w:val="00404C4A"/>
    <w:rsid w:val="00405EED"/>
    <w:rsid w:val="00406180"/>
    <w:rsid w:val="00406E62"/>
    <w:rsid w:val="00410D99"/>
    <w:rsid w:val="004126C4"/>
    <w:rsid w:val="00412E81"/>
    <w:rsid w:val="00413B3C"/>
    <w:rsid w:val="00413F1F"/>
    <w:rsid w:val="004147DE"/>
    <w:rsid w:val="00415BE2"/>
    <w:rsid w:val="00415CDF"/>
    <w:rsid w:val="0041604D"/>
    <w:rsid w:val="00416604"/>
    <w:rsid w:val="00416BEA"/>
    <w:rsid w:val="00417E45"/>
    <w:rsid w:val="00423404"/>
    <w:rsid w:val="00424202"/>
    <w:rsid w:val="00424A9A"/>
    <w:rsid w:val="00425382"/>
    <w:rsid w:val="00427454"/>
    <w:rsid w:val="004278F6"/>
    <w:rsid w:val="004312DD"/>
    <w:rsid w:val="0043203F"/>
    <w:rsid w:val="00433564"/>
    <w:rsid w:val="004342F7"/>
    <w:rsid w:val="00435310"/>
    <w:rsid w:val="0044012F"/>
    <w:rsid w:val="00440DBE"/>
    <w:rsid w:val="00441A89"/>
    <w:rsid w:val="00441E8F"/>
    <w:rsid w:val="00444700"/>
    <w:rsid w:val="004454D5"/>
    <w:rsid w:val="00445FB3"/>
    <w:rsid w:val="00446784"/>
    <w:rsid w:val="004469AD"/>
    <w:rsid w:val="00451435"/>
    <w:rsid w:val="00452CA7"/>
    <w:rsid w:val="004538DF"/>
    <w:rsid w:val="00454A40"/>
    <w:rsid w:val="00454C13"/>
    <w:rsid w:val="00455894"/>
    <w:rsid w:val="00456529"/>
    <w:rsid w:val="0045754A"/>
    <w:rsid w:val="004575C7"/>
    <w:rsid w:val="0045766C"/>
    <w:rsid w:val="00460221"/>
    <w:rsid w:val="004603F9"/>
    <w:rsid w:val="0046117C"/>
    <w:rsid w:val="004645EB"/>
    <w:rsid w:val="00464AD5"/>
    <w:rsid w:val="0046515A"/>
    <w:rsid w:val="0046549D"/>
    <w:rsid w:val="00465693"/>
    <w:rsid w:val="00465D31"/>
    <w:rsid w:val="00466492"/>
    <w:rsid w:val="004676D8"/>
    <w:rsid w:val="004677ED"/>
    <w:rsid w:val="00467F4E"/>
    <w:rsid w:val="00470002"/>
    <w:rsid w:val="004701FD"/>
    <w:rsid w:val="00470E0A"/>
    <w:rsid w:val="004714CE"/>
    <w:rsid w:val="00471E23"/>
    <w:rsid w:val="00472E0E"/>
    <w:rsid w:val="00472E28"/>
    <w:rsid w:val="00474540"/>
    <w:rsid w:val="00474A00"/>
    <w:rsid w:val="00476221"/>
    <w:rsid w:val="00476494"/>
    <w:rsid w:val="00476E28"/>
    <w:rsid w:val="00477381"/>
    <w:rsid w:val="00477CB3"/>
    <w:rsid w:val="00477F56"/>
    <w:rsid w:val="00480212"/>
    <w:rsid w:val="00480997"/>
    <w:rsid w:val="004811ED"/>
    <w:rsid w:val="00482157"/>
    <w:rsid w:val="004824F7"/>
    <w:rsid w:val="0048477A"/>
    <w:rsid w:val="0048573C"/>
    <w:rsid w:val="004857A4"/>
    <w:rsid w:val="00486771"/>
    <w:rsid w:val="004867D1"/>
    <w:rsid w:val="00486FE9"/>
    <w:rsid w:val="0048796F"/>
    <w:rsid w:val="004879A6"/>
    <w:rsid w:val="00487F91"/>
    <w:rsid w:val="004901BA"/>
    <w:rsid w:val="00490A21"/>
    <w:rsid w:val="00490C22"/>
    <w:rsid w:val="00491D89"/>
    <w:rsid w:val="00491DB8"/>
    <w:rsid w:val="00491FA5"/>
    <w:rsid w:val="004923A7"/>
    <w:rsid w:val="004933DB"/>
    <w:rsid w:val="00496597"/>
    <w:rsid w:val="00496BB8"/>
    <w:rsid w:val="004971DC"/>
    <w:rsid w:val="004976E4"/>
    <w:rsid w:val="004A100E"/>
    <w:rsid w:val="004A1460"/>
    <w:rsid w:val="004A1749"/>
    <w:rsid w:val="004A2017"/>
    <w:rsid w:val="004A2069"/>
    <w:rsid w:val="004A25A5"/>
    <w:rsid w:val="004A2653"/>
    <w:rsid w:val="004A2BE8"/>
    <w:rsid w:val="004A2E85"/>
    <w:rsid w:val="004A3343"/>
    <w:rsid w:val="004A3BF3"/>
    <w:rsid w:val="004A4E5C"/>
    <w:rsid w:val="004A7283"/>
    <w:rsid w:val="004B0068"/>
    <w:rsid w:val="004B098C"/>
    <w:rsid w:val="004B3539"/>
    <w:rsid w:val="004B4DB1"/>
    <w:rsid w:val="004B69D5"/>
    <w:rsid w:val="004B6A06"/>
    <w:rsid w:val="004B6DD5"/>
    <w:rsid w:val="004C04A1"/>
    <w:rsid w:val="004C0A66"/>
    <w:rsid w:val="004C185D"/>
    <w:rsid w:val="004C1EF5"/>
    <w:rsid w:val="004C274F"/>
    <w:rsid w:val="004C4233"/>
    <w:rsid w:val="004C6504"/>
    <w:rsid w:val="004C6D83"/>
    <w:rsid w:val="004D0B4D"/>
    <w:rsid w:val="004D26D7"/>
    <w:rsid w:val="004D29BF"/>
    <w:rsid w:val="004D3D70"/>
    <w:rsid w:val="004D4386"/>
    <w:rsid w:val="004D4CD7"/>
    <w:rsid w:val="004D4D8B"/>
    <w:rsid w:val="004D6939"/>
    <w:rsid w:val="004D74A0"/>
    <w:rsid w:val="004E1339"/>
    <w:rsid w:val="004E13E8"/>
    <w:rsid w:val="004E23BD"/>
    <w:rsid w:val="004E2461"/>
    <w:rsid w:val="004E2BA1"/>
    <w:rsid w:val="004E389A"/>
    <w:rsid w:val="004E3F1C"/>
    <w:rsid w:val="004E41BD"/>
    <w:rsid w:val="004E5217"/>
    <w:rsid w:val="004E60ED"/>
    <w:rsid w:val="004E6B6C"/>
    <w:rsid w:val="004E6E45"/>
    <w:rsid w:val="004E75E5"/>
    <w:rsid w:val="004E7A27"/>
    <w:rsid w:val="004E7A7B"/>
    <w:rsid w:val="004F03F1"/>
    <w:rsid w:val="004F0D50"/>
    <w:rsid w:val="004F1184"/>
    <w:rsid w:val="004F215C"/>
    <w:rsid w:val="004F2817"/>
    <w:rsid w:val="004F2ED4"/>
    <w:rsid w:val="004F3363"/>
    <w:rsid w:val="004F418A"/>
    <w:rsid w:val="004F421F"/>
    <w:rsid w:val="004F46DC"/>
    <w:rsid w:val="004F4E02"/>
    <w:rsid w:val="004F64A0"/>
    <w:rsid w:val="00502035"/>
    <w:rsid w:val="005028FC"/>
    <w:rsid w:val="005040A9"/>
    <w:rsid w:val="00505840"/>
    <w:rsid w:val="005062B3"/>
    <w:rsid w:val="00506743"/>
    <w:rsid w:val="00506EC4"/>
    <w:rsid w:val="005071D8"/>
    <w:rsid w:val="00507604"/>
    <w:rsid w:val="00510A76"/>
    <w:rsid w:val="0051284B"/>
    <w:rsid w:val="0051288F"/>
    <w:rsid w:val="005129B1"/>
    <w:rsid w:val="00513D33"/>
    <w:rsid w:val="00513D78"/>
    <w:rsid w:val="00514A74"/>
    <w:rsid w:val="0051553C"/>
    <w:rsid w:val="00515B04"/>
    <w:rsid w:val="00516AB3"/>
    <w:rsid w:val="00520F65"/>
    <w:rsid w:val="005223C6"/>
    <w:rsid w:val="0052253E"/>
    <w:rsid w:val="00522A73"/>
    <w:rsid w:val="00522DD2"/>
    <w:rsid w:val="005234F9"/>
    <w:rsid w:val="0052354C"/>
    <w:rsid w:val="00523FB6"/>
    <w:rsid w:val="00524CB2"/>
    <w:rsid w:val="00527D14"/>
    <w:rsid w:val="00530439"/>
    <w:rsid w:val="00530EF5"/>
    <w:rsid w:val="005310C6"/>
    <w:rsid w:val="005310D3"/>
    <w:rsid w:val="0053132E"/>
    <w:rsid w:val="00533408"/>
    <w:rsid w:val="005356EE"/>
    <w:rsid w:val="005359D3"/>
    <w:rsid w:val="005373C0"/>
    <w:rsid w:val="00541076"/>
    <w:rsid w:val="0054217D"/>
    <w:rsid w:val="005421BB"/>
    <w:rsid w:val="005423BD"/>
    <w:rsid w:val="00543460"/>
    <w:rsid w:val="00543E11"/>
    <w:rsid w:val="00543F2A"/>
    <w:rsid w:val="00544C3F"/>
    <w:rsid w:val="00544CAF"/>
    <w:rsid w:val="0054519D"/>
    <w:rsid w:val="005456CD"/>
    <w:rsid w:val="005459C2"/>
    <w:rsid w:val="00546573"/>
    <w:rsid w:val="0054723B"/>
    <w:rsid w:val="005475FD"/>
    <w:rsid w:val="00547791"/>
    <w:rsid w:val="00547923"/>
    <w:rsid w:val="005504AC"/>
    <w:rsid w:val="00550B3F"/>
    <w:rsid w:val="00550E0D"/>
    <w:rsid w:val="00551F29"/>
    <w:rsid w:val="00552804"/>
    <w:rsid w:val="00553E84"/>
    <w:rsid w:val="00554B86"/>
    <w:rsid w:val="00556290"/>
    <w:rsid w:val="00556FD2"/>
    <w:rsid w:val="00557A81"/>
    <w:rsid w:val="005600EE"/>
    <w:rsid w:val="00560BC2"/>
    <w:rsid w:val="0056114B"/>
    <w:rsid w:val="00561CD4"/>
    <w:rsid w:val="00563EBB"/>
    <w:rsid w:val="005646BD"/>
    <w:rsid w:val="005653D2"/>
    <w:rsid w:val="00566F34"/>
    <w:rsid w:val="00567672"/>
    <w:rsid w:val="00572336"/>
    <w:rsid w:val="005735E3"/>
    <w:rsid w:val="00573B9E"/>
    <w:rsid w:val="00573D8E"/>
    <w:rsid w:val="00573E0D"/>
    <w:rsid w:val="00573E1A"/>
    <w:rsid w:val="00575485"/>
    <w:rsid w:val="00575E91"/>
    <w:rsid w:val="0057656C"/>
    <w:rsid w:val="00576575"/>
    <w:rsid w:val="005810FF"/>
    <w:rsid w:val="00581BDD"/>
    <w:rsid w:val="00581CEF"/>
    <w:rsid w:val="0058310B"/>
    <w:rsid w:val="00583745"/>
    <w:rsid w:val="00583782"/>
    <w:rsid w:val="00583B11"/>
    <w:rsid w:val="00583B91"/>
    <w:rsid w:val="0058480C"/>
    <w:rsid w:val="00584B20"/>
    <w:rsid w:val="00584B5B"/>
    <w:rsid w:val="00585F4C"/>
    <w:rsid w:val="00586BCB"/>
    <w:rsid w:val="005872AB"/>
    <w:rsid w:val="005904A3"/>
    <w:rsid w:val="00590937"/>
    <w:rsid w:val="00590ABE"/>
    <w:rsid w:val="00590B80"/>
    <w:rsid w:val="00590E2C"/>
    <w:rsid w:val="00590FB7"/>
    <w:rsid w:val="00591957"/>
    <w:rsid w:val="00592395"/>
    <w:rsid w:val="005944E3"/>
    <w:rsid w:val="00594A9A"/>
    <w:rsid w:val="00594A9E"/>
    <w:rsid w:val="00595ED5"/>
    <w:rsid w:val="005961A5"/>
    <w:rsid w:val="0059697D"/>
    <w:rsid w:val="00596C6E"/>
    <w:rsid w:val="00597062"/>
    <w:rsid w:val="00597661"/>
    <w:rsid w:val="005978CF"/>
    <w:rsid w:val="005A11B9"/>
    <w:rsid w:val="005A1339"/>
    <w:rsid w:val="005A36E4"/>
    <w:rsid w:val="005A3B1C"/>
    <w:rsid w:val="005A513E"/>
    <w:rsid w:val="005A5AC1"/>
    <w:rsid w:val="005A5B1C"/>
    <w:rsid w:val="005A789B"/>
    <w:rsid w:val="005B05B5"/>
    <w:rsid w:val="005B1B33"/>
    <w:rsid w:val="005B1F28"/>
    <w:rsid w:val="005B1F3A"/>
    <w:rsid w:val="005B2ACA"/>
    <w:rsid w:val="005B34BE"/>
    <w:rsid w:val="005B361D"/>
    <w:rsid w:val="005B3816"/>
    <w:rsid w:val="005B3F62"/>
    <w:rsid w:val="005B46BA"/>
    <w:rsid w:val="005B509B"/>
    <w:rsid w:val="005B5189"/>
    <w:rsid w:val="005B532D"/>
    <w:rsid w:val="005B5805"/>
    <w:rsid w:val="005B5BC6"/>
    <w:rsid w:val="005B7299"/>
    <w:rsid w:val="005B7553"/>
    <w:rsid w:val="005C00C5"/>
    <w:rsid w:val="005C0CD3"/>
    <w:rsid w:val="005C2D41"/>
    <w:rsid w:val="005C335E"/>
    <w:rsid w:val="005C358D"/>
    <w:rsid w:val="005C38F1"/>
    <w:rsid w:val="005C3D67"/>
    <w:rsid w:val="005C547A"/>
    <w:rsid w:val="005C5696"/>
    <w:rsid w:val="005C581A"/>
    <w:rsid w:val="005C66EF"/>
    <w:rsid w:val="005C6CAB"/>
    <w:rsid w:val="005C7251"/>
    <w:rsid w:val="005C7F99"/>
    <w:rsid w:val="005D084C"/>
    <w:rsid w:val="005D14E3"/>
    <w:rsid w:val="005D16C8"/>
    <w:rsid w:val="005D364F"/>
    <w:rsid w:val="005D458A"/>
    <w:rsid w:val="005D583E"/>
    <w:rsid w:val="005D5B0E"/>
    <w:rsid w:val="005D68AC"/>
    <w:rsid w:val="005D69C9"/>
    <w:rsid w:val="005D6E37"/>
    <w:rsid w:val="005D7A07"/>
    <w:rsid w:val="005D7E55"/>
    <w:rsid w:val="005E0016"/>
    <w:rsid w:val="005E0411"/>
    <w:rsid w:val="005E13B0"/>
    <w:rsid w:val="005E1D8C"/>
    <w:rsid w:val="005E1E37"/>
    <w:rsid w:val="005E233A"/>
    <w:rsid w:val="005E2742"/>
    <w:rsid w:val="005E3FA5"/>
    <w:rsid w:val="005E4127"/>
    <w:rsid w:val="005E4AEE"/>
    <w:rsid w:val="005E5D91"/>
    <w:rsid w:val="005E657A"/>
    <w:rsid w:val="005E69DC"/>
    <w:rsid w:val="005E6E9B"/>
    <w:rsid w:val="005E7487"/>
    <w:rsid w:val="005F035A"/>
    <w:rsid w:val="005F0A50"/>
    <w:rsid w:val="005F0D86"/>
    <w:rsid w:val="005F117F"/>
    <w:rsid w:val="005F1525"/>
    <w:rsid w:val="005F1E3C"/>
    <w:rsid w:val="005F1E61"/>
    <w:rsid w:val="005F22FA"/>
    <w:rsid w:val="005F2F8D"/>
    <w:rsid w:val="005F3EAF"/>
    <w:rsid w:val="005F5ADA"/>
    <w:rsid w:val="005F691D"/>
    <w:rsid w:val="00600D8F"/>
    <w:rsid w:val="00600DFD"/>
    <w:rsid w:val="006020D3"/>
    <w:rsid w:val="00602162"/>
    <w:rsid w:val="00602CCB"/>
    <w:rsid w:val="0060307F"/>
    <w:rsid w:val="00603A27"/>
    <w:rsid w:val="00603D70"/>
    <w:rsid w:val="0060521B"/>
    <w:rsid w:val="00605B27"/>
    <w:rsid w:val="006060B3"/>
    <w:rsid w:val="00606334"/>
    <w:rsid w:val="00606689"/>
    <w:rsid w:val="006067F5"/>
    <w:rsid w:val="00606B6E"/>
    <w:rsid w:val="00607C29"/>
    <w:rsid w:val="00607D5B"/>
    <w:rsid w:val="006100A6"/>
    <w:rsid w:val="00610200"/>
    <w:rsid w:val="006114CC"/>
    <w:rsid w:val="00612CB1"/>
    <w:rsid w:val="0061332F"/>
    <w:rsid w:val="00613583"/>
    <w:rsid w:val="006141C1"/>
    <w:rsid w:val="00616504"/>
    <w:rsid w:val="00616FD6"/>
    <w:rsid w:val="00617C14"/>
    <w:rsid w:val="00620E4C"/>
    <w:rsid w:val="00621232"/>
    <w:rsid w:val="00621FE8"/>
    <w:rsid w:val="006221BD"/>
    <w:rsid w:val="006225AD"/>
    <w:rsid w:val="00622684"/>
    <w:rsid w:val="00622F63"/>
    <w:rsid w:val="006240A7"/>
    <w:rsid w:val="00624A70"/>
    <w:rsid w:val="00625914"/>
    <w:rsid w:val="00625B31"/>
    <w:rsid w:val="00625D53"/>
    <w:rsid w:val="00626E69"/>
    <w:rsid w:val="006277E2"/>
    <w:rsid w:val="00627CCF"/>
    <w:rsid w:val="006310DB"/>
    <w:rsid w:val="00631193"/>
    <w:rsid w:val="006315BF"/>
    <w:rsid w:val="00631927"/>
    <w:rsid w:val="00631A05"/>
    <w:rsid w:val="00633589"/>
    <w:rsid w:val="006336A6"/>
    <w:rsid w:val="00634062"/>
    <w:rsid w:val="00635431"/>
    <w:rsid w:val="0063543B"/>
    <w:rsid w:val="00635840"/>
    <w:rsid w:val="00635C53"/>
    <w:rsid w:val="00635CC2"/>
    <w:rsid w:val="00637BC2"/>
    <w:rsid w:val="00637D75"/>
    <w:rsid w:val="0064033C"/>
    <w:rsid w:val="006406B1"/>
    <w:rsid w:val="00642534"/>
    <w:rsid w:val="006428E0"/>
    <w:rsid w:val="00642AC4"/>
    <w:rsid w:val="006436A7"/>
    <w:rsid w:val="00643D98"/>
    <w:rsid w:val="00643E10"/>
    <w:rsid w:val="00644008"/>
    <w:rsid w:val="0064484F"/>
    <w:rsid w:val="006455DB"/>
    <w:rsid w:val="00645BF0"/>
    <w:rsid w:val="00646860"/>
    <w:rsid w:val="006471BE"/>
    <w:rsid w:val="006475CF"/>
    <w:rsid w:val="00647BB9"/>
    <w:rsid w:val="006501FA"/>
    <w:rsid w:val="00650968"/>
    <w:rsid w:val="006509EA"/>
    <w:rsid w:val="006519D5"/>
    <w:rsid w:val="00651E13"/>
    <w:rsid w:val="00652CE1"/>
    <w:rsid w:val="00653279"/>
    <w:rsid w:val="00654112"/>
    <w:rsid w:val="00654320"/>
    <w:rsid w:val="00655F61"/>
    <w:rsid w:val="00657A7B"/>
    <w:rsid w:val="006602F3"/>
    <w:rsid w:val="00661219"/>
    <w:rsid w:val="006616DB"/>
    <w:rsid w:val="00661972"/>
    <w:rsid w:val="006626D3"/>
    <w:rsid w:val="00662DBA"/>
    <w:rsid w:val="00663381"/>
    <w:rsid w:val="006636EF"/>
    <w:rsid w:val="00663A69"/>
    <w:rsid w:val="00664545"/>
    <w:rsid w:val="006656A7"/>
    <w:rsid w:val="00665C8E"/>
    <w:rsid w:val="00666390"/>
    <w:rsid w:val="0067042E"/>
    <w:rsid w:val="0067159F"/>
    <w:rsid w:val="00672918"/>
    <w:rsid w:val="0067395C"/>
    <w:rsid w:val="00674537"/>
    <w:rsid w:val="0067554E"/>
    <w:rsid w:val="00675BA0"/>
    <w:rsid w:val="00675BD4"/>
    <w:rsid w:val="0067711C"/>
    <w:rsid w:val="00677907"/>
    <w:rsid w:val="00680D8A"/>
    <w:rsid w:val="00680EF9"/>
    <w:rsid w:val="00681B3C"/>
    <w:rsid w:val="0068323F"/>
    <w:rsid w:val="00684705"/>
    <w:rsid w:val="006858EC"/>
    <w:rsid w:val="00687B7D"/>
    <w:rsid w:val="00691410"/>
    <w:rsid w:val="006917EC"/>
    <w:rsid w:val="00691825"/>
    <w:rsid w:val="0069214E"/>
    <w:rsid w:val="00693748"/>
    <w:rsid w:val="00693781"/>
    <w:rsid w:val="006937EF"/>
    <w:rsid w:val="006945BC"/>
    <w:rsid w:val="00694D33"/>
    <w:rsid w:val="00694F69"/>
    <w:rsid w:val="006962BE"/>
    <w:rsid w:val="006966C2"/>
    <w:rsid w:val="00696EAE"/>
    <w:rsid w:val="006973DF"/>
    <w:rsid w:val="00697772"/>
    <w:rsid w:val="00697B7F"/>
    <w:rsid w:val="006A06AB"/>
    <w:rsid w:val="006A122E"/>
    <w:rsid w:val="006A221F"/>
    <w:rsid w:val="006A31BC"/>
    <w:rsid w:val="006A3B21"/>
    <w:rsid w:val="006A40DA"/>
    <w:rsid w:val="006A4428"/>
    <w:rsid w:val="006A4AB9"/>
    <w:rsid w:val="006A5D1E"/>
    <w:rsid w:val="006A6526"/>
    <w:rsid w:val="006A65D2"/>
    <w:rsid w:val="006A6BE2"/>
    <w:rsid w:val="006A7634"/>
    <w:rsid w:val="006B1928"/>
    <w:rsid w:val="006B36B3"/>
    <w:rsid w:val="006B3D95"/>
    <w:rsid w:val="006B3DBF"/>
    <w:rsid w:val="006B5FB3"/>
    <w:rsid w:val="006B68FB"/>
    <w:rsid w:val="006B6BA2"/>
    <w:rsid w:val="006B6E80"/>
    <w:rsid w:val="006B6FB5"/>
    <w:rsid w:val="006B769C"/>
    <w:rsid w:val="006B7FCE"/>
    <w:rsid w:val="006C0D0E"/>
    <w:rsid w:val="006C11F1"/>
    <w:rsid w:val="006C1620"/>
    <w:rsid w:val="006C1C8E"/>
    <w:rsid w:val="006C1D55"/>
    <w:rsid w:val="006C21F1"/>
    <w:rsid w:val="006C2766"/>
    <w:rsid w:val="006C2B6C"/>
    <w:rsid w:val="006C41D5"/>
    <w:rsid w:val="006C6806"/>
    <w:rsid w:val="006D0923"/>
    <w:rsid w:val="006D23CC"/>
    <w:rsid w:val="006D3792"/>
    <w:rsid w:val="006D40C4"/>
    <w:rsid w:val="006D49E8"/>
    <w:rsid w:val="006D5407"/>
    <w:rsid w:val="006D5477"/>
    <w:rsid w:val="006D56D8"/>
    <w:rsid w:val="006E206B"/>
    <w:rsid w:val="006E22A8"/>
    <w:rsid w:val="006E476C"/>
    <w:rsid w:val="006E4954"/>
    <w:rsid w:val="006E7294"/>
    <w:rsid w:val="006E7DDC"/>
    <w:rsid w:val="006F01FC"/>
    <w:rsid w:val="006F0FAA"/>
    <w:rsid w:val="006F1181"/>
    <w:rsid w:val="006F14B6"/>
    <w:rsid w:val="006F15F3"/>
    <w:rsid w:val="006F1F4C"/>
    <w:rsid w:val="006F4499"/>
    <w:rsid w:val="006F52DF"/>
    <w:rsid w:val="006F5D91"/>
    <w:rsid w:val="006F67A7"/>
    <w:rsid w:val="006F777A"/>
    <w:rsid w:val="007002AC"/>
    <w:rsid w:val="007006D9"/>
    <w:rsid w:val="00701857"/>
    <w:rsid w:val="00701B19"/>
    <w:rsid w:val="00702EF0"/>
    <w:rsid w:val="00703982"/>
    <w:rsid w:val="00703A69"/>
    <w:rsid w:val="00703F9E"/>
    <w:rsid w:val="00703FD7"/>
    <w:rsid w:val="00704172"/>
    <w:rsid w:val="0070421B"/>
    <w:rsid w:val="00711D68"/>
    <w:rsid w:val="00711FA0"/>
    <w:rsid w:val="00712971"/>
    <w:rsid w:val="00712B17"/>
    <w:rsid w:val="00712C6A"/>
    <w:rsid w:val="00713FED"/>
    <w:rsid w:val="00714117"/>
    <w:rsid w:val="007148B1"/>
    <w:rsid w:val="00716A2B"/>
    <w:rsid w:val="00716A83"/>
    <w:rsid w:val="00716C28"/>
    <w:rsid w:val="00716D9E"/>
    <w:rsid w:val="0072019B"/>
    <w:rsid w:val="007237FA"/>
    <w:rsid w:val="00723E8D"/>
    <w:rsid w:val="00723F4A"/>
    <w:rsid w:val="00724526"/>
    <w:rsid w:val="00724C2A"/>
    <w:rsid w:val="00725446"/>
    <w:rsid w:val="00725522"/>
    <w:rsid w:val="00725C64"/>
    <w:rsid w:val="00726A74"/>
    <w:rsid w:val="00727D8D"/>
    <w:rsid w:val="007315C0"/>
    <w:rsid w:val="00732C18"/>
    <w:rsid w:val="007339D3"/>
    <w:rsid w:val="00733E64"/>
    <w:rsid w:val="00736BF0"/>
    <w:rsid w:val="00736D4B"/>
    <w:rsid w:val="00737342"/>
    <w:rsid w:val="00737744"/>
    <w:rsid w:val="00737B12"/>
    <w:rsid w:val="00737E69"/>
    <w:rsid w:val="0074098B"/>
    <w:rsid w:val="00742399"/>
    <w:rsid w:val="0074283C"/>
    <w:rsid w:val="007429F9"/>
    <w:rsid w:val="00742E04"/>
    <w:rsid w:val="00744257"/>
    <w:rsid w:val="0074488C"/>
    <w:rsid w:val="00745510"/>
    <w:rsid w:val="00750C9C"/>
    <w:rsid w:val="007513A0"/>
    <w:rsid w:val="00752844"/>
    <w:rsid w:val="00754489"/>
    <w:rsid w:val="007560EB"/>
    <w:rsid w:val="007601C0"/>
    <w:rsid w:val="0076207F"/>
    <w:rsid w:val="0076340F"/>
    <w:rsid w:val="00763D06"/>
    <w:rsid w:val="00763DE8"/>
    <w:rsid w:val="00764BED"/>
    <w:rsid w:val="00765BEB"/>
    <w:rsid w:val="007664CA"/>
    <w:rsid w:val="00767FEB"/>
    <w:rsid w:val="007705C5"/>
    <w:rsid w:val="00770817"/>
    <w:rsid w:val="007713D7"/>
    <w:rsid w:val="00771A4E"/>
    <w:rsid w:val="007725B8"/>
    <w:rsid w:val="00774125"/>
    <w:rsid w:val="00774BD1"/>
    <w:rsid w:val="00774C76"/>
    <w:rsid w:val="0077585F"/>
    <w:rsid w:val="007771DC"/>
    <w:rsid w:val="007773CC"/>
    <w:rsid w:val="00777E10"/>
    <w:rsid w:val="0078108F"/>
    <w:rsid w:val="0078239D"/>
    <w:rsid w:val="007825E8"/>
    <w:rsid w:val="0078266C"/>
    <w:rsid w:val="0078274D"/>
    <w:rsid w:val="00782DB3"/>
    <w:rsid w:val="007851E6"/>
    <w:rsid w:val="007857F3"/>
    <w:rsid w:val="00785D56"/>
    <w:rsid w:val="007879A8"/>
    <w:rsid w:val="00787B6A"/>
    <w:rsid w:val="00791D48"/>
    <w:rsid w:val="00792F57"/>
    <w:rsid w:val="00793D55"/>
    <w:rsid w:val="0079415F"/>
    <w:rsid w:val="00794BE4"/>
    <w:rsid w:val="00794C74"/>
    <w:rsid w:val="0079609E"/>
    <w:rsid w:val="00796153"/>
    <w:rsid w:val="00796874"/>
    <w:rsid w:val="007A0361"/>
    <w:rsid w:val="007A191C"/>
    <w:rsid w:val="007A1D7E"/>
    <w:rsid w:val="007A257A"/>
    <w:rsid w:val="007A283B"/>
    <w:rsid w:val="007A2A44"/>
    <w:rsid w:val="007A32C2"/>
    <w:rsid w:val="007A5244"/>
    <w:rsid w:val="007A5488"/>
    <w:rsid w:val="007A5A56"/>
    <w:rsid w:val="007A71C1"/>
    <w:rsid w:val="007A7224"/>
    <w:rsid w:val="007A7277"/>
    <w:rsid w:val="007A7463"/>
    <w:rsid w:val="007B0148"/>
    <w:rsid w:val="007B0AD9"/>
    <w:rsid w:val="007B1AC7"/>
    <w:rsid w:val="007B2403"/>
    <w:rsid w:val="007B2635"/>
    <w:rsid w:val="007B528B"/>
    <w:rsid w:val="007B5909"/>
    <w:rsid w:val="007B6978"/>
    <w:rsid w:val="007B6D9D"/>
    <w:rsid w:val="007C0046"/>
    <w:rsid w:val="007C0F5B"/>
    <w:rsid w:val="007C2694"/>
    <w:rsid w:val="007C304D"/>
    <w:rsid w:val="007C34E8"/>
    <w:rsid w:val="007C3A45"/>
    <w:rsid w:val="007C533B"/>
    <w:rsid w:val="007C6E22"/>
    <w:rsid w:val="007D1370"/>
    <w:rsid w:val="007D1D4A"/>
    <w:rsid w:val="007D2489"/>
    <w:rsid w:val="007D2642"/>
    <w:rsid w:val="007D2998"/>
    <w:rsid w:val="007D407F"/>
    <w:rsid w:val="007D4D6E"/>
    <w:rsid w:val="007D5147"/>
    <w:rsid w:val="007D5BC8"/>
    <w:rsid w:val="007D6466"/>
    <w:rsid w:val="007D683F"/>
    <w:rsid w:val="007D7151"/>
    <w:rsid w:val="007D7731"/>
    <w:rsid w:val="007E0EDD"/>
    <w:rsid w:val="007E1BAF"/>
    <w:rsid w:val="007E217A"/>
    <w:rsid w:val="007E246D"/>
    <w:rsid w:val="007E32A9"/>
    <w:rsid w:val="007E3F0A"/>
    <w:rsid w:val="007E5569"/>
    <w:rsid w:val="007E5DBF"/>
    <w:rsid w:val="007E62CE"/>
    <w:rsid w:val="007E6F1F"/>
    <w:rsid w:val="007E72BD"/>
    <w:rsid w:val="007E7399"/>
    <w:rsid w:val="007E7F2A"/>
    <w:rsid w:val="007F040B"/>
    <w:rsid w:val="007F23F9"/>
    <w:rsid w:val="007F2C2A"/>
    <w:rsid w:val="007F39C3"/>
    <w:rsid w:val="007F3E63"/>
    <w:rsid w:val="007F5793"/>
    <w:rsid w:val="007F771D"/>
    <w:rsid w:val="007F7947"/>
    <w:rsid w:val="0080011E"/>
    <w:rsid w:val="00801C39"/>
    <w:rsid w:val="008033F9"/>
    <w:rsid w:val="008038AA"/>
    <w:rsid w:val="00803D2F"/>
    <w:rsid w:val="00804098"/>
    <w:rsid w:val="008045AB"/>
    <w:rsid w:val="008054F8"/>
    <w:rsid w:val="00805E68"/>
    <w:rsid w:val="00806778"/>
    <w:rsid w:val="00806824"/>
    <w:rsid w:val="0081033B"/>
    <w:rsid w:val="00810D52"/>
    <w:rsid w:val="00810D63"/>
    <w:rsid w:val="00811037"/>
    <w:rsid w:val="008116ED"/>
    <w:rsid w:val="00811A1C"/>
    <w:rsid w:val="00813DB2"/>
    <w:rsid w:val="008144C7"/>
    <w:rsid w:val="00814F0C"/>
    <w:rsid w:val="00815868"/>
    <w:rsid w:val="00815C2A"/>
    <w:rsid w:val="00816687"/>
    <w:rsid w:val="008168A0"/>
    <w:rsid w:val="008169B0"/>
    <w:rsid w:val="0081718D"/>
    <w:rsid w:val="0081764D"/>
    <w:rsid w:val="008217DA"/>
    <w:rsid w:val="00821C9B"/>
    <w:rsid w:val="00821EFF"/>
    <w:rsid w:val="0082295E"/>
    <w:rsid w:val="0082300A"/>
    <w:rsid w:val="00823760"/>
    <w:rsid w:val="00824A72"/>
    <w:rsid w:val="00825A86"/>
    <w:rsid w:val="00825B52"/>
    <w:rsid w:val="00827526"/>
    <w:rsid w:val="00830CCB"/>
    <w:rsid w:val="00830F27"/>
    <w:rsid w:val="00831A06"/>
    <w:rsid w:val="00831D4D"/>
    <w:rsid w:val="0083477C"/>
    <w:rsid w:val="00834D8F"/>
    <w:rsid w:val="00834EB4"/>
    <w:rsid w:val="00836CC3"/>
    <w:rsid w:val="0084023F"/>
    <w:rsid w:val="00843276"/>
    <w:rsid w:val="00843298"/>
    <w:rsid w:val="008454B1"/>
    <w:rsid w:val="00846204"/>
    <w:rsid w:val="00847B60"/>
    <w:rsid w:val="00851650"/>
    <w:rsid w:val="00851873"/>
    <w:rsid w:val="008518F7"/>
    <w:rsid w:val="00851B08"/>
    <w:rsid w:val="00852502"/>
    <w:rsid w:val="00852A03"/>
    <w:rsid w:val="00852ACB"/>
    <w:rsid w:val="00852E35"/>
    <w:rsid w:val="00854963"/>
    <w:rsid w:val="00856215"/>
    <w:rsid w:val="00856EEB"/>
    <w:rsid w:val="008600DB"/>
    <w:rsid w:val="008607CB"/>
    <w:rsid w:val="00861B99"/>
    <w:rsid w:val="0086318F"/>
    <w:rsid w:val="0086436C"/>
    <w:rsid w:val="00864833"/>
    <w:rsid w:val="00864F34"/>
    <w:rsid w:val="00865A3A"/>
    <w:rsid w:val="00865A44"/>
    <w:rsid w:val="008667DC"/>
    <w:rsid w:val="00867139"/>
    <w:rsid w:val="008678E4"/>
    <w:rsid w:val="00867BBE"/>
    <w:rsid w:val="0087092B"/>
    <w:rsid w:val="008709C2"/>
    <w:rsid w:val="00870C7F"/>
    <w:rsid w:val="00870DC5"/>
    <w:rsid w:val="008712E5"/>
    <w:rsid w:val="0087276D"/>
    <w:rsid w:val="00873A9D"/>
    <w:rsid w:val="008760BB"/>
    <w:rsid w:val="00876EA6"/>
    <w:rsid w:val="00877AC2"/>
    <w:rsid w:val="00880A1D"/>
    <w:rsid w:val="00880DAE"/>
    <w:rsid w:val="00881482"/>
    <w:rsid w:val="00881DA4"/>
    <w:rsid w:val="0088229E"/>
    <w:rsid w:val="00883264"/>
    <w:rsid w:val="008842DE"/>
    <w:rsid w:val="00884B12"/>
    <w:rsid w:val="00885231"/>
    <w:rsid w:val="00885CF1"/>
    <w:rsid w:val="00887521"/>
    <w:rsid w:val="008877C3"/>
    <w:rsid w:val="0089095E"/>
    <w:rsid w:val="00892173"/>
    <w:rsid w:val="00892697"/>
    <w:rsid w:val="00893FA4"/>
    <w:rsid w:val="00894298"/>
    <w:rsid w:val="00894312"/>
    <w:rsid w:val="00894578"/>
    <w:rsid w:val="00894830"/>
    <w:rsid w:val="00895192"/>
    <w:rsid w:val="0089615C"/>
    <w:rsid w:val="00896AE9"/>
    <w:rsid w:val="008A04A1"/>
    <w:rsid w:val="008A0604"/>
    <w:rsid w:val="008A1B68"/>
    <w:rsid w:val="008A1E9D"/>
    <w:rsid w:val="008A2226"/>
    <w:rsid w:val="008A5031"/>
    <w:rsid w:val="008A68D5"/>
    <w:rsid w:val="008A690C"/>
    <w:rsid w:val="008A6E83"/>
    <w:rsid w:val="008A7623"/>
    <w:rsid w:val="008B0A35"/>
    <w:rsid w:val="008B0E35"/>
    <w:rsid w:val="008B24E1"/>
    <w:rsid w:val="008B3B2D"/>
    <w:rsid w:val="008B5BA1"/>
    <w:rsid w:val="008B6259"/>
    <w:rsid w:val="008B6FC7"/>
    <w:rsid w:val="008B769C"/>
    <w:rsid w:val="008B7700"/>
    <w:rsid w:val="008B7713"/>
    <w:rsid w:val="008B7898"/>
    <w:rsid w:val="008B7DE7"/>
    <w:rsid w:val="008C5797"/>
    <w:rsid w:val="008C5A30"/>
    <w:rsid w:val="008D0067"/>
    <w:rsid w:val="008D1500"/>
    <w:rsid w:val="008D157C"/>
    <w:rsid w:val="008D1675"/>
    <w:rsid w:val="008D3A64"/>
    <w:rsid w:val="008D3BE4"/>
    <w:rsid w:val="008D51CB"/>
    <w:rsid w:val="008D5505"/>
    <w:rsid w:val="008D7661"/>
    <w:rsid w:val="008D7841"/>
    <w:rsid w:val="008D7904"/>
    <w:rsid w:val="008D7A28"/>
    <w:rsid w:val="008E054D"/>
    <w:rsid w:val="008E0DF1"/>
    <w:rsid w:val="008E145F"/>
    <w:rsid w:val="008E1A6A"/>
    <w:rsid w:val="008E1B86"/>
    <w:rsid w:val="008E1F08"/>
    <w:rsid w:val="008E471D"/>
    <w:rsid w:val="008E5BFB"/>
    <w:rsid w:val="008E6E4F"/>
    <w:rsid w:val="008E7080"/>
    <w:rsid w:val="008F149D"/>
    <w:rsid w:val="008F162B"/>
    <w:rsid w:val="008F280E"/>
    <w:rsid w:val="008F2A09"/>
    <w:rsid w:val="008F62B4"/>
    <w:rsid w:val="008F68C7"/>
    <w:rsid w:val="008F7BCF"/>
    <w:rsid w:val="008F7FCC"/>
    <w:rsid w:val="009001FE"/>
    <w:rsid w:val="0090293A"/>
    <w:rsid w:val="00903465"/>
    <w:rsid w:val="00903688"/>
    <w:rsid w:val="00903CA1"/>
    <w:rsid w:val="00904C1E"/>
    <w:rsid w:val="00905143"/>
    <w:rsid w:val="00905436"/>
    <w:rsid w:val="00906CFC"/>
    <w:rsid w:val="00906F75"/>
    <w:rsid w:val="0091007E"/>
    <w:rsid w:val="00910B35"/>
    <w:rsid w:val="0091147F"/>
    <w:rsid w:val="00911936"/>
    <w:rsid w:val="00912084"/>
    <w:rsid w:val="0091631B"/>
    <w:rsid w:val="00917C69"/>
    <w:rsid w:val="00921326"/>
    <w:rsid w:val="009213F6"/>
    <w:rsid w:val="00921DCB"/>
    <w:rsid w:val="009224E1"/>
    <w:rsid w:val="009225FE"/>
    <w:rsid w:val="0092263E"/>
    <w:rsid w:val="009233A4"/>
    <w:rsid w:val="00923895"/>
    <w:rsid w:val="00923AD4"/>
    <w:rsid w:val="00924F6A"/>
    <w:rsid w:val="00924F7C"/>
    <w:rsid w:val="009258A6"/>
    <w:rsid w:val="00926083"/>
    <w:rsid w:val="0092779D"/>
    <w:rsid w:val="009304C8"/>
    <w:rsid w:val="00930D7E"/>
    <w:rsid w:val="0093167A"/>
    <w:rsid w:val="0093177F"/>
    <w:rsid w:val="00932B6B"/>
    <w:rsid w:val="009349CB"/>
    <w:rsid w:val="00934E46"/>
    <w:rsid w:val="00935255"/>
    <w:rsid w:val="009352ED"/>
    <w:rsid w:val="00935940"/>
    <w:rsid w:val="00937244"/>
    <w:rsid w:val="0093749B"/>
    <w:rsid w:val="0094099C"/>
    <w:rsid w:val="00940B09"/>
    <w:rsid w:val="00940E50"/>
    <w:rsid w:val="00941930"/>
    <w:rsid w:val="00942853"/>
    <w:rsid w:val="0094370D"/>
    <w:rsid w:val="009466EC"/>
    <w:rsid w:val="009471EE"/>
    <w:rsid w:val="00947AE4"/>
    <w:rsid w:val="009515E6"/>
    <w:rsid w:val="0095203A"/>
    <w:rsid w:val="00952FCA"/>
    <w:rsid w:val="00953713"/>
    <w:rsid w:val="009548DE"/>
    <w:rsid w:val="00954F82"/>
    <w:rsid w:val="00955D60"/>
    <w:rsid w:val="009560DA"/>
    <w:rsid w:val="0095651D"/>
    <w:rsid w:val="009565C6"/>
    <w:rsid w:val="00956B29"/>
    <w:rsid w:val="00956D99"/>
    <w:rsid w:val="0095778B"/>
    <w:rsid w:val="0096229E"/>
    <w:rsid w:val="0096285B"/>
    <w:rsid w:val="0096294F"/>
    <w:rsid w:val="00966302"/>
    <w:rsid w:val="00966317"/>
    <w:rsid w:val="009663E3"/>
    <w:rsid w:val="0096645C"/>
    <w:rsid w:val="00967A87"/>
    <w:rsid w:val="00970487"/>
    <w:rsid w:val="00971071"/>
    <w:rsid w:val="00972846"/>
    <w:rsid w:val="00973108"/>
    <w:rsid w:val="00973C4B"/>
    <w:rsid w:val="00974954"/>
    <w:rsid w:val="0097541F"/>
    <w:rsid w:val="009757DD"/>
    <w:rsid w:val="00975F88"/>
    <w:rsid w:val="00976255"/>
    <w:rsid w:val="00976508"/>
    <w:rsid w:val="00976A22"/>
    <w:rsid w:val="00976C4D"/>
    <w:rsid w:val="00980840"/>
    <w:rsid w:val="00981A03"/>
    <w:rsid w:val="00981F6A"/>
    <w:rsid w:val="00982026"/>
    <w:rsid w:val="0098332D"/>
    <w:rsid w:val="00983C7C"/>
    <w:rsid w:val="00985297"/>
    <w:rsid w:val="0098542A"/>
    <w:rsid w:val="00985FA0"/>
    <w:rsid w:val="009862D9"/>
    <w:rsid w:val="009867D7"/>
    <w:rsid w:val="00986EE0"/>
    <w:rsid w:val="00987475"/>
    <w:rsid w:val="009878D5"/>
    <w:rsid w:val="00990310"/>
    <w:rsid w:val="0099048E"/>
    <w:rsid w:val="00991409"/>
    <w:rsid w:val="009916E9"/>
    <w:rsid w:val="00991960"/>
    <w:rsid w:val="00992282"/>
    <w:rsid w:val="009927D4"/>
    <w:rsid w:val="009927F2"/>
    <w:rsid w:val="009928DC"/>
    <w:rsid w:val="00992920"/>
    <w:rsid w:val="00992B61"/>
    <w:rsid w:val="0099307F"/>
    <w:rsid w:val="00993DC0"/>
    <w:rsid w:val="00993EDD"/>
    <w:rsid w:val="0099527D"/>
    <w:rsid w:val="00995D8D"/>
    <w:rsid w:val="00997043"/>
    <w:rsid w:val="009A0F3A"/>
    <w:rsid w:val="009A16C3"/>
    <w:rsid w:val="009A29D5"/>
    <w:rsid w:val="009A4E22"/>
    <w:rsid w:val="009A5516"/>
    <w:rsid w:val="009A59AD"/>
    <w:rsid w:val="009A5A21"/>
    <w:rsid w:val="009A6D8E"/>
    <w:rsid w:val="009A7E1F"/>
    <w:rsid w:val="009B2D5E"/>
    <w:rsid w:val="009B4461"/>
    <w:rsid w:val="009B557F"/>
    <w:rsid w:val="009B55DF"/>
    <w:rsid w:val="009B57C3"/>
    <w:rsid w:val="009B62FE"/>
    <w:rsid w:val="009B6B6E"/>
    <w:rsid w:val="009C0D8D"/>
    <w:rsid w:val="009C1ADE"/>
    <w:rsid w:val="009C1C3F"/>
    <w:rsid w:val="009C1CA3"/>
    <w:rsid w:val="009C1EF7"/>
    <w:rsid w:val="009C478D"/>
    <w:rsid w:val="009C4C03"/>
    <w:rsid w:val="009C4C0A"/>
    <w:rsid w:val="009C5976"/>
    <w:rsid w:val="009C66D3"/>
    <w:rsid w:val="009C689D"/>
    <w:rsid w:val="009D05F7"/>
    <w:rsid w:val="009D12C3"/>
    <w:rsid w:val="009D27FB"/>
    <w:rsid w:val="009D5DD7"/>
    <w:rsid w:val="009E0A56"/>
    <w:rsid w:val="009E206F"/>
    <w:rsid w:val="009E283F"/>
    <w:rsid w:val="009E4BDD"/>
    <w:rsid w:val="009E4F9D"/>
    <w:rsid w:val="009E561A"/>
    <w:rsid w:val="009E5B88"/>
    <w:rsid w:val="009F09FD"/>
    <w:rsid w:val="009F1850"/>
    <w:rsid w:val="009F2155"/>
    <w:rsid w:val="009F223D"/>
    <w:rsid w:val="009F2E81"/>
    <w:rsid w:val="009F3446"/>
    <w:rsid w:val="009F3BD6"/>
    <w:rsid w:val="009F40EF"/>
    <w:rsid w:val="009F482E"/>
    <w:rsid w:val="009F4AA0"/>
    <w:rsid w:val="009F4B34"/>
    <w:rsid w:val="009F6782"/>
    <w:rsid w:val="009F75BB"/>
    <w:rsid w:val="009F78C4"/>
    <w:rsid w:val="009F7E37"/>
    <w:rsid w:val="00A00101"/>
    <w:rsid w:val="00A00596"/>
    <w:rsid w:val="00A0071E"/>
    <w:rsid w:val="00A00857"/>
    <w:rsid w:val="00A00DBF"/>
    <w:rsid w:val="00A0111F"/>
    <w:rsid w:val="00A015CC"/>
    <w:rsid w:val="00A01A26"/>
    <w:rsid w:val="00A01CF8"/>
    <w:rsid w:val="00A02901"/>
    <w:rsid w:val="00A032B5"/>
    <w:rsid w:val="00A034D9"/>
    <w:rsid w:val="00A03DD6"/>
    <w:rsid w:val="00A0535B"/>
    <w:rsid w:val="00A058C7"/>
    <w:rsid w:val="00A06108"/>
    <w:rsid w:val="00A06BA4"/>
    <w:rsid w:val="00A06E4D"/>
    <w:rsid w:val="00A0766E"/>
    <w:rsid w:val="00A1036D"/>
    <w:rsid w:val="00A1053A"/>
    <w:rsid w:val="00A114FB"/>
    <w:rsid w:val="00A13246"/>
    <w:rsid w:val="00A132B6"/>
    <w:rsid w:val="00A13423"/>
    <w:rsid w:val="00A15175"/>
    <w:rsid w:val="00A151EB"/>
    <w:rsid w:val="00A15B38"/>
    <w:rsid w:val="00A16D85"/>
    <w:rsid w:val="00A1713D"/>
    <w:rsid w:val="00A177B6"/>
    <w:rsid w:val="00A2083E"/>
    <w:rsid w:val="00A21FE1"/>
    <w:rsid w:val="00A225A1"/>
    <w:rsid w:val="00A2271A"/>
    <w:rsid w:val="00A22F79"/>
    <w:rsid w:val="00A23226"/>
    <w:rsid w:val="00A2582E"/>
    <w:rsid w:val="00A25E87"/>
    <w:rsid w:val="00A273AD"/>
    <w:rsid w:val="00A27620"/>
    <w:rsid w:val="00A311A8"/>
    <w:rsid w:val="00A31570"/>
    <w:rsid w:val="00A331B4"/>
    <w:rsid w:val="00A33704"/>
    <w:rsid w:val="00A3374B"/>
    <w:rsid w:val="00A33CC9"/>
    <w:rsid w:val="00A3642F"/>
    <w:rsid w:val="00A3671E"/>
    <w:rsid w:val="00A373FB"/>
    <w:rsid w:val="00A40E5B"/>
    <w:rsid w:val="00A410F4"/>
    <w:rsid w:val="00A41903"/>
    <w:rsid w:val="00A41C71"/>
    <w:rsid w:val="00A422E1"/>
    <w:rsid w:val="00A443A9"/>
    <w:rsid w:val="00A445C4"/>
    <w:rsid w:val="00A4468A"/>
    <w:rsid w:val="00A448FF"/>
    <w:rsid w:val="00A44F18"/>
    <w:rsid w:val="00A459BD"/>
    <w:rsid w:val="00A46210"/>
    <w:rsid w:val="00A467E5"/>
    <w:rsid w:val="00A47166"/>
    <w:rsid w:val="00A502A5"/>
    <w:rsid w:val="00A50C65"/>
    <w:rsid w:val="00A50F1E"/>
    <w:rsid w:val="00A51731"/>
    <w:rsid w:val="00A51E25"/>
    <w:rsid w:val="00A5489D"/>
    <w:rsid w:val="00A5610C"/>
    <w:rsid w:val="00A56366"/>
    <w:rsid w:val="00A56801"/>
    <w:rsid w:val="00A576AF"/>
    <w:rsid w:val="00A61510"/>
    <w:rsid w:val="00A61D7C"/>
    <w:rsid w:val="00A62844"/>
    <w:rsid w:val="00A62C57"/>
    <w:rsid w:val="00A62F02"/>
    <w:rsid w:val="00A64735"/>
    <w:rsid w:val="00A64A8C"/>
    <w:rsid w:val="00A64B32"/>
    <w:rsid w:val="00A65164"/>
    <w:rsid w:val="00A70FB7"/>
    <w:rsid w:val="00A7125A"/>
    <w:rsid w:val="00A714DC"/>
    <w:rsid w:val="00A71919"/>
    <w:rsid w:val="00A7191C"/>
    <w:rsid w:val="00A71B79"/>
    <w:rsid w:val="00A736D6"/>
    <w:rsid w:val="00A7376D"/>
    <w:rsid w:val="00A73E9B"/>
    <w:rsid w:val="00A756B4"/>
    <w:rsid w:val="00A758B1"/>
    <w:rsid w:val="00A7702F"/>
    <w:rsid w:val="00A80CB6"/>
    <w:rsid w:val="00A80D74"/>
    <w:rsid w:val="00A81B04"/>
    <w:rsid w:val="00A82303"/>
    <w:rsid w:val="00A82F61"/>
    <w:rsid w:val="00A83CE4"/>
    <w:rsid w:val="00A86223"/>
    <w:rsid w:val="00A868D0"/>
    <w:rsid w:val="00A86A53"/>
    <w:rsid w:val="00A87860"/>
    <w:rsid w:val="00A906A0"/>
    <w:rsid w:val="00A90BB2"/>
    <w:rsid w:val="00A91B07"/>
    <w:rsid w:val="00A92988"/>
    <w:rsid w:val="00A92D5C"/>
    <w:rsid w:val="00A93BAA"/>
    <w:rsid w:val="00A93D6F"/>
    <w:rsid w:val="00A94E89"/>
    <w:rsid w:val="00A95B4B"/>
    <w:rsid w:val="00A96600"/>
    <w:rsid w:val="00A96C2E"/>
    <w:rsid w:val="00A97247"/>
    <w:rsid w:val="00A97904"/>
    <w:rsid w:val="00AA02E2"/>
    <w:rsid w:val="00AA03E4"/>
    <w:rsid w:val="00AA1770"/>
    <w:rsid w:val="00AA2D53"/>
    <w:rsid w:val="00AA457E"/>
    <w:rsid w:val="00AA6521"/>
    <w:rsid w:val="00AA6CD6"/>
    <w:rsid w:val="00AA6F7A"/>
    <w:rsid w:val="00AB12D7"/>
    <w:rsid w:val="00AB15EB"/>
    <w:rsid w:val="00AB2037"/>
    <w:rsid w:val="00AB22C4"/>
    <w:rsid w:val="00AB3370"/>
    <w:rsid w:val="00AB338C"/>
    <w:rsid w:val="00AB34CF"/>
    <w:rsid w:val="00AB3836"/>
    <w:rsid w:val="00AB3E83"/>
    <w:rsid w:val="00AB4CD4"/>
    <w:rsid w:val="00AB670A"/>
    <w:rsid w:val="00AB6A23"/>
    <w:rsid w:val="00AC0431"/>
    <w:rsid w:val="00AC11E9"/>
    <w:rsid w:val="00AC28B1"/>
    <w:rsid w:val="00AC2D07"/>
    <w:rsid w:val="00AC4F38"/>
    <w:rsid w:val="00AC626D"/>
    <w:rsid w:val="00AC633D"/>
    <w:rsid w:val="00AC64F7"/>
    <w:rsid w:val="00AC6AC9"/>
    <w:rsid w:val="00AD0A48"/>
    <w:rsid w:val="00AD1A30"/>
    <w:rsid w:val="00AD1C74"/>
    <w:rsid w:val="00AD221D"/>
    <w:rsid w:val="00AD2293"/>
    <w:rsid w:val="00AD22CB"/>
    <w:rsid w:val="00AD2E4E"/>
    <w:rsid w:val="00AD343C"/>
    <w:rsid w:val="00AD3EFC"/>
    <w:rsid w:val="00AD4461"/>
    <w:rsid w:val="00AD4911"/>
    <w:rsid w:val="00AD4BA0"/>
    <w:rsid w:val="00AD4FCE"/>
    <w:rsid w:val="00AD5A55"/>
    <w:rsid w:val="00AD6D59"/>
    <w:rsid w:val="00AD76A5"/>
    <w:rsid w:val="00AE0C46"/>
    <w:rsid w:val="00AE18B4"/>
    <w:rsid w:val="00AE4F64"/>
    <w:rsid w:val="00AE5287"/>
    <w:rsid w:val="00AE587F"/>
    <w:rsid w:val="00AE5BD0"/>
    <w:rsid w:val="00AE60CB"/>
    <w:rsid w:val="00AE7254"/>
    <w:rsid w:val="00AE7D2C"/>
    <w:rsid w:val="00AF04E2"/>
    <w:rsid w:val="00AF0CFA"/>
    <w:rsid w:val="00AF10E7"/>
    <w:rsid w:val="00AF1395"/>
    <w:rsid w:val="00AF1D47"/>
    <w:rsid w:val="00AF2561"/>
    <w:rsid w:val="00AF383D"/>
    <w:rsid w:val="00AF4992"/>
    <w:rsid w:val="00AF4A74"/>
    <w:rsid w:val="00AF65D4"/>
    <w:rsid w:val="00AF7341"/>
    <w:rsid w:val="00B00B7D"/>
    <w:rsid w:val="00B01276"/>
    <w:rsid w:val="00B04298"/>
    <w:rsid w:val="00B06343"/>
    <w:rsid w:val="00B06599"/>
    <w:rsid w:val="00B06C46"/>
    <w:rsid w:val="00B0767F"/>
    <w:rsid w:val="00B07ECA"/>
    <w:rsid w:val="00B1011B"/>
    <w:rsid w:val="00B10664"/>
    <w:rsid w:val="00B1108F"/>
    <w:rsid w:val="00B11C98"/>
    <w:rsid w:val="00B11F0A"/>
    <w:rsid w:val="00B12746"/>
    <w:rsid w:val="00B14C7D"/>
    <w:rsid w:val="00B156BF"/>
    <w:rsid w:val="00B161D0"/>
    <w:rsid w:val="00B16C7A"/>
    <w:rsid w:val="00B16F2F"/>
    <w:rsid w:val="00B209D4"/>
    <w:rsid w:val="00B2477B"/>
    <w:rsid w:val="00B25399"/>
    <w:rsid w:val="00B264D2"/>
    <w:rsid w:val="00B26A3A"/>
    <w:rsid w:val="00B2758E"/>
    <w:rsid w:val="00B30048"/>
    <w:rsid w:val="00B3008F"/>
    <w:rsid w:val="00B30182"/>
    <w:rsid w:val="00B30264"/>
    <w:rsid w:val="00B31167"/>
    <w:rsid w:val="00B31467"/>
    <w:rsid w:val="00B322B6"/>
    <w:rsid w:val="00B3254F"/>
    <w:rsid w:val="00B3284A"/>
    <w:rsid w:val="00B3285C"/>
    <w:rsid w:val="00B334EB"/>
    <w:rsid w:val="00B34483"/>
    <w:rsid w:val="00B34588"/>
    <w:rsid w:val="00B346B0"/>
    <w:rsid w:val="00B34F6D"/>
    <w:rsid w:val="00B36127"/>
    <w:rsid w:val="00B3615B"/>
    <w:rsid w:val="00B36AAB"/>
    <w:rsid w:val="00B36AE0"/>
    <w:rsid w:val="00B36BE7"/>
    <w:rsid w:val="00B37901"/>
    <w:rsid w:val="00B41954"/>
    <w:rsid w:val="00B4228F"/>
    <w:rsid w:val="00B427AA"/>
    <w:rsid w:val="00B42A9C"/>
    <w:rsid w:val="00B442F1"/>
    <w:rsid w:val="00B44BE0"/>
    <w:rsid w:val="00B4501E"/>
    <w:rsid w:val="00B45917"/>
    <w:rsid w:val="00B45F87"/>
    <w:rsid w:val="00B46AD8"/>
    <w:rsid w:val="00B47F2D"/>
    <w:rsid w:val="00B50484"/>
    <w:rsid w:val="00B515EF"/>
    <w:rsid w:val="00B51C0C"/>
    <w:rsid w:val="00B5226C"/>
    <w:rsid w:val="00B5298A"/>
    <w:rsid w:val="00B547E4"/>
    <w:rsid w:val="00B54BB4"/>
    <w:rsid w:val="00B55636"/>
    <w:rsid w:val="00B55B5A"/>
    <w:rsid w:val="00B56353"/>
    <w:rsid w:val="00B5648F"/>
    <w:rsid w:val="00B56BE3"/>
    <w:rsid w:val="00B57857"/>
    <w:rsid w:val="00B57DE9"/>
    <w:rsid w:val="00B60D8D"/>
    <w:rsid w:val="00B61168"/>
    <w:rsid w:val="00B619E7"/>
    <w:rsid w:val="00B61C4E"/>
    <w:rsid w:val="00B62CF6"/>
    <w:rsid w:val="00B6370B"/>
    <w:rsid w:val="00B63B40"/>
    <w:rsid w:val="00B63E7B"/>
    <w:rsid w:val="00B64093"/>
    <w:rsid w:val="00B640E7"/>
    <w:rsid w:val="00B64147"/>
    <w:rsid w:val="00B64ABF"/>
    <w:rsid w:val="00B65993"/>
    <w:rsid w:val="00B65F0C"/>
    <w:rsid w:val="00B66D27"/>
    <w:rsid w:val="00B7159D"/>
    <w:rsid w:val="00B716DB"/>
    <w:rsid w:val="00B7191A"/>
    <w:rsid w:val="00B72144"/>
    <w:rsid w:val="00B72423"/>
    <w:rsid w:val="00B72A3B"/>
    <w:rsid w:val="00B7391A"/>
    <w:rsid w:val="00B73BE6"/>
    <w:rsid w:val="00B7517E"/>
    <w:rsid w:val="00B75BCC"/>
    <w:rsid w:val="00B75E81"/>
    <w:rsid w:val="00B80125"/>
    <w:rsid w:val="00B831AA"/>
    <w:rsid w:val="00B8385E"/>
    <w:rsid w:val="00B84A22"/>
    <w:rsid w:val="00B86958"/>
    <w:rsid w:val="00B87406"/>
    <w:rsid w:val="00B87E49"/>
    <w:rsid w:val="00B87F2B"/>
    <w:rsid w:val="00B90680"/>
    <w:rsid w:val="00B90682"/>
    <w:rsid w:val="00B91864"/>
    <w:rsid w:val="00B93DF3"/>
    <w:rsid w:val="00B941F9"/>
    <w:rsid w:val="00B9447D"/>
    <w:rsid w:val="00B95169"/>
    <w:rsid w:val="00B95AD7"/>
    <w:rsid w:val="00B96A52"/>
    <w:rsid w:val="00B9734A"/>
    <w:rsid w:val="00BA020B"/>
    <w:rsid w:val="00BA03BC"/>
    <w:rsid w:val="00BA0A62"/>
    <w:rsid w:val="00BA1777"/>
    <w:rsid w:val="00BA2591"/>
    <w:rsid w:val="00BA2970"/>
    <w:rsid w:val="00BA361A"/>
    <w:rsid w:val="00BA3799"/>
    <w:rsid w:val="00BA3AB0"/>
    <w:rsid w:val="00BA59B6"/>
    <w:rsid w:val="00BA5EDA"/>
    <w:rsid w:val="00BA647C"/>
    <w:rsid w:val="00BA66D6"/>
    <w:rsid w:val="00BA6BF8"/>
    <w:rsid w:val="00BA6F99"/>
    <w:rsid w:val="00BB071A"/>
    <w:rsid w:val="00BB3B1E"/>
    <w:rsid w:val="00BB40ED"/>
    <w:rsid w:val="00BB421D"/>
    <w:rsid w:val="00BB5119"/>
    <w:rsid w:val="00BB5C87"/>
    <w:rsid w:val="00BB5CAF"/>
    <w:rsid w:val="00BB7C1A"/>
    <w:rsid w:val="00BB7FD6"/>
    <w:rsid w:val="00BC2029"/>
    <w:rsid w:val="00BC23D1"/>
    <w:rsid w:val="00BC2850"/>
    <w:rsid w:val="00BC2D08"/>
    <w:rsid w:val="00BC38DD"/>
    <w:rsid w:val="00BC3A00"/>
    <w:rsid w:val="00BC3DD1"/>
    <w:rsid w:val="00BC3F44"/>
    <w:rsid w:val="00BC42AC"/>
    <w:rsid w:val="00BC4EA5"/>
    <w:rsid w:val="00BC6523"/>
    <w:rsid w:val="00BC69CE"/>
    <w:rsid w:val="00BC7584"/>
    <w:rsid w:val="00BD11A2"/>
    <w:rsid w:val="00BD1F91"/>
    <w:rsid w:val="00BD2B1F"/>
    <w:rsid w:val="00BD3825"/>
    <w:rsid w:val="00BD464A"/>
    <w:rsid w:val="00BD5BFB"/>
    <w:rsid w:val="00BD5F2D"/>
    <w:rsid w:val="00BD617B"/>
    <w:rsid w:val="00BD6DD1"/>
    <w:rsid w:val="00BD7975"/>
    <w:rsid w:val="00BD7B77"/>
    <w:rsid w:val="00BE0E22"/>
    <w:rsid w:val="00BE1A03"/>
    <w:rsid w:val="00BE23F2"/>
    <w:rsid w:val="00BE30BB"/>
    <w:rsid w:val="00BE33CB"/>
    <w:rsid w:val="00BE3AAD"/>
    <w:rsid w:val="00BE4421"/>
    <w:rsid w:val="00BE47B4"/>
    <w:rsid w:val="00BE5F10"/>
    <w:rsid w:val="00BE64FB"/>
    <w:rsid w:val="00BE6A94"/>
    <w:rsid w:val="00BE7B33"/>
    <w:rsid w:val="00BF064E"/>
    <w:rsid w:val="00BF06C5"/>
    <w:rsid w:val="00BF0812"/>
    <w:rsid w:val="00BF0D6B"/>
    <w:rsid w:val="00BF13A3"/>
    <w:rsid w:val="00BF22D1"/>
    <w:rsid w:val="00BF4035"/>
    <w:rsid w:val="00BF49C4"/>
    <w:rsid w:val="00BF5D51"/>
    <w:rsid w:val="00BF740A"/>
    <w:rsid w:val="00BF76FC"/>
    <w:rsid w:val="00BF7D09"/>
    <w:rsid w:val="00C00FC0"/>
    <w:rsid w:val="00C011D1"/>
    <w:rsid w:val="00C025FA"/>
    <w:rsid w:val="00C03638"/>
    <w:rsid w:val="00C04DAC"/>
    <w:rsid w:val="00C0571F"/>
    <w:rsid w:val="00C0635C"/>
    <w:rsid w:val="00C10F8A"/>
    <w:rsid w:val="00C119DA"/>
    <w:rsid w:val="00C11EBC"/>
    <w:rsid w:val="00C13336"/>
    <w:rsid w:val="00C13802"/>
    <w:rsid w:val="00C14D6E"/>
    <w:rsid w:val="00C16862"/>
    <w:rsid w:val="00C16B57"/>
    <w:rsid w:val="00C17096"/>
    <w:rsid w:val="00C17892"/>
    <w:rsid w:val="00C20CD7"/>
    <w:rsid w:val="00C227B2"/>
    <w:rsid w:val="00C22BCF"/>
    <w:rsid w:val="00C24E47"/>
    <w:rsid w:val="00C269C0"/>
    <w:rsid w:val="00C26BD5"/>
    <w:rsid w:val="00C26E40"/>
    <w:rsid w:val="00C26ED9"/>
    <w:rsid w:val="00C3043F"/>
    <w:rsid w:val="00C309AD"/>
    <w:rsid w:val="00C3219C"/>
    <w:rsid w:val="00C32B8C"/>
    <w:rsid w:val="00C33692"/>
    <w:rsid w:val="00C33A8E"/>
    <w:rsid w:val="00C33D83"/>
    <w:rsid w:val="00C340A7"/>
    <w:rsid w:val="00C3421B"/>
    <w:rsid w:val="00C34AA4"/>
    <w:rsid w:val="00C34C53"/>
    <w:rsid w:val="00C35604"/>
    <w:rsid w:val="00C35B11"/>
    <w:rsid w:val="00C370CC"/>
    <w:rsid w:val="00C4090D"/>
    <w:rsid w:val="00C41948"/>
    <w:rsid w:val="00C420F7"/>
    <w:rsid w:val="00C42ADA"/>
    <w:rsid w:val="00C451E9"/>
    <w:rsid w:val="00C46419"/>
    <w:rsid w:val="00C501C6"/>
    <w:rsid w:val="00C502DB"/>
    <w:rsid w:val="00C522E0"/>
    <w:rsid w:val="00C5270E"/>
    <w:rsid w:val="00C54A8C"/>
    <w:rsid w:val="00C54C39"/>
    <w:rsid w:val="00C5583C"/>
    <w:rsid w:val="00C563EF"/>
    <w:rsid w:val="00C56BDF"/>
    <w:rsid w:val="00C6073D"/>
    <w:rsid w:val="00C61B72"/>
    <w:rsid w:val="00C62DE5"/>
    <w:rsid w:val="00C62FB6"/>
    <w:rsid w:val="00C6306E"/>
    <w:rsid w:val="00C63659"/>
    <w:rsid w:val="00C63824"/>
    <w:rsid w:val="00C6473C"/>
    <w:rsid w:val="00C64B73"/>
    <w:rsid w:val="00C66282"/>
    <w:rsid w:val="00C67371"/>
    <w:rsid w:val="00C67E59"/>
    <w:rsid w:val="00C70CB3"/>
    <w:rsid w:val="00C721D8"/>
    <w:rsid w:val="00C72340"/>
    <w:rsid w:val="00C7267E"/>
    <w:rsid w:val="00C73335"/>
    <w:rsid w:val="00C742AD"/>
    <w:rsid w:val="00C747DD"/>
    <w:rsid w:val="00C74A55"/>
    <w:rsid w:val="00C757F2"/>
    <w:rsid w:val="00C76402"/>
    <w:rsid w:val="00C77186"/>
    <w:rsid w:val="00C80DAB"/>
    <w:rsid w:val="00C822EF"/>
    <w:rsid w:val="00C835B5"/>
    <w:rsid w:val="00C8450F"/>
    <w:rsid w:val="00C852EC"/>
    <w:rsid w:val="00C85984"/>
    <w:rsid w:val="00C85F8C"/>
    <w:rsid w:val="00C85FD9"/>
    <w:rsid w:val="00C8749A"/>
    <w:rsid w:val="00C8753B"/>
    <w:rsid w:val="00C902F9"/>
    <w:rsid w:val="00C91EF1"/>
    <w:rsid w:val="00C92368"/>
    <w:rsid w:val="00C92E01"/>
    <w:rsid w:val="00C941D5"/>
    <w:rsid w:val="00C94D34"/>
    <w:rsid w:val="00C95B45"/>
    <w:rsid w:val="00C95E25"/>
    <w:rsid w:val="00C95E30"/>
    <w:rsid w:val="00C96190"/>
    <w:rsid w:val="00C96281"/>
    <w:rsid w:val="00CA1F6D"/>
    <w:rsid w:val="00CA317D"/>
    <w:rsid w:val="00CA37C6"/>
    <w:rsid w:val="00CA4EEA"/>
    <w:rsid w:val="00CA5B42"/>
    <w:rsid w:val="00CA6E30"/>
    <w:rsid w:val="00CA733C"/>
    <w:rsid w:val="00CB0B28"/>
    <w:rsid w:val="00CB2782"/>
    <w:rsid w:val="00CB3482"/>
    <w:rsid w:val="00CB4A05"/>
    <w:rsid w:val="00CB4D08"/>
    <w:rsid w:val="00CB52BE"/>
    <w:rsid w:val="00CB54CD"/>
    <w:rsid w:val="00CB6737"/>
    <w:rsid w:val="00CB6A12"/>
    <w:rsid w:val="00CB765E"/>
    <w:rsid w:val="00CB79FE"/>
    <w:rsid w:val="00CC24F9"/>
    <w:rsid w:val="00CC2DE7"/>
    <w:rsid w:val="00CC3A06"/>
    <w:rsid w:val="00CC3AE7"/>
    <w:rsid w:val="00CC3F84"/>
    <w:rsid w:val="00CC4F28"/>
    <w:rsid w:val="00CC55D2"/>
    <w:rsid w:val="00CC5C37"/>
    <w:rsid w:val="00CC71F6"/>
    <w:rsid w:val="00CC7B19"/>
    <w:rsid w:val="00CD0454"/>
    <w:rsid w:val="00CD080F"/>
    <w:rsid w:val="00CD099A"/>
    <w:rsid w:val="00CD09E2"/>
    <w:rsid w:val="00CD18B4"/>
    <w:rsid w:val="00CD1D02"/>
    <w:rsid w:val="00CD2062"/>
    <w:rsid w:val="00CD2872"/>
    <w:rsid w:val="00CD2B2A"/>
    <w:rsid w:val="00CD2B7A"/>
    <w:rsid w:val="00CD34EB"/>
    <w:rsid w:val="00CD390C"/>
    <w:rsid w:val="00CD4211"/>
    <w:rsid w:val="00CD4895"/>
    <w:rsid w:val="00CD535C"/>
    <w:rsid w:val="00CD5DBA"/>
    <w:rsid w:val="00CD73B7"/>
    <w:rsid w:val="00CD7B47"/>
    <w:rsid w:val="00CE04DA"/>
    <w:rsid w:val="00CE0747"/>
    <w:rsid w:val="00CE09A1"/>
    <w:rsid w:val="00CE15B3"/>
    <w:rsid w:val="00CE1A25"/>
    <w:rsid w:val="00CE227D"/>
    <w:rsid w:val="00CE2310"/>
    <w:rsid w:val="00CE30AE"/>
    <w:rsid w:val="00CE4C32"/>
    <w:rsid w:val="00CE5AAF"/>
    <w:rsid w:val="00CE626E"/>
    <w:rsid w:val="00CE6497"/>
    <w:rsid w:val="00CE696D"/>
    <w:rsid w:val="00CE6CC7"/>
    <w:rsid w:val="00CE79FD"/>
    <w:rsid w:val="00CE7F04"/>
    <w:rsid w:val="00CF14D9"/>
    <w:rsid w:val="00CF1AAE"/>
    <w:rsid w:val="00CF1CBE"/>
    <w:rsid w:val="00CF218C"/>
    <w:rsid w:val="00CF4EB7"/>
    <w:rsid w:val="00CF7524"/>
    <w:rsid w:val="00CF7EB6"/>
    <w:rsid w:val="00CF7ED3"/>
    <w:rsid w:val="00D00285"/>
    <w:rsid w:val="00D0076E"/>
    <w:rsid w:val="00D00D81"/>
    <w:rsid w:val="00D012BC"/>
    <w:rsid w:val="00D01BE8"/>
    <w:rsid w:val="00D021A9"/>
    <w:rsid w:val="00D0331C"/>
    <w:rsid w:val="00D035DD"/>
    <w:rsid w:val="00D039A8"/>
    <w:rsid w:val="00D04334"/>
    <w:rsid w:val="00D0439A"/>
    <w:rsid w:val="00D046BC"/>
    <w:rsid w:val="00D0553B"/>
    <w:rsid w:val="00D05BCC"/>
    <w:rsid w:val="00D05C3A"/>
    <w:rsid w:val="00D05C57"/>
    <w:rsid w:val="00D070F4"/>
    <w:rsid w:val="00D071B9"/>
    <w:rsid w:val="00D0758E"/>
    <w:rsid w:val="00D11A57"/>
    <w:rsid w:val="00D13326"/>
    <w:rsid w:val="00D1337E"/>
    <w:rsid w:val="00D141E3"/>
    <w:rsid w:val="00D144F4"/>
    <w:rsid w:val="00D15326"/>
    <w:rsid w:val="00D15AE6"/>
    <w:rsid w:val="00D15C47"/>
    <w:rsid w:val="00D16801"/>
    <w:rsid w:val="00D16D28"/>
    <w:rsid w:val="00D21807"/>
    <w:rsid w:val="00D228C0"/>
    <w:rsid w:val="00D22BAE"/>
    <w:rsid w:val="00D22E4B"/>
    <w:rsid w:val="00D23502"/>
    <w:rsid w:val="00D23EB3"/>
    <w:rsid w:val="00D246A4"/>
    <w:rsid w:val="00D249AA"/>
    <w:rsid w:val="00D24B1A"/>
    <w:rsid w:val="00D2558A"/>
    <w:rsid w:val="00D25A0A"/>
    <w:rsid w:val="00D267D5"/>
    <w:rsid w:val="00D27AF2"/>
    <w:rsid w:val="00D27DD7"/>
    <w:rsid w:val="00D30466"/>
    <w:rsid w:val="00D3128F"/>
    <w:rsid w:val="00D32988"/>
    <w:rsid w:val="00D32A30"/>
    <w:rsid w:val="00D32A44"/>
    <w:rsid w:val="00D32F82"/>
    <w:rsid w:val="00D33ED2"/>
    <w:rsid w:val="00D341E6"/>
    <w:rsid w:val="00D353DF"/>
    <w:rsid w:val="00D35D16"/>
    <w:rsid w:val="00D366E6"/>
    <w:rsid w:val="00D37252"/>
    <w:rsid w:val="00D376C9"/>
    <w:rsid w:val="00D377A8"/>
    <w:rsid w:val="00D37FC4"/>
    <w:rsid w:val="00D40A8A"/>
    <w:rsid w:val="00D40ADF"/>
    <w:rsid w:val="00D4129D"/>
    <w:rsid w:val="00D41BD0"/>
    <w:rsid w:val="00D428B2"/>
    <w:rsid w:val="00D43AE3"/>
    <w:rsid w:val="00D43D6B"/>
    <w:rsid w:val="00D45ACC"/>
    <w:rsid w:val="00D45EE2"/>
    <w:rsid w:val="00D50088"/>
    <w:rsid w:val="00D504C0"/>
    <w:rsid w:val="00D512A7"/>
    <w:rsid w:val="00D51AA7"/>
    <w:rsid w:val="00D526C2"/>
    <w:rsid w:val="00D55215"/>
    <w:rsid w:val="00D56C5F"/>
    <w:rsid w:val="00D60A25"/>
    <w:rsid w:val="00D60E84"/>
    <w:rsid w:val="00D622BC"/>
    <w:rsid w:val="00D62D89"/>
    <w:rsid w:val="00D62F7D"/>
    <w:rsid w:val="00D64A16"/>
    <w:rsid w:val="00D65290"/>
    <w:rsid w:val="00D6684E"/>
    <w:rsid w:val="00D668C7"/>
    <w:rsid w:val="00D674C2"/>
    <w:rsid w:val="00D67E3C"/>
    <w:rsid w:val="00D7072B"/>
    <w:rsid w:val="00D71B98"/>
    <w:rsid w:val="00D75DA6"/>
    <w:rsid w:val="00D75EC0"/>
    <w:rsid w:val="00D75FE5"/>
    <w:rsid w:val="00D76DBD"/>
    <w:rsid w:val="00D7718E"/>
    <w:rsid w:val="00D80CE1"/>
    <w:rsid w:val="00D815D4"/>
    <w:rsid w:val="00D81ADF"/>
    <w:rsid w:val="00D81CC1"/>
    <w:rsid w:val="00D8267A"/>
    <w:rsid w:val="00D83DE3"/>
    <w:rsid w:val="00D848EC"/>
    <w:rsid w:val="00D84E57"/>
    <w:rsid w:val="00D84FED"/>
    <w:rsid w:val="00D8565D"/>
    <w:rsid w:val="00D858F0"/>
    <w:rsid w:val="00D85917"/>
    <w:rsid w:val="00D86618"/>
    <w:rsid w:val="00D87519"/>
    <w:rsid w:val="00D87A7B"/>
    <w:rsid w:val="00D902D5"/>
    <w:rsid w:val="00D93EC5"/>
    <w:rsid w:val="00D94564"/>
    <w:rsid w:val="00D9471C"/>
    <w:rsid w:val="00D94735"/>
    <w:rsid w:val="00D95BA7"/>
    <w:rsid w:val="00D96C19"/>
    <w:rsid w:val="00D97BBB"/>
    <w:rsid w:val="00D97BD7"/>
    <w:rsid w:val="00D97BE1"/>
    <w:rsid w:val="00DA12A2"/>
    <w:rsid w:val="00DA1C60"/>
    <w:rsid w:val="00DA2DE9"/>
    <w:rsid w:val="00DA382F"/>
    <w:rsid w:val="00DA480A"/>
    <w:rsid w:val="00DA59E9"/>
    <w:rsid w:val="00DA68A3"/>
    <w:rsid w:val="00DA74CE"/>
    <w:rsid w:val="00DA7C14"/>
    <w:rsid w:val="00DB1789"/>
    <w:rsid w:val="00DB1BFC"/>
    <w:rsid w:val="00DB1E85"/>
    <w:rsid w:val="00DB200A"/>
    <w:rsid w:val="00DB2290"/>
    <w:rsid w:val="00DB236A"/>
    <w:rsid w:val="00DB26FA"/>
    <w:rsid w:val="00DB27DF"/>
    <w:rsid w:val="00DB31A2"/>
    <w:rsid w:val="00DB4975"/>
    <w:rsid w:val="00DB552A"/>
    <w:rsid w:val="00DB554A"/>
    <w:rsid w:val="00DB557B"/>
    <w:rsid w:val="00DB599A"/>
    <w:rsid w:val="00DB661F"/>
    <w:rsid w:val="00DB67CE"/>
    <w:rsid w:val="00DB706E"/>
    <w:rsid w:val="00DB71BE"/>
    <w:rsid w:val="00DB74D9"/>
    <w:rsid w:val="00DC0529"/>
    <w:rsid w:val="00DC33B6"/>
    <w:rsid w:val="00DC4F26"/>
    <w:rsid w:val="00DC5CBE"/>
    <w:rsid w:val="00DC5F63"/>
    <w:rsid w:val="00DD1876"/>
    <w:rsid w:val="00DD2D02"/>
    <w:rsid w:val="00DD4B27"/>
    <w:rsid w:val="00DD5507"/>
    <w:rsid w:val="00DD599A"/>
    <w:rsid w:val="00DD5A6A"/>
    <w:rsid w:val="00DD626C"/>
    <w:rsid w:val="00DD7856"/>
    <w:rsid w:val="00DE087E"/>
    <w:rsid w:val="00DE1407"/>
    <w:rsid w:val="00DE1634"/>
    <w:rsid w:val="00DE1795"/>
    <w:rsid w:val="00DE29E3"/>
    <w:rsid w:val="00DE2BFA"/>
    <w:rsid w:val="00DE371B"/>
    <w:rsid w:val="00DE3929"/>
    <w:rsid w:val="00DE3DED"/>
    <w:rsid w:val="00DE4679"/>
    <w:rsid w:val="00DE62F0"/>
    <w:rsid w:val="00DE6469"/>
    <w:rsid w:val="00DE7154"/>
    <w:rsid w:val="00DE7577"/>
    <w:rsid w:val="00DF08C0"/>
    <w:rsid w:val="00DF09D3"/>
    <w:rsid w:val="00DF138F"/>
    <w:rsid w:val="00DF168F"/>
    <w:rsid w:val="00DF19FC"/>
    <w:rsid w:val="00DF2DB8"/>
    <w:rsid w:val="00DF2E06"/>
    <w:rsid w:val="00DF305E"/>
    <w:rsid w:val="00DF3A99"/>
    <w:rsid w:val="00DF4D6B"/>
    <w:rsid w:val="00DF65DB"/>
    <w:rsid w:val="00DF7173"/>
    <w:rsid w:val="00DF7DE0"/>
    <w:rsid w:val="00E0145D"/>
    <w:rsid w:val="00E01D3C"/>
    <w:rsid w:val="00E01DE2"/>
    <w:rsid w:val="00E03F27"/>
    <w:rsid w:val="00E04061"/>
    <w:rsid w:val="00E04913"/>
    <w:rsid w:val="00E053D5"/>
    <w:rsid w:val="00E05B85"/>
    <w:rsid w:val="00E05CA3"/>
    <w:rsid w:val="00E071C4"/>
    <w:rsid w:val="00E07509"/>
    <w:rsid w:val="00E106C8"/>
    <w:rsid w:val="00E1098F"/>
    <w:rsid w:val="00E1262A"/>
    <w:rsid w:val="00E12D2B"/>
    <w:rsid w:val="00E13B50"/>
    <w:rsid w:val="00E14AC8"/>
    <w:rsid w:val="00E16224"/>
    <w:rsid w:val="00E16541"/>
    <w:rsid w:val="00E175E6"/>
    <w:rsid w:val="00E17D3E"/>
    <w:rsid w:val="00E17D4A"/>
    <w:rsid w:val="00E20277"/>
    <w:rsid w:val="00E20A94"/>
    <w:rsid w:val="00E20D39"/>
    <w:rsid w:val="00E2123F"/>
    <w:rsid w:val="00E2202C"/>
    <w:rsid w:val="00E226D5"/>
    <w:rsid w:val="00E226F5"/>
    <w:rsid w:val="00E22BF9"/>
    <w:rsid w:val="00E23B7A"/>
    <w:rsid w:val="00E23D3A"/>
    <w:rsid w:val="00E25591"/>
    <w:rsid w:val="00E25F51"/>
    <w:rsid w:val="00E2790E"/>
    <w:rsid w:val="00E30146"/>
    <w:rsid w:val="00E30574"/>
    <w:rsid w:val="00E3064F"/>
    <w:rsid w:val="00E318A0"/>
    <w:rsid w:val="00E31F19"/>
    <w:rsid w:val="00E32350"/>
    <w:rsid w:val="00E328BE"/>
    <w:rsid w:val="00E32B71"/>
    <w:rsid w:val="00E333F3"/>
    <w:rsid w:val="00E336B5"/>
    <w:rsid w:val="00E339C8"/>
    <w:rsid w:val="00E33C1D"/>
    <w:rsid w:val="00E34796"/>
    <w:rsid w:val="00E34ADF"/>
    <w:rsid w:val="00E352E2"/>
    <w:rsid w:val="00E35BAA"/>
    <w:rsid w:val="00E35D93"/>
    <w:rsid w:val="00E3624F"/>
    <w:rsid w:val="00E362A3"/>
    <w:rsid w:val="00E36570"/>
    <w:rsid w:val="00E37483"/>
    <w:rsid w:val="00E37DCC"/>
    <w:rsid w:val="00E37E12"/>
    <w:rsid w:val="00E40E02"/>
    <w:rsid w:val="00E41976"/>
    <w:rsid w:val="00E41C1C"/>
    <w:rsid w:val="00E423FB"/>
    <w:rsid w:val="00E42D6E"/>
    <w:rsid w:val="00E435D0"/>
    <w:rsid w:val="00E435DF"/>
    <w:rsid w:val="00E4536E"/>
    <w:rsid w:val="00E454A1"/>
    <w:rsid w:val="00E46DDF"/>
    <w:rsid w:val="00E4724D"/>
    <w:rsid w:val="00E47872"/>
    <w:rsid w:val="00E4798C"/>
    <w:rsid w:val="00E500EC"/>
    <w:rsid w:val="00E51340"/>
    <w:rsid w:val="00E51F3B"/>
    <w:rsid w:val="00E5255F"/>
    <w:rsid w:val="00E529D2"/>
    <w:rsid w:val="00E54014"/>
    <w:rsid w:val="00E54FFA"/>
    <w:rsid w:val="00E55339"/>
    <w:rsid w:val="00E55D70"/>
    <w:rsid w:val="00E56AE1"/>
    <w:rsid w:val="00E57957"/>
    <w:rsid w:val="00E57B26"/>
    <w:rsid w:val="00E57CAB"/>
    <w:rsid w:val="00E60215"/>
    <w:rsid w:val="00E6042D"/>
    <w:rsid w:val="00E60F17"/>
    <w:rsid w:val="00E60FB3"/>
    <w:rsid w:val="00E613C3"/>
    <w:rsid w:val="00E62CFE"/>
    <w:rsid w:val="00E632E0"/>
    <w:rsid w:val="00E648BE"/>
    <w:rsid w:val="00E65346"/>
    <w:rsid w:val="00E65358"/>
    <w:rsid w:val="00E66215"/>
    <w:rsid w:val="00E667D5"/>
    <w:rsid w:val="00E700F7"/>
    <w:rsid w:val="00E70549"/>
    <w:rsid w:val="00E70FAF"/>
    <w:rsid w:val="00E72EEC"/>
    <w:rsid w:val="00E743F8"/>
    <w:rsid w:val="00E7538A"/>
    <w:rsid w:val="00E75465"/>
    <w:rsid w:val="00E76DE9"/>
    <w:rsid w:val="00E7704A"/>
    <w:rsid w:val="00E77E5F"/>
    <w:rsid w:val="00E81BBD"/>
    <w:rsid w:val="00E81D62"/>
    <w:rsid w:val="00E8222C"/>
    <w:rsid w:val="00E82CC4"/>
    <w:rsid w:val="00E839DD"/>
    <w:rsid w:val="00E849F5"/>
    <w:rsid w:val="00E84B4A"/>
    <w:rsid w:val="00E85339"/>
    <w:rsid w:val="00E85D03"/>
    <w:rsid w:val="00E86C2C"/>
    <w:rsid w:val="00E87F6B"/>
    <w:rsid w:val="00E90055"/>
    <w:rsid w:val="00E90CB5"/>
    <w:rsid w:val="00E9112D"/>
    <w:rsid w:val="00E91816"/>
    <w:rsid w:val="00E91895"/>
    <w:rsid w:val="00E9235B"/>
    <w:rsid w:val="00E92503"/>
    <w:rsid w:val="00E935B7"/>
    <w:rsid w:val="00E947C6"/>
    <w:rsid w:val="00E96DB2"/>
    <w:rsid w:val="00E96EE2"/>
    <w:rsid w:val="00E977DE"/>
    <w:rsid w:val="00E979B5"/>
    <w:rsid w:val="00EA08CD"/>
    <w:rsid w:val="00EA2867"/>
    <w:rsid w:val="00EA2E58"/>
    <w:rsid w:val="00EA2F98"/>
    <w:rsid w:val="00EA4FF0"/>
    <w:rsid w:val="00EA5FB4"/>
    <w:rsid w:val="00EA6218"/>
    <w:rsid w:val="00EA6329"/>
    <w:rsid w:val="00EA7218"/>
    <w:rsid w:val="00EA7732"/>
    <w:rsid w:val="00EA7F27"/>
    <w:rsid w:val="00EB0A47"/>
    <w:rsid w:val="00EB0E39"/>
    <w:rsid w:val="00EB12FC"/>
    <w:rsid w:val="00EB3E7D"/>
    <w:rsid w:val="00EB48D9"/>
    <w:rsid w:val="00EB5940"/>
    <w:rsid w:val="00EB5B6A"/>
    <w:rsid w:val="00EB655F"/>
    <w:rsid w:val="00EB6FDC"/>
    <w:rsid w:val="00EC2201"/>
    <w:rsid w:val="00EC2805"/>
    <w:rsid w:val="00EC5182"/>
    <w:rsid w:val="00EC6095"/>
    <w:rsid w:val="00EC665B"/>
    <w:rsid w:val="00EC7D71"/>
    <w:rsid w:val="00ED121C"/>
    <w:rsid w:val="00ED26FA"/>
    <w:rsid w:val="00ED27F9"/>
    <w:rsid w:val="00ED2867"/>
    <w:rsid w:val="00ED2B60"/>
    <w:rsid w:val="00ED4B37"/>
    <w:rsid w:val="00ED5C70"/>
    <w:rsid w:val="00ED5F9D"/>
    <w:rsid w:val="00ED67F2"/>
    <w:rsid w:val="00ED7251"/>
    <w:rsid w:val="00ED75CC"/>
    <w:rsid w:val="00EE0C37"/>
    <w:rsid w:val="00EE0CA1"/>
    <w:rsid w:val="00EE19E7"/>
    <w:rsid w:val="00EE1B94"/>
    <w:rsid w:val="00EE30DC"/>
    <w:rsid w:val="00EE39DC"/>
    <w:rsid w:val="00EE4284"/>
    <w:rsid w:val="00EE476A"/>
    <w:rsid w:val="00EE4A2F"/>
    <w:rsid w:val="00EE4D5D"/>
    <w:rsid w:val="00EE575A"/>
    <w:rsid w:val="00EE624D"/>
    <w:rsid w:val="00EE67CD"/>
    <w:rsid w:val="00EE7812"/>
    <w:rsid w:val="00EF03C8"/>
    <w:rsid w:val="00EF0C6A"/>
    <w:rsid w:val="00EF155D"/>
    <w:rsid w:val="00EF1DAD"/>
    <w:rsid w:val="00EF2028"/>
    <w:rsid w:val="00EF2193"/>
    <w:rsid w:val="00EF3991"/>
    <w:rsid w:val="00EF522D"/>
    <w:rsid w:val="00EF64E8"/>
    <w:rsid w:val="00EF7744"/>
    <w:rsid w:val="00EF7F44"/>
    <w:rsid w:val="00F01374"/>
    <w:rsid w:val="00F02559"/>
    <w:rsid w:val="00F02DC8"/>
    <w:rsid w:val="00F032EF"/>
    <w:rsid w:val="00F04175"/>
    <w:rsid w:val="00F04A13"/>
    <w:rsid w:val="00F0639E"/>
    <w:rsid w:val="00F06860"/>
    <w:rsid w:val="00F06D31"/>
    <w:rsid w:val="00F07538"/>
    <w:rsid w:val="00F10544"/>
    <w:rsid w:val="00F10E2F"/>
    <w:rsid w:val="00F1369A"/>
    <w:rsid w:val="00F1394D"/>
    <w:rsid w:val="00F14501"/>
    <w:rsid w:val="00F14E64"/>
    <w:rsid w:val="00F16193"/>
    <w:rsid w:val="00F16470"/>
    <w:rsid w:val="00F164E9"/>
    <w:rsid w:val="00F170A5"/>
    <w:rsid w:val="00F17407"/>
    <w:rsid w:val="00F1759B"/>
    <w:rsid w:val="00F20150"/>
    <w:rsid w:val="00F204B7"/>
    <w:rsid w:val="00F20603"/>
    <w:rsid w:val="00F209FE"/>
    <w:rsid w:val="00F21429"/>
    <w:rsid w:val="00F21AF7"/>
    <w:rsid w:val="00F223E6"/>
    <w:rsid w:val="00F238FF"/>
    <w:rsid w:val="00F24476"/>
    <w:rsid w:val="00F2472B"/>
    <w:rsid w:val="00F25851"/>
    <w:rsid w:val="00F25BA6"/>
    <w:rsid w:val="00F261A0"/>
    <w:rsid w:val="00F264AD"/>
    <w:rsid w:val="00F31C16"/>
    <w:rsid w:val="00F31ED4"/>
    <w:rsid w:val="00F32134"/>
    <w:rsid w:val="00F36513"/>
    <w:rsid w:val="00F36DEB"/>
    <w:rsid w:val="00F4139E"/>
    <w:rsid w:val="00F42046"/>
    <w:rsid w:val="00F427E4"/>
    <w:rsid w:val="00F42926"/>
    <w:rsid w:val="00F431C5"/>
    <w:rsid w:val="00F46654"/>
    <w:rsid w:val="00F47C47"/>
    <w:rsid w:val="00F50505"/>
    <w:rsid w:val="00F513A7"/>
    <w:rsid w:val="00F51425"/>
    <w:rsid w:val="00F51AC0"/>
    <w:rsid w:val="00F5216D"/>
    <w:rsid w:val="00F52727"/>
    <w:rsid w:val="00F552EF"/>
    <w:rsid w:val="00F572EB"/>
    <w:rsid w:val="00F60C45"/>
    <w:rsid w:val="00F615B9"/>
    <w:rsid w:val="00F61C39"/>
    <w:rsid w:val="00F61FCD"/>
    <w:rsid w:val="00F622A0"/>
    <w:rsid w:val="00F62926"/>
    <w:rsid w:val="00F62DE6"/>
    <w:rsid w:val="00F6461E"/>
    <w:rsid w:val="00F64766"/>
    <w:rsid w:val="00F65230"/>
    <w:rsid w:val="00F65C58"/>
    <w:rsid w:val="00F65E88"/>
    <w:rsid w:val="00F66B64"/>
    <w:rsid w:val="00F671B2"/>
    <w:rsid w:val="00F6734E"/>
    <w:rsid w:val="00F721A4"/>
    <w:rsid w:val="00F72920"/>
    <w:rsid w:val="00F72CAF"/>
    <w:rsid w:val="00F737D8"/>
    <w:rsid w:val="00F74A8D"/>
    <w:rsid w:val="00F75251"/>
    <w:rsid w:val="00F753F9"/>
    <w:rsid w:val="00F75AAE"/>
    <w:rsid w:val="00F76167"/>
    <w:rsid w:val="00F762A6"/>
    <w:rsid w:val="00F77357"/>
    <w:rsid w:val="00F77666"/>
    <w:rsid w:val="00F77D59"/>
    <w:rsid w:val="00F801ED"/>
    <w:rsid w:val="00F804C7"/>
    <w:rsid w:val="00F807D1"/>
    <w:rsid w:val="00F80C8E"/>
    <w:rsid w:val="00F813AC"/>
    <w:rsid w:val="00F81C77"/>
    <w:rsid w:val="00F81E9E"/>
    <w:rsid w:val="00F82ED8"/>
    <w:rsid w:val="00F83634"/>
    <w:rsid w:val="00F86275"/>
    <w:rsid w:val="00F86A59"/>
    <w:rsid w:val="00F90B27"/>
    <w:rsid w:val="00F91056"/>
    <w:rsid w:val="00F915E7"/>
    <w:rsid w:val="00F91665"/>
    <w:rsid w:val="00F92773"/>
    <w:rsid w:val="00F9528A"/>
    <w:rsid w:val="00F9531B"/>
    <w:rsid w:val="00F96D44"/>
    <w:rsid w:val="00F970AC"/>
    <w:rsid w:val="00F972F2"/>
    <w:rsid w:val="00FA0BA9"/>
    <w:rsid w:val="00FA23A5"/>
    <w:rsid w:val="00FA3361"/>
    <w:rsid w:val="00FA355D"/>
    <w:rsid w:val="00FA37DC"/>
    <w:rsid w:val="00FA3825"/>
    <w:rsid w:val="00FA6D61"/>
    <w:rsid w:val="00FA7505"/>
    <w:rsid w:val="00FA7936"/>
    <w:rsid w:val="00FA7F53"/>
    <w:rsid w:val="00FB0B28"/>
    <w:rsid w:val="00FB18E5"/>
    <w:rsid w:val="00FB1B73"/>
    <w:rsid w:val="00FB1FA3"/>
    <w:rsid w:val="00FB2343"/>
    <w:rsid w:val="00FB45E1"/>
    <w:rsid w:val="00FB4BF2"/>
    <w:rsid w:val="00FB4BF7"/>
    <w:rsid w:val="00FB4DB6"/>
    <w:rsid w:val="00FB6182"/>
    <w:rsid w:val="00FB62CA"/>
    <w:rsid w:val="00FC03C9"/>
    <w:rsid w:val="00FC0E64"/>
    <w:rsid w:val="00FC1004"/>
    <w:rsid w:val="00FC3E5E"/>
    <w:rsid w:val="00FC44D3"/>
    <w:rsid w:val="00FC4B9A"/>
    <w:rsid w:val="00FC59CD"/>
    <w:rsid w:val="00FC698F"/>
    <w:rsid w:val="00FC6A07"/>
    <w:rsid w:val="00FC7CA3"/>
    <w:rsid w:val="00FD0AA9"/>
    <w:rsid w:val="00FD1476"/>
    <w:rsid w:val="00FD18C7"/>
    <w:rsid w:val="00FD1AD2"/>
    <w:rsid w:val="00FD1D28"/>
    <w:rsid w:val="00FD1F64"/>
    <w:rsid w:val="00FD4731"/>
    <w:rsid w:val="00FD5F18"/>
    <w:rsid w:val="00FD7CA3"/>
    <w:rsid w:val="00FE0EE3"/>
    <w:rsid w:val="00FE2166"/>
    <w:rsid w:val="00FE22F1"/>
    <w:rsid w:val="00FE2828"/>
    <w:rsid w:val="00FE3C4E"/>
    <w:rsid w:val="00FE3D44"/>
    <w:rsid w:val="00FE4AC8"/>
    <w:rsid w:val="00FE6D22"/>
    <w:rsid w:val="00FE7110"/>
    <w:rsid w:val="00FE7A7B"/>
    <w:rsid w:val="00FF0280"/>
    <w:rsid w:val="00FF21A9"/>
    <w:rsid w:val="00FF2C0D"/>
    <w:rsid w:val="00FF2D4E"/>
    <w:rsid w:val="00FF3D8B"/>
    <w:rsid w:val="00FF5553"/>
    <w:rsid w:val="00FF64A9"/>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5F1E3C"/>
    <w:pPr>
      <w:widowControl w:val="0"/>
      <w:numPr>
        <w:numId w:val="73"/>
      </w:numPr>
      <w:tabs>
        <w:tab w:val="left" w:pos="1710"/>
      </w:tabs>
      <w:spacing w:before="120" w:after="120"/>
      <w:ind w:left="0" w:firstLine="567"/>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rsid w:val="00F62DE6"/>
    <w:pPr>
      <w:widowControl w:val="0"/>
      <w:numPr>
        <w:ilvl w:val="5"/>
        <w:numId w:val="9"/>
      </w:numPr>
      <w:spacing w:before="120" w:after="120" w:line="340" w:lineRule="exact"/>
      <w:jc w:val="both"/>
      <w:outlineLvl w:val="5"/>
    </w:pPr>
    <w:rPr>
      <w:rFonts w:eastAsia="SimSun"/>
      <w:color w:val="000000" w:themeColor="text1"/>
      <w:sz w:val="28"/>
      <w:szCs w:val="20"/>
      <w:lang w:val="vi-VN"/>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5F1E3C"/>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sid w:val="00F62DE6"/>
    <w:rPr>
      <w:rFonts w:eastAsia="SimSun" w:cs="Times New Roman"/>
      <w:color w:val="000000" w:themeColor="text1"/>
      <w:szCs w:val="20"/>
      <w:lang w:val="vi-VN"/>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2"/>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4"/>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3"/>
      </w:numPr>
    </w:pPr>
  </w:style>
  <w:style w:type="paragraph" w:customStyle="1" w:styleId="Listaletras2">
    <w:name w:val="Lista letras 2"/>
    <w:basedOn w:val="Listaletra1"/>
    <w:uiPriority w:val="99"/>
    <w:pPr>
      <w:numPr>
        <w:numId w:val="21"/>
      </w:numPr>
    </w:pPr>
  </w:style>
  <w:style w:type="paragraph" w:customStyle="1" w:styleId="Listaletra1">
    <w:name w:val="Lista letra 1"/>
    <w:basedOn w:val="Normal"/>
    <w:uiPriority w:val="99"/>
    <w:pPr>
      <w:numPr>
        <w:numId w:val="26"/>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5"/>
      </w:numPr>
    </w:pPr>
  </w:style>
  <w:style w:type="paragraph" w:customStyle="1" w:styleId="TtuloPortada">
    <w:name w:val="Título Portada"/>
    <w:basedOn w:val="Heading1"/>
    <w:uiPriority w:val="99"/>
    <w:pPr>
      <w:keepNext/>
      <w:keepLines/>
      <w:widowControl/>
      <w:numPr>
        <w:numId w:val="29"/>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7"/>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8"/>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0"/>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4"/>
      </w:numPr>
      <w:jc w:val="center"/>
    </w:pPr>
    <w:rPr>
      <w:rFonts w:eastAsia="MS Mincho"/>
      <w:b/>
      <w:bCs/>
      <w:sz w:val="28"/>
      <w:szCs w:val="28"/>
      <w:lang w:val="vi-VN"/>
    </w:rPr>
  </w:style>
  <w:style w:type="paragraph" w:customStyle="1" w:styleId="a">
    <w:name w:val="a"/>
    <w:basedOn w:val="Normal"/>
    <w:qFormat/>
    <w:rsid w:val="00455894"/>
    <w:pPr>
      <w:numPr>
        <w:numId w:val="36"/>
      </w:numPr>
      <w:spacing w:before="120" w:line="264" w:lineRule="auto"/>
      <w:jc w:val="both"/>
    </w:pPr>
    <w:rPr>
      <w:sz w:val="26"/>
    </w:rPr>
  </w:style>
  <w:style w:type="paragraph" w:customStyle="1" w:styleId="1Slash">
    <w:name w:val="1Slash"/>
    <w:basedOn w:val="Normal"/>
    <w:link w:val="1SlashChar"/>
    <w:qFormat/>
    <w:rsid w:val="00455894"/>
    <w:pPr>
      <w:widowControl w:val="0"/>
      <w:numPr>
        <w:numId w:val="35"/>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37"/>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38"/>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39"/>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40"/>
      </w:numPr>
      <w:spacing w:before="120"/>
      <w:jc w:val="both"/>
    </w:pPr>
    <w:rPr>
      <w:rFonts w:ascii=".VnArial" w:eastAsia="PMingLiU" w:hAnsi=".VnArial"/>
      <w:szCs w:val="26"/>
    </w:rPr>
  </w:style>
  <w:style w:type="paragraph" w:customStyle="1" w:styleId="Dieu">
    <w:name w:val="Dieu"/>
    <w:basedOn w:val="BodyTextIndent3"/>
    <w:rsid w:val="009B55DF"/>
    <w:pPr>
      <w:numPr>
        <w:numId w:val="40"/>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18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562184925">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3455187">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553685940">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image" Target="media/image73.wmf"/><Relationship Id="rId170" Type="http://schemas.openxmlformats.org/officeDocument/2006/relationships/oleObject" Target="embeddings/oleObject85.bin"/><Relationship Id="rId226" Type="http://schemas.openxmlformats.org/officeDocument/2006/relationships/oleObject" Target="embeddings/oleObject116.bin"/><Relationship Id="rId268" Type="http://schemas.openxmlformats.org/officeDocument/2006/relationships/oleObject" Target="embeddings/oleObject137.bin"/><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8.wmf"/><Relationship Id="rId5" Type="http://schemas.openxmlformats.org/officeDocument/2006/relationships/webSettings" Target="webSettings.xml"/><Relationship Id="rId181" Type="http://schemas.openxmlformats.org/officeDocument/2006/relationships/oleObject" Target="embeddings/oleObject91.bin"/><Relationship Id="rId237" Type="http://schemas.openxmlformats.org/officeDocument/2006/relationships/image" Target="media/image109.wmf"/><Relationship Id="rId279" Type="http://schemas.openxmlformats.org/officeDocument/2006/relationships/oleObject" Target="embeddings/oleObject142.bin"/><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3.wmf"/><Relationship Id="rId139" Type="http://schemas.openxmlformats.org/officeDocument/2006/relationships/oleObject" Target="embeddings/oleObject69.bin"/><Relationship Id="rId85" Type="http://schemas.openxmlformats.org/officeDocument/2006/relationships/image" Target="media/image37.wmf"/><Relationship Id="rId150" Type="http://schemas.openxmlformats.org/officeDocument/2006/relationships/image" Target="media/image69.wmf"/><Relationship Id="rId171" Type="http://schemas.openxmlformats.org/officeDocument/2006/relationships/image" Target="media/image79.wmf"/><Relationship Id="rId192" Type="http://schemas.openxmlformats.org/officeDocument/2006/relationships/oleObject" Target="embeddings/oleObject98.bin"/><Relationship Id="rId206" Type="http://schemas.openxmlformats.org/officeDocument/2006/relationships/image" Target="media/image94.wmf"/><Relationship Id="rId227" Type="http://schemas.openxmlformats.org/officeDocument/2006/relationships/image" Target="media/image104.wmf"/><Relationship Id="rId248" Type="http://schemas.openxmlformats.org/officeDocument/2006/relationships/oleObject" Target="embeddings/oleObject127.bin"/><Relationship Id="rId269" Type="http://schemas.openxmlformats.org/officeDocument/2006/relationships/image" Target="media/image125.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53.bin"/><Relationship Id="rId129" Type="http://schemas.openxmlformats.org/officeDocument/2006/relationships/oleObject" Target="embeddings/oleObject64.bin"/><Relationship Id="rId280" Type="http://schemas.openxmlformats.org/officeDocument/2006/relationships/header" Target="header1.xml"/><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oleObject" Target="embeddings/oleObject47.bin"/><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image" Target="media/image84.wmf"/><Relationship Id="rId217" Type="http://schemas.openxmlformats.org/officeDocument/2006/relationships/oleObject" Target="embeddings/oleObject111.bin"/><Relationship Id="rId6" Type="http://schemas.openxmlformats.org/officeDocument/2006/relationships/footnotes" Target="footnotes.xml"/><Relationship Id="rId238" Type="http://schemas.openxmlformats.org/officeDocument/2006/relationships/oleObject" Target="embeddings/oleObject122.bin"/><Relationship Id="rId259" Type="http://schemas.openxmlformats.org/officeDocument/2006/relationships/image" Target="media/image120.wmf"/><Relationship Id="rId23" Type="http://schemas.openxmlformats.org/officeDocument/2006/relationships/image" Target="media/image8.wmf"/><Relationship Id="rId119" Type="http://schemas.openxmlformats.org/officeDocument/2006/relationships/oleObject" Target="embeddings/oleObject59.bin"/><Relationship Id="rId270" Type="http://schemas.openxmlformats.org/officeDocument/2006/relationships/image" Target="media/image126.wmf"/><Relationship Id="rId44" Type="http://schemas.openxmlformats.org/officeDocument/2006/relationships/image" Target="media/image18.wmf"/><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image" Target="media/image59.wmf"/><Relationship Id="rId151" Type="http://schemas.openxmlformats.org/officeDocument/2006/relationships/oleObject" Target="embeddings/oleObject75.bin"/><Relationship Id="rId172" Type="http://schemas.openxmlformats.org/officeDocument/2006/relationships/oleObject" Target="embeddings/oleObject86.bin"/><Relationship Id="rId193" Type="http://schemas.openxmlformats.org/officeDocument/2006/relationships/oleObject" Target="embeddings/oleObject99.bin"/><Relationship Id="rId207" Type="http://schemas.openxmlformats.org/officeDocument/2006/relationships/oleObject" Target="embeddings/oleObject106.bin"/><Relationship Id="rId228" Type="http://schemas.openxmlformats.org/officeDocument/2006/relationships/oleObject" Target="embeddings/oleObject117.bin"/><Relationship Id="rId249" Type="http://schemas.openxmlformats.org/officeDocument/2006/relationships/image" Target="media/image115.wmf"/><Relationship Id="rId13" Type="http://schemas.openxmlformats.org/officeDocument/2006/relationships/oleObject" Target="embeddings/oleObject3.bin"/><Relationship Id="rId109" Type="http://schemas.openxmlformats.org/officeDocument/2006/relationships/image" Target="media/image49.wmf"/><Relationship Id="rId260" Type="http://schemas.openxmlformats.org/officeDocument/2006/relationships/oleObject" Target="embeddings/oleObject133.bin"/><Relationship Id="rId281" Type="http://schemas.openxmlformats.org/officeDocument/2006/relationships/footer" Target="footer1.xml"/><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3.wmf"/><Relationship Id="rId120" Type="http://schemas.openxmlformats.org/officeDocument/2006/relationships/image" Target="media/image54.wmf"/><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oleObject" Target="embeddings/oleObject81.bin"/><Relationship Id="rId183" Type="http://schemas.openxmlformats.org/officeDocument/2006/relationships/oleObject" Target="embeddings/oleObject92.bin"/><Relationship Id="rId218" Type="http://schemas.openxmlformats.org/officeDocument/2006/relationships/image" Target="media/image100.wmf"/><Relationship Id="rId239" Type="http://schemas.openxmlformats.org/officeDocument/2006/relationships/image" Target="media/image110.wmf"/><Relationship Id="rId250" Type="http://schemas.openxmlformats.org/officeDocument/2006/relationships/oleObject" Target="embeddings/oleObject128.bin"/><Relationship Id="rId271" Type="http://schemas.openxmlformats.org/officeDocument/2006/relationships/oleObject" Target="embeddings/oleObject138.bin"/><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oleObject" Target="embeddings/oleObject54.bin"/><Relationship Id="rId131" Type="http://schemas.openxmlformats.org/officeDocument/2006/relationships/oleObject" Target="embeddings/oleObject65.bin"/><Relationship Id="rId152" Type="http://schemas.openxmlformats.org/officeDocument/2006/relationships/image" Target="media/image70.wmf"/><Relationship Id="rId173" Type="http://schemas.openxmlformats.org/officeDocument/2006/relationships/oleObject" Target="embeddings/oleObject87.bin"/><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image" Target="media/image105.wmf"/><Relationship Id="rId240" Type="http://schemas.openxmlformats.org/officeDocument/2006/relationships/oleObject" Target="embeddings/oleObject123.bin"/><Relationship Id="rId261" Type="http://schemas.openxmlformats.org/officeDocument/2006/relationships/image" Target="media/image121.wmf"/><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fontTable" Target="fontTable.xml"/><Relationship Id="rId8" Type="http://schemas.openxmlformats.org/officeDocument/2006/relationships/image" Target="media/image1.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image" Target="media/image85.wmf"/><Relationship Id="rId219" Type="http://schemas.openxmlformats.org/officeDocument/2006/relationships/oleObject" Target="embeddings/oleObject112.bin"/><Relationship Id="rId230" Type="http://schemas.openxmlformats.org/officeDocument/2006/relationships/oleObject" Target="embeddings/oleObject118.bin"/><Relationship Id="rId251" Type="http://schemas.openxmlformats.org/officeDocument/2006/relationships/image" Target="media/image116.wmf"/><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272" Type="http://schemas.openxmlformats.org/officeDocument/2006/relationships/image" Target="media/image127.wmf"/><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image" Target="media/image80.wmf"/><Relationship Id="rId195" Type="http://schemas.openxmlformats.org/officeDocument/2006/relationships/oleObject" Target="embeddings/oleObject100.bin"/><Relationship Id="rId209" Type="http://schemas.openxmlformats.org/officeDocument/2006/relationships/oleObject" Target="embeddings/oleObject107.bin"/><Relationship Id="rId220" Type="http://schemas.openxmlformats.org/officeDocument/2006/relationships/image" Target="media/image101.wmf"/><Relationship Id="rId241" Type="http://schemas.openxmlformats.org/officeDocument/2006/relationships/image" Target="media/image111.wmf"/><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6.bin"/><Relationship Id="rId262" Type="http://schemas.openxmlformats.org/officeDocument/2006/relationships/oleObject" Target="embeddings/oleObject134.bin"/><Relationship Id="rId283" Type="http://schemas.openxmlformats.org/officeDocument/2006/relationships/theme" Target="theme/theme1.xml"/><Relationship Id="rId78" Type="http://schemas.openxmlformats.org/officeDocument/2006/relationships/image" Target="media/image35.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71.bin"/><Relationship Id="rId164" Type="http://schemas.openxmlformats.org/officeDocument/2006/relationships/oleObject" Target="embeddings/oleObject82.bin"/><Relationship Id="rId185" Type="http://schemas.openxmlformats.org/officeDocument/2006/relationships/oleObject" Target="embeddings/oleObject93.bin"/><Relationship Id="rId9" Type="http://schemas.openxmlformats.org/officeDocument/2006/relationships/oleObject" Target="embeddings/oleObject1.bin"/><Relationship Id="rId210" Type="http://schemas.openxmlformats.org/officeDocument/2006/relationships/image" Target="media/image96.wmf"/><Relationship Id="rId26" Type="http://schemas.openxmlformats.org/officeDocument/2006/relationships/oleObject" Target="embeddings/oleObject10.bin"/><Relationship Id="rId231" Type="http://schemas.openxmlformats.org/officeDocument/2006/relationships/image" Target="media/image106.wmf"/><Relationship Id="rId252" Type="http://schemas.openxmlformats.org/officeDocument/2006/relationships/oleObject" Target="embeddings/oleObject129.bin"/><Relationship Id="rId273" Type="http://schemas.openxmlformats.org/officeDocument/2006/relationships/oleObject" Target="embeddings/oleObject139.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oleObject" Target="embeddings/oleObject88.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image" Target="media/image5.wmf"/><Relationship Id="rId221" Type="http://schemas.openxmlformats.org/officeDocument/2006/relationships/oleObject" Target="embeddings/oleObject113.bin"/><Relationship Id="rId242" Type="http://schemas.openxmlformats.org/officeDocument/2006/relationships/oleObject" Target="embeddings/oleObject124.bin"/><Relationship Id="rId263" Type="http://schemas.openxmlformats.org/officeDocument/2006/relationships/image" Target="media/image122.wmf"/><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oleObject" Target="embeddings/oleObject44.bin"/><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oleObject" Target="embeddings/oleObject108.bin"/><Relationship Id="rId232" Type="http://schemas.openxmlformats.org/officeDocument/2006/relationships/oleObject" Target="embeddings/oleObject119.bin"/><Relationship Id="rId253" Type="http://schemas.openxmlformats.org/officeDocument/2006/relationships/image" Target="media/image117.wmf"/><Relationship Id="rId274" Type="http://schemas.openxmlformats.org/officeDocument/2006/relationships/image" Target="media/image128.wmf"/><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image" Target="media/image61.wmf"/><Relationship Id="rId80" Type="http://schemas.openxmlformats.org/officeDocument/2006/relationships/oleObject" Target="embeddings/oleObject38.bin"/><Relationship Id="rId155" Type="http://schemas.openxmlformats.org/officeDocument/2006/relationships/image" Target="media/image71.wmf"/><Relationship Id="rId176" Type="http://schemas.openxmlformats.org/officeDocument/2006/relationships/image" Target="media/image81.wmf"/><Relationship Id="rId197" Type="http://schemas.openxmlformats.org/officeDocument/2006/relationships/oleObject" Target="embeddings/oleObject101.bin"/><Relationship Id="rId201" Type="http://schemas.openxmlformats.org/officeDocument/2006/relationships/oleObject" Target="embeddings/oleObject103.bin"/><Relationship Id="rId222" Type="http://schemas.openxmlformats.org/officeDocument/2006/relationships/image" Target="media/image102.wmf"/><Relationship Id="rId243" Type="http://schemas.openxmlformats.org/officeDocument/2006/relationships/image" Target="media/image112.wmf"/><Relationship Id="rId264" Type="http://schemas.openxmlformats.org/officeDocument/2006/relationships/oleObject" Target="embeddings/oleObject135.bin"/><Relationship Id="rId17" Type="http://schemas.openxmlformats.org/officeDocument/2006/relationships/oleObject" Target="embeddings/oleObject5.bin"/><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image" Target="media/image46.wmf"/><Relationship Id="rId124" Type="http://schemas.openxmlformats.org/officeDocument/2006/relationships/image" Target="media/image56.wmf"/><Relationship Id="rId70" Type="http://schemas.openxmlformats.org/officeDocument/2006/relationships/image" Target="media/image31.wmf"/><Relationship Id="rId91" Type="http://schemas.openxmlformats.org/officeDocument/2006/relationships/image" Target="media/image40.wmf"/><Relationship Id="rId145" Type="http://schemas.openxmlformats.org/officeDocument/2006/relationships/oleObject" Target="embeddings/oleObject72.bin"/><Relationship Id="rId166" Type="http://schemas.openxmlformats.org/officeDocument/2006/relationships/oleObject" Target="embeddings/oleObject83.bin"/><Relationship Id="rId187" Type="http://schemas.openxmlformats.org/officeDocument/2006/relationships/image" Target="media/image86.wmf"/><Relationship Id="rId1" Type="http://schemas.openxmlformats.org/officeDocument/2006/relationships/customXml" Target="../customXml/item1.xml"/><Relationship Id="rId212" Type="http://schemas.openxmlformats.org/officeDocument/2006/relationships/image" Target="media/image97.wmf"/><Relationship Id="rId233" Type="http://schemas.openxmlformats.org/officeDocument/2006/relationships/image" Target="media/image107.wmf"/><Relationship Id="rId254" Type="http://schemas.openxmlformats.org/officeDocument/2006/relationships/oleObject" Target="embeddings/oleObject130.bin"/><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6.bin"/><Relationship Id="rId275" Type="http://schemas.openxmlformats.org/officeDocument/2006/relationships/oleObject" Target="embeddings/oleObject140.bin"/><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oleObject" Target="embeddings/oleObject89.bin"/><Relationship Id="rId198" Type="http://schemas.openxmlformats.org/officeDocument/2006/relationships/image" Target="media/image90.wmf"/><Relationship Id="rId202" Type="http://schemas.openxmlformats.org/officeDocument/2006/relationships/image" Target="media/image92.wmf"/><Relationship Id="rId223" Type="http://schemas.openxmlformats.org/officeDocument/2006/relationships/oleObject" Target="embeddings/oleObject114.bin"/><Relationship Id="rId244" Type="http://schemas.openxmlformats.org/officeDocument/2006/relationships/oleObject" Target="embeddings/oleObject125.bin"/><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image" Target="media/image123.wmf"/><Relationship Id="rId50" Type="http://schemas.openxmlformats.org/officeDocument/2006/relationships/image" Target="media/image21.wmf"/><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oleObject" Target="embeddings/oleObject95.bin"/><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oleObject" Target="embeddings/oleObject109.bin"/><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18.wmf"/><Relationship Id="rId276" Type="http://schemas.openxmlformats.org/officeDocument/2006/relationships/image" Target="media/image129.wmf"/><Relationship Id="rId40" Type="http://schemas.openxmlformats.org/officeDocument/2006/relationships/image" Target="media/image16.wmf"/><Relationship Id="rId115" Type="http://schemas.openxmlformats.org/officeDocument/2006/relationships/image" Target="media/image52.wmf"/><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oleObject" Target="embeddings/oleObject28.bin"/><Relationship Id="rId82" Type="http://schemas.openxmlformats.org/officeDocument/2006/relationships/oleObject" Target="embeddings/oleObject40.bin"/><Relationship Id="rId199" Type="http://schemas.openxmlformats.org/officeDocument/2006/relationships/oleObject" Target="embeddings/oleObject102.bin"/><Relationship Id="rId203" Type="http://schemas.openxmlformats.org/officeDocument/2006/relationships/oleObject" Target="embeddings/oleObject104.bin"/><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image" Target="media/image113.wmf"/><Relationship Id="rId266" Type="http://schemas.openxmlformats.org/officeDocument/2006/relationships/oleObject" Target="embeddings/oleObject136.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4.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1.wmf"/><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image" Target="media/image98.wmf"/><Relationship Id="rId235" Type="http://schemas.openxmlformats.org/officeDocument/2006/relationships/image" Target="media/image108.wmf"/><Relationship Id="rId256" Type="http://schemas.openxmlformats.org/officeDocument/2006/relationships/oleObject" Target="embeddings/oleObject131.bin"/><Relationship Id="rId277" Type="http://schemas.openxmlformats.org/officeDocument/2006/relationships/oleObject" Target="embeddings/oleObject141.bin"/><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image" Target="media/image36.wmf"/><Relationship Id="rId179" Type="http://schemas.openxmlformats.org/officeDocument/2006/relationships/oleObject" Target="embeddings/oleObject90.bin"/><Relationship Id="rId190" Type="http://schemas.openxmlformats.org/officeDocument/2006/relationships/oleObject" Target="embeddings/oleObject97.bin"/><Relationship Id="rId204" Type="http://schemas.openxmlformats.org/officeDocument/2006/relationships/image" Target="media/image93.wmf"/><Relationship Id="rId225" Type="http://schemas.openxmlformats.org/officeDocument/2006/relationships/oleObject" Target="embeddings/oleObject115.bin"/><Relationship Id="rId246" Type="http://schemas.openxmlformats.org/officeDocument/2006/relationships/oleObject" Target="embeddings/oleObject126.bin"/><Relationship Id="rId267" Type="http://schemas.openxmlformats.org/officeDocument/2006/relationships/image" Target="media/image124.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94" Type="http://schemas.openxmlformats.org/officeDocument/2006/relationships/oleObject" Target="embeddings/oleObject46.bin"/><Relationship Id="rId148" Type="http://schemas.openxmlformats.org/officeDocument/2006/relationships/image" Target="media/image68.wmf"/><Relationship Id="rId169" Type="http://schemas.openxmlformats.org/officeDocument/2006/relationships/image" Target="media/image78.wmf"/><Relationship Id="rId4" Type="http://schemas.openxmlformats.org/officeDocument/2006/relationships/settings" Target="settings.xml"/><Relationship Id="rId180" Type="http://schemas.openxmlformats.org/officeDocument/2006/relationships/image" Target="media/image83.wmf"/><Relationship Id="rId215" Type="http://schemas.openxmlformats.org/officeDocument/2006/relationships/oleObject" Target="embeddings/oleObject110.bin"/><Relationship Id="rId236" Type="http://schemas.openxmlformats.org/officeDocument/2006/relationships/oleObject" Target="embeddings/oleObject121.bin"/><Relationship Id="rId257" Type="http://schemas.openxmlformats.org/officeDocument/2006/relationships/image" Target="media/image119.wmf"/><Relationship Id="rId278" Type="http://schemas.openxmlformats.org/officeDocument/2006/relationships/image" Target="media/image130.wmf"/><Relationship Id="rId42" Type="http://schemas.openxmlformats.org/officeDocument/2006/relationships/image" Target="media/image17.wmf"/><Relationship Id="rId84" Type="http://schemas.openxmlformats.org/officeDocument/2006/relationships/oleObject" Target="embeddings/oleObject41.bin"/><Relationship Id="rId138" Type="http://schemas.openxmlformats.org/officeDocument/2006/relationships/image" Target="media/image63.wmf"/><Relationship Id="rId191" Type="http://schemas.openxmlformats.org/officeDocument/2006/relationships/image" Target="media/image87.wmf"/><Relationship Id="rId205" Type="http://schemas.openxmlformats.org/officeDocument/2006/relationships/oleObject" Target="embeddings/oleObject105.bin"/><Relationship Id="rId247" Type="http://schemas.openxmlformats.org/officeDocument/2006/relationships/image" Target="media/image114.wmf"/><Relationship Id="rId107" Type="http://schemas.openxmlformats.org/officeDocument/2006/relationships/image" Target="media/image48.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4.bin"/><Relationship Id="rId95" Type="http://schemas.openxmlformats.org/officeDocument/2006/relationships/image" Target="media/image42.wmf"/><Relationship Id="rId160" Type="http://schemas.openxmlformats.org/officeDocument/2006/relationships/oleObject" Target="embeddings/oleObject80.bin"/><Relationship Id="rId216" Type="http://schemas.openxmlformats.org/officeDocument/2006/relationships/image" Target="media/image99.wmf"/><Relationship Id="rId258"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646A7-ABC9-4AA1-B27E-D306212C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131</Pages>
  <Words>44510</Words>
  <Characters>253712</Characters>
  <Application>Microsoft Office Word</Application>
  <DocSecurity>0</DocSecurity>
  <Lines>2114</Lines>
  <Paragraphs>595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83</cp:revision>
  <cp:lastPrinted>2026-05-25T10:29:00Z</cp:lastPrinted>
  <dcterms:created xsi:type="dcterms:W3CDTF">2026-05-20T14:05:00Z</dcterms:created>
  <dcterms:modified xsi:type="dcterms:W3CDTF">2026-06-03T09:22:00Z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3870829eba458f5bd8a64b872998b9879bcc485b573bd6add5c43e539b342357</vt:lpwstr>
  </property>
</Properties>
</file>